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464372" w:rsidTr="00B46F45">
        <w:trPr>
          <w:trHeight w:val="1140"/>
        </w:trPr>
        <w:tc>
          <w:tcPr>
            <w:tcW w:w="9391" w:type="dxa"/>
            <w:gridSpan w:val="2"/>
            <w:hideMark/>
          </w:tcPr>
          <w:p w:rsidR="00464372" w:rsidRDefault="00464372" w:rsidP="00B46F4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464372" w:rsidRDefault="00464372" w:rsidP="00B46F4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64372" w:rsidRDefault="000C13B3" w:rsidP="00B46F4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27</w:t>
            </w:r>
            <w:r w:rsidR="00464372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березня 2015  року</w:t>
            </w:r>
            <w:r w:rsidR="00464372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464372" w:rsidRDefault="00464372" w:rsidP="00B46F4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3517D8" w:rsidRPr="001E667D" w:rsidTr="00B46F45">
        <w:trPr>
          <w:gridAfter w:val="1"/>
          <w:wAfter w:w="69" w:type="dxa"/>
          <w:trHeight w:val="1287"/>
        </w:trPr>
        <w:tc>
          <w:tcPr>
            <w:tcW w:w="9322" w:type="dxa"/>
          </w:tcPr>
          <w:p w:rsidR="003517D8" w:rsidRPr="000C13B3" w:rsidRDefault="003517D8" w:rsidP="003517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затвердження  Програми соціально-економічного розвитку м. Черкаси на 2015 рік»</w:t>
            </w:r>
          </w:p>
          <w:p w:rsidR="003517D8" w:rsidRDefault="003517D8" w:rsidP="003517D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 Ірина Іванівна    </w:t>
            </w:r>
          </w:p>
          <w:p w:rsidR="003517D8" w:rsidRDefault="003517D8" w:rsidP="003517D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3517D8" w:rsidRPr="003517D8" w:rsidRDefault="003517D8" w:rsidP="003517D8">
            <w:pPr>
              <w:rPr>
                <w:lang w:val="uk-UA" w:eastAsia="en-US"/>
              </w:rPr>
            </w:pPr>
          </w:p>
        </w:tc>
      </w:tr>
      <w:tr w:rsidR="00464372" w:rsidRPr="001E667D" w:rsidTr="00B46F45">
        <w:trPr>
          <w:gridAfter w:val="1"/>
          <w:wAfter w:w="69" w:type="dxa"/>
          <w:trHeight w:val="1287"/>
        </w:trPr>
        <w:tc>
          <w:tcPr>
            <w:tcW w:w="9322" w:type="dxa"/>
          </w:tcPr>
          <w:p w:rsidR="00464372" w:rsidRDefault="00464372" w:rsidP="0046437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фінансового плану КПТМ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64372" w:rsidRPr="000C13B3" w:rsidRDefault="00464372" w:rsidP="000C1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фінансового плану  КП «ЧЕЛУАШ» </w:t>
            </w:r>
          </w:p>
          <w:p w:rsidR="00464372" w:rsidRDefault="00464372" w:rsidP="0046437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Кушнір М.І.,- директор,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Синельник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Р.М. –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в.о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директора  </w:t>
            </w:r>
          </w:p>
          <w:p w:rsidR="00464372" w:rsidRDefault="00464372" w:rsidP="00464372">
            <w:pPr>
              <w:rPr>
                <w:sz w:val="28"/>
                <w:szCs w:val="28"/>
                <w:lang w:val="en-US" w:eastAsia="en-US"/>
              </w:rPr>
            </w:pPr>
            <w:r w:rsidRPr="00E22A9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22A9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економіки</w:t>
            </w:r>
          </w:p>
          <w:p w:rsidR="00835AAD" w:rsidRPr="00835AAD" w:rsidRDefault="00835AAD" w:rsidP="00464372">
            <w:pPr>
              <w:rPr>
                <w:lang w:val="en-US" w:eastAsia="en-US"/>
              </w:rPr>
            </w:pPr>
          </w:p>
        </w:tc>
      </w:tr>
      <w:tr w:rsidR="00464372" w:rsidRPr="00B44FC7" w:rsidTr="00B46F45">
        <w:trPr>
          <w:gridAfter w:val="1"/>
          <w:wAfter w:w="69" w:type="dxa"/>
          <w:trHeight w:val="1287"/>
        </w:trPr>
        <w:tc>
          <w:tcPr>
            <w:tcW w:w="9322" w:type="dxa"/>
          </w:tcPr>
          <w:p w:rsidR="00464372" w:rsidRDefault="00464372" w:rsidP="00B46F4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64372">
              <w:rPr>
                <w:sz w:val="28"/>
                <w:szCs w:val="28"/>
                <w:lang w:val="uk-UA" w:eastAsia="en-US"/>
              </w:rPr>
              <w:t>Про проект рішення міської ради «</w:t>
            </w:r>
            <w:r>
              <w:rPr>
                <w:sz w:val="28"/>
                <w:szCs w:val="28"/>
                <w:lang w:val="uk-UA" w:eastAsia="en-US"/>
              </w:rPr>
              <w:t xml:space="preserve"> Про затвердження міської програми забезпечення інвалідів та дітей-інвалідів технічними засобами на 2015-2017» </w:t>
            </w:r>
          </w:p>
          <w:p w:rsidR="00464372" w:rsidRPr="000C13B3" w:rsidRDefault="00464372" w:rsidP="000C1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22.01.2015 № 2-682 «Про затвердження міської програми  забезпечення лікувальним харчуванням тяжкохворих  дітей віком від 3 до 18 років, хворих на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фенілкетонурію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на 2015-2016 роки» </w:t>
            </w:r>
          </w:p>
          <w:p w:rsidR="00464372" w:rsidRDefault="00464372" w:rsidP="00B46F4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Стадник Олег Михайлович    </w:t>
            </w:r>
          </w:p>
          <w:p w:rsidR="00464372" w:rsidRDefault="00464372" w:rsidP="00B46F45">
            <w:pPr>
              <w:rPr>
                <w:sz w:val="28"/>
                <w:szCs w:val="28"/>
                <w:lang w:val="en-US" w:eastAsia="en-US"/>
              </w:rPr>
            </w:pPr>
            <w:r w:rsidRPr="00B44FC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44FC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охорони здоров’я </w:t>
            </w:r>
          </w:p>
          <w:p w:rsidR="00835AAD" w:rsidRPr="00835AAD" w:rsidRDefault="00835AAD" w:rsidP="00B46F45">
            <w:pPr>
              <w:rPr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</w:tc>
      </w:tr>
      <w:tr w:rsidR="00464372" w:rsidRPr="007A6933" w:rsidTr="00B46F45">
        <w:trPr>
          <w:gridAfter w:val="1"/>
          <w:wAfter w:w="69" w:type="dxa"/>
          <w:trHeight w:val="1287"/>
        </w:trPr>
        <w:tc>
          <w:tcPr>
            <w:tcW w:w="9322" w:type="dxa"/>
          </w:tcPr>
          <w:p w:rsidR="00464372" w:rsidRDefault="00464372" w:rsidP="0046437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 на перепланування та переобладнання  квартири № 37 у житловому будинку  по вул. Леніна, 145 </w:t>
            </w:r>
          </w:p>
          <w:p w:rsidR="00464372" w:rsidRDefault="00AF6C54" w:rsidP="0046437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 на перепланування та переобладнання  квартири № 181 у житловому будинку  по вул. Героїв Дніпра, 53 </w:t>
            </w:r>
          </w:p>
          <w:p w:rsidR="00AF6C54" w:rsidRDefault="00AF6C54" w:rsidP="0046437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 на перепланування та переобладнання  кімнати  № 24  у гуртожитку  по вул. Смілянській, 90/2 </w:t>
            </w:r>
          </w:p>
          <w:p w:rsidR="009E3CF8" w:rsidRDefault="009E3CF8" w:rsidP="0046437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перепланування та переобладнання квартири № 43 у житловому будинку по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4</w:t>
            </w:r>
          </w:p>
          <w:p w:rsidR="0045451D" w:rsidRDefault="0045451D" w:rsidP="0046437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26.06.2014 № 201 (ТОВ «ТБД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ОЛДІ-Черкаси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») </w:t>
            </w:r>
          </w:p>
          <w:p w:rsidR="00AF6C54" w:rsidRPr="000C13B3" w:rsidRDefault="0045451D" w:rsidP="000C1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Ніжегольцеву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І.Г. містобудівних умов і обмежень забудови земельної ділянки на розі вулиць Гагаріна та Б. Хмельницького</w:t>
            </w:r>
          </w:p>
          <w:p w:rsidR="00464372" w:rsidRDefault="00464372" w:rsidP="00B46F4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F6C54">
              <w:rPr>
                <w:sz w:val="28"/>
                <w:szCs w:val="28"/>
                <w:lang w:val="uk-UA" w:eastAsia="en-US"/>
              </w:rPr>
              <w:t xml:space="preserve">Савін Артур  Олександрович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464372" w:rsidRDefault="00464372" w:rsidP="00B46F4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AF6C54">
              <w:rPr>
                <w:sz w:val="28"/>
                <w:szCs w:val="28"/>
                <w:lang w:val="uk-UA" w:eastAsia="en-US"/>
              </w:rPr>
              <w:t>архітектури</w:t>
            </w:r>
          </w:p>
          <w:p w:rsidR="00464372" w:rsidRPr="007A6933" w:rsidRDefault="00464372" w:rsidP="00B46F45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D2E93" w:rsidRPr="00464372" w:rsidRDefault="00CD2E93">
      <w:pPr>
        <w:rPr>
          <w:lang w:val="uk-UA"/>
        </w:rPr>
      </w:pPr>
    </w:p>
    <w:sectPr w:rsidR="00CD2E93" w:rsidRPr="0046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00"/>
    <w:rsid w:val="000C13B3"/>
    <w:rsid w:val="00101100"/>
    <w:rsid w:val="003517D8"/>
    <w:rsid w:val="0045451D"/>
    <w:rsid w:val="00464372"/>
    <w:rsid w:val="00835AAD"/>
    <w:rsid w:val="009E3CF8"/>
    <w:rsid w:val="00AF6C54"/>
    <w:rsid w:val="00CD2E93"/>
    <w:rsid w:val="00F4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72"/>
    <w:pPr>
      <w:ind w:left="720"/>
      <w:contextualSpacing/>
    </w:pPr>
  </w:style>
  <w:style w:type="table" w:styleId="a4">
    <w:name w:val="Table Grid"/>
    <w:basedOn w:val="a1"/>
    <w:rsid w:val="0046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E3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72"/>
    <w:pPr>
      <w:ind w:left="720"/>
      <w:contextualSpacing/>
    </w:pPr>
  </w:style>
  <w:style w:type="table" w:styleId="a4">
    <w:name w:val="Table Grid"/>
    <w:basedOn w:val="a1"/>
    <w:rsid w:val="0046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E3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6</cp:revision>
  <dcterms:created xsi:type="dcterms:W3CDTF">2015-03-25T14:12:00Z</dcterms:created>
  <dcterms:modified xsi:type="dcterms:W3CDTF">2015-03-26T07:56:00Z</dcterms:modified>
</cp:coreProperties>
</file>