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02D6D" w:rsidTr="00E57AC2">
        <w:trPr>
          <w:trHeight w:val="1418"/>
        </w:trPr>
        <w:tc>
          <w:tcPr>
            <w:tcW w:w="9322" w:type="dxa"/>
          </w:tcPr>
          <w:p w:rsidR="00402D6D" w:rsidRDefault="00402D6D" w:rsidP="00E57AC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402D6D" w:rsidRDefault="00402D6D" w:rsidP="00E57AC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402D6D" w:rsidRDefault="00402D6D" w:rsidP="00E57AC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</w:p>
          <w:p w:rsidR="00402D6D" w:rsidRDefault="00402D6D" w:rsidP="00E57AC2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>31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травня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09.30                </w:t>
            </w:r>
          </w:p>
          <w:p w:rsidR="00402D6D" w:rsidRDefault="00402D6D" w:rsidP="00E57AC2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642652" w:rsidRPr="005217EB" w:rsidTr="00E57AC2">
        <w:trPr>
          <w:trHeight w:val="573"/>
        </w:trPr>
        <w:tc>
          <w:tcPr>
            <w:tcW w:w="9322" w:type="dxa"/>
          </w:tcPr>
          <w:p w:rsidR="00642652" w:rsidRDefault="00642652" w:rsidP="00E57A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642652" w:rsidRDefault="00642652" w:rsidP="00E57A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неповнолітній повної цивільної дієздатності </w:t>
            </w:r>
          </w:p>
          <w:p w:rsidR="00642652" w:rsidRDefault="00642652" w:rsidP="00E57A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припинення опіки над майном  (2 рішення) </w:t>
            </w:r>
          </w:p>
          <w:p w:rsidR="00642652" w:rsidRDefault="00642652" w:rsidP="00E57A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місця проживання малолітнього </w:t>
            </w:r>
          </w:p>
          <w:p w:rsidR="00642652" w:rsidRPr="00A24E76" w:rsidRDefault="00642652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малолітній </w:t>
            </w:r>
          </w:p>
          <w:p w:rsidR="00642652" w:rsidRDefault="00642652" w:rsidP="0064265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 </w:t>
            </w:r>
          </w:p>
          <w:p w:rsidR="00642652" w:rsidRPr="00AA6C59" w:rsidRDefault="00642652" w:rsidP="00642652">
            <w:pPr>
              <w:rPr>
                <w:sz w:val="28"/>
                <w:szCs w:val="28"/>
                <w:lang w:eastAsia="en-US"/>
              </w:rPr>
            </w:pPr>
            <w:r w:rsidRPr="005217E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217E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  <w:p w:rsidR="00A24E76" w:rsidRPr="00AA6C59" w:rsidRDefault="00A24E76" w:rsidP="00642652">
            <w:pPr>
              <w:rPr>
                <w:sz w:val="28"/>
                <w:szCs w:val="28"/>
                <w:lang w:eastAsia="en-US"/>
              </w:rPr>
            </w:pPr>
          </w:p>
        </w:tc>
      </w:tr>
      <w:tr w:rsidR="006E5BEC" w:rsidRPr="00067528" w:rsidTr="00E57AC2">
        <w:trPr>
          <w:trHeight w:val="573"/>
        </w:trPr>
        <w:tc>
          <w:tcPr>
            <w:tcW w:w="9322" w:type="dxa"/>
          </w:tcPr>
          <w:p w:rsidR="00AE25E2" w:rsidRPr="00A24E76" w:rsidRDefault="006E5BEC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автомобіля УАЗ-452Д з балансу департаменту освіти на баланс Черкаського міського археологічного музею </w:t>
            </w:r>
          </w:p>
          <w:p w:rsidR="006E5BEC" w:rsidRDefault="006E5BEC" w:rsidP="006E5BE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Бакланова Марина Леонідівна     </w:t>
            </w:r>
          </w:p>
          <w:p w:rsidR="00067528" w:rsidRPr="00AA6C59" w:rsidRDefault="006E5BEC" w:rsidP="006E5BEC">
            <w:pPr>
              <w:rPr>
                <w:sz w:val="28"/>
                <w:szCs w:val="28"/>
                <w:lang w:eastAsia="en-US"/>
              </w:rPr>
            </w:pPr>
            <w:r w:rsidRPr="006E5BE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6E5BE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освіти </w:t>
            </w:r>
          </w:p>
          <w:p w:rsidR="00A24E76" w:rsidRPr="00AA6C59" w:rsidRDefault="00A24E76" w:rsidP="006E5BEC">
            <w:pPr>
              <w:rPr>
                <w:sz w:val="28"/>
                <w:szCs w:val="28"/>
                <w:lang w:eastAsia="en-US"/>
              </w:rPr>
            </w:pPr>
          </w:p>
        </w:tc>
      </w:tr>
      <w:tr w:rsidR="00067528" w:rsidRPr="00067528" w:rsidTr="00E57AC2">
        <w:trPr>
          <w:trHeight w:val="573"/>
        </w:trPr>
        <w:tc>
          <w:tcPr>
            <w:tcW w:w="9322" w:type="dxa"/>
          </w:tcPr>
          <w:p w:rsidR="00067528" w:rsidRPr="00A24E76" w:rsidRDefault="00067528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067528" w:rsidRDefault="00067528" w:rsidP="0006752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Лілія Миколаївна      </w:t>
            </w:r>
          </w:p>
          <w:p w:rsidR="00067528" w:rsidRDefault="00067528" w:rsidP="00067528">
            <w:pPr>
              <w:rPr>
                <w:sz w:val="28"/>
                <w:szCs w:val="28"/>
                <w:lang w:val="en-US" w:eastAsia="en-US"/>
              </w:rPr>
            </w:pPr>
            <w:r w:rsidRPr="0006752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67528">
              <w:rPr>
                <w:sz w:val="28"/>
                <w:szCs w:val="28"/>
                <w:lang w:val="uk-UA" w:eastAsia="en-US"/>
              </w:rPr>
              <w:t xml:space="preserve"> </w:t>
            </w:r>
            <w:r w:rsidR="00A24E76"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 w:rsidR="00A24E76">
              <w:rPr>
                <w:sz w:val="28"/>
                <w:szCs w:val="28"/>
                <w:lang w:val="uk-UA" w:eastAsia="en-US"/>
              </w:rPr>
              <w:t>орг</w:t>
            </w:r>
            <w:r>
              <w:rPr>
                <w:sz w:val="28"/>
                <w:szCs w:val="28"/>
                <w:lang w:val="uk-UA"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A24E76" w:rsidRPr="00A24E76" w:rsidRDefault="00A24E76" w:rsidP="00067528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067528" w:rsidRPr="00067528" w:rsidTr="00E57AC2">
        <w:trPr>
          <w:trHeight w:val="573"/>
        </w:trPr>
        <w:tc>
          <w:tcPr>
            <w:tcW w:w="9322" w:type="dxa"/>
          </w:tcPr>
          <w:p w:rsidR="00067528" w:rsidRDefault="00067528" w:rsidP="000675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актів прийому-передачі  безхазяйних мереж теплопостачання у власність територіальної громади міста Черкаси</w:t>
            </w:r>
          </w:p>
          <w:p w:rsidR="00067528" w:rsidRPr="00A24E76" w:rsidRDefault="00E35759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переліку об’єктів міської комунальної власності що підлягають приватизації»</w:t>
            </w:r>
          </w:p>
          <w:p w:rsidR="00067528" w:rsidRDefault="00067528" w:rsidP="0006752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</w:t>
            </w:r>
          </w:p>
          <w:p w:rsidR="00067528" w:rsidRPr="00AA6C59" w:rsidRDefault="00067528" w:rsidP="00067528">
            <w:pPr>
              <w:rPr>
                <w:sz w:val="28"/>
                <w:szCs w:val="28"/>
                <w:lang w:eastAsia="en-US"/>
              </w:rPr>
            </w:pPr>
            <w:r w:rsidRPr="0006752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6752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A24E76" w:rsidRPr="00AA6C59" w:rsidRDefault="00A24E76" w:rsidP="00067528">
            <w:pPr>
              <w:rPr>
                <w:sz w:val="28"/>
                <w:szCs w:val="28"/>
                <w:lang w:eastAsia="en-US"/>
              </w:rPr>
            </w:pPr>
          </w:p>
        </w:tc>
      </w:tr>
      <w:tr w:rsidR="00402D6D" w:rsidRPr="005217EB" w:rsidTr="00E57AC2">
        <w:trPr>
          <w:trHeight w:val="573"/>
        </w:trPr>
        <w:tc>
          <w:tcPr>
            <w:tcW w:w="9322" w:type="dxa"/>
          </w:tcPr>
          <w:p w:rsidR="00A24E76" w:rsidRPr="00A24E76" w:rsidRDefault="00A24E76" w:rsidP="00E57A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24E76">
              <w:rPr>
                <w:sz w:val="28"/>
                <w:szCs w:val="28"/>
                <w:lang w:eastAsia="en-US"/>
              </w:rPr>
              <w:t xml:space="preserve"> </w:t>
            </w:r>
            <w:r w:rsidR="00402D6D" w:rsidRPr="00A24E76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6E5BEC" w:rsidRPr="00A24E76">
              <w:rPr>
                <w:sz w:val="28"/>
                <w:szCs w:val="28"/>
                <w:lang w:val="uk-UA" w:eastAsia="en-US"/>
              </w:rPr>
              <w:t xml:space="preserve"> організацію навчання непрацюючого населення у сфері </w:t>
            </w:r>
            <w:r>
              <w:rPr>
                <w:sz w:val="28"/>
                <w:szCs w:val="28"/>
                <w:lang w:val="uk-UA" w:eastAsia="en-US"/>
              </w:rPr>
              <w:t>ЦО</w:t>
            </w:r>
          </w:p>
          <w:p w:rsidR="00067528" w:rsidRPr="00A24E76" w:rsidRDefault="00A24E76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67528" w:rsidRPr="00A24E76">
              <w:rPr>
                <w:sz w:val="28"/>
                <w:szCs w:val="28"/>
                <w:lang w:val="uk-UA" w:eastAsia="en-US"/>
              </w:rPr>
              <w:t xml:space="preserve">Про встановлення безоплатного  проїзду для учнів та студентів у міському електричному транспорті </w:t>
            </w:r>
          </w:p>
          <w:p w:rsidR="006E5BEC" w:rsidRDefault="00A24E76" w:rsidP="00E57A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E5BEC">
              <w:rPr>
                <w:sz w:val="28"/>
                <w:szCs w:val="28"/>
                <w:lang w:val="uk-UA" w:eastAsia="en-US"/>
              </w:rPr>
              <w:t xml:space="preserve">Про перенесення пішохідного переходу біля закладу громадського харчування </w:t>
            </w:r>
            <w:r w:rsidR="003D1EF2">
              <w:rPr>
                <w:sz w:val="28"/>
                <w:szCs w:val="28"/>
                <w:lang w:val="uk-UA" w:eastAsia="en-US"/>
              </w:rPr>
              <w:t xml:space="preserve"> «Берізка» по вул. Корольова, 15/1  </w:t>
            </w:r>
          </w:p>
          <w:p w:rsidR="003D1EF2" w:rsidRDefault="00A24E76" w:rsidP="00E57A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D1EF2">
              <w:rPr>
                <w:sz w:val="28"/>
                <w:szCs w:val="28"/>
                <w:lang w:val="uk-UA" w:eastAsia="en-US"/>
              </w:rPr>
              <w:t>Про безоплатну передачу з балансу департаменту ЖКК  на баланс КП «</w:t>
            </w:r>
            <w:proofErr w:type="spellStart"/>
            <w:r w:rsidR="003D1EF2"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 w:rsidR="003D1EF2">
              <w:rPr>
                <w:sz w:val="28"/>
                <w:szCs w:val="28"/>
                <w:lang w:val="uk-UA" w:eastAsia="en-US"/>
              </w:rPr>
              <w:t xml:space="preserve">» об’єктів комунального призначення </w:t>
            </w:r>
          </w:p>
          <w:p w:rsidR="003D1EF2" w:rsidRDefault="00A24E76" w:rsidP="00E57A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D1EF2">
              <w:rPr>
                <w:sz w:val="28"/>
                <w:szCs w:val="28"/>
                <w:lang w:val="uk-UA" w:eastAsia="en-US"/>
              </w:rPr>
              <w:t xml:space="preserve">Про затвердження переліку об’єктів зовнішнього освітлення, будівництво  яких планується здійснити у 2016 році </w:t>
            </w:r>
          </w:p>
          <w:p w:rsidR="003D1EF2" w:rsidRDefault="00A24E76" w:rsidP="00E57A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D1EF2">
              <w:rPr>
                <w:sz w:val="28"/>
                <w:szCs w:val="28"/>
                <w:lang w:val="uk-UA" w:eastAsia="en-US"/>
              </w:rPr>
              <w:t xml:space="preserve">Про внесення змін та доповнень до рішення  виконкому від 05.04.2016 № 361 «Про затвердження переліку об’єктів зовнішнього освітлення, де необхідно  провести  реконструкцію в 2016 році» </w:t>
            </w:r>
          </w:p>
          <w:p w:rsidR="003D1EF2" w:rsidRDefault="00A24E76" w:rsidP="00E57A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D1EF2">
              <w:rPr>
                <w:sz w:val="28"/>
                <w:szCs w:val="28"/>
                <w:lang w:val="uk-UA" w:eastAsia="en-US"/>
              </w:rPr>
              <w:t xml:space="preserve">Про виключення квартири по вул. </w:t>
            </w:r>
            <w:proofErr w:type="spellStart"/>
            <w:r w:rsidR="003D1EF2"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 w:rsidR="003D1EF2">
              <w:rPr>
                <w:sz w:val="28"/>
                <w:szCs w:val="28"/>
                <w:lang w:val="uk-UA" w:eastAsia="en-US"/>
              </w:rPr>
              <w:t xml:space="preserve">, 38 із числа службових </w:t>
            </w:r>
          </w:p>
          <w:p w:rsidR="003D1EF2" w:rsidRDefault="00A24E76" w:rsidP="00E57A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D1EF2">
              <w:rPr>
                <w:sz w:val="28"/>
                <w:szCs w:val="28"/>
                <w:lang w:val="uk-UA" w:eastAsia="en-US"/>
              </w:rPr>
              <w:t>Про надання кімнати у квартирі із житлового фонду со</w:t>
            </w:r>
            <w:r>
              <w:rPr>
                <w:sz w:val="28"/>
                <w:szCs w:val="28"/>
                <w:lang w:val="uk-UA" w:eastAsia="en-US"/>
              </w:rPr>
              <w:t>ціального призначення по вул. Гетьмана</w:t>
            </w:r>
            <w:r w:rsidR="003D1EF2">
              <w:rPr>
                <w:sz w:val="28"/>
                <w:szCs w:val="28"/>
                <w:lang w:val="uk-UA" w:eastAsia="en-US"/>
              </w:rPr>
              <w:t xml:space="preserve"> Сагайдачного,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D1EF2">
              <w:rPr>
                <w:sz w:val="28"/>
                <w:szCs w:val="28"/>
                <w:lang w:val="uk-UA" w:eastAsia="en-US"/>
              </w:rPr>
              <w:t xml:space="preserve">237 </w:t>
            </w:r>
          </w:p>
          <w:p w:rsidR="003D1EF2" w:rsidRDefault="003D1EF2" w:rsidP="00E57A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C7341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24.03.92 № 83 «Про </w:t>
            </w:r>
            <w:r w:rsidR="00CC7341">
              <w:rPr>
                <w:sz w:val="28"/>
                <w:szCs w:val="28"/>
                <w:lang w:val="uk-UA" w:eastAsia="en-US"/>
              </w:rPr>
              <w:lastRenderedPageBreak/>
              <w:t xml:space="preserve">заселення 159-квартирного будинку по вул. Гагаріна,55» </w:t>
            </w:r>
          </w:p>
          <w:p w:rsidR="00402D6D" w:rsidRPr="00A24E76" w:rsidRDefault="00642652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загальних зборів членів ЖБК № 72 </w:t>
            </w:r>
          </w:p>
          <w:p w:rsidR="00402D6D" w:rsidRDefault="00402D6D" w:rsidP="00E57AC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</w:t>
            </w:r>
          </w:p>
          <w:p w:rsidR="00402D6D" w:rsidRDefault="00402D6D" w:rsidP="00E57AC2">
            <w:pPr>
              <w:rPr>
                <w:sz w:val="28"/>
                <w:szCs w:val="28"/>
                <w:lang w:val="uk-UA" w:eastAsia="en-US"/>
              </w:rPr>
            </w:pPr>
            <w:r w:rsidRPr="005217E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217E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A24E76" w:rsidRPr="005217EB" w:rsidRDefault="00A24E76" w:rsidP="00E57AC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402D6D" w:rsidRPr="005217EB" w:rsidTr="00E57AC2">
        <w:trPr>
          <w:trHeight w:val="573"/>
        </w:trPr>
        <w:tc>
          <w:tcPr>
            <w:tcW w:w="9322" w:type="dxa"/>
          </w:tcPr>
          <w:p w:rsidR="00402D6D" w:rsidRDefault="00642652" w:rsidP="00E57A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затвердження акту про </w:t>
            </w:r>
            <w:r w:rsidR="00A24E76">
              <w:rPr>
                <w:sz w:val="28"/>
                <w:szCs w:val="28"/>
                <w:lang w:val="uk-UA" w:eastAsia="en-US"/>
              </w:rPr>
              <w:t xml:space="preserve">визначення збитків власнику землі </w:t>
            </w:r>
          </w:p>
          <w:p w:rsidR="00067528" w:rsidRDefault="00067528" w:rsidP="00E57A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перелік об’єктів топоніміки міста Черкаси </w:t>
            </w:r>
          </w:p>
          <w:p w:rsidR="00067528" w:rsidRDefault="00067528" w:rsidP="00E57A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Гладких С.В.</w:t>
            </w:r>
          </w:p>
          <w:p w:rsidR="00067528" w:rsidRPr="00AA6C59" w:rsidRDefault="00067528" w:rsidP="00E57A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 зовнішньої реклами ФОП Кононенко О.В.</w:t>
            </w:r>
          </w:p>
          <w:p w:rsidR="00AA6C59" w:rsidRDefault="00AA6C59" w:rsidP="00E57A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A6C5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ТОВ «Любава Сіті» по бульв. Шевченка,208/1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bookmarkStart w:id="0" w:name="_GoBack"/>
            <w:bookmarkEnd w:id="0"/>
          </w:p>
          <w:p w:rsidR="00A24E76" w:rsidRDefault="00A24E76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погодження заяви щодо можливості розміщення ТС ФОП Поперечному П.Г.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22 </w:t>
            </w:r>
          </w:p>
          <w:p w:rsidR="00A24E76" w:rsidRDefault="00A24E76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Стасю А.В.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Онопрієнка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  (біля будинку побуту) </w:t>
            </w:r>
          </w:p>
          <w:p w:rsidR="00A24E76" w:rsidRPr="00AA6C59" w:rsidRDefault="00A24E76" w:rsidP="00AA6C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Стасю А.В. по вул. Гетьмана Сагайдачного ( Ватутіна), 223-225</w:t>
            </w:r>
          </w:p>
          <w:p w:rsidR="00A24E76" w:rsidRDefault="00A24E76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погодження заяви щодо можливості розміщення ТС ФОП Сімонову В.В.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A24E76" w:rsidRDefault="00A24E76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Білері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О.В. 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A24E76" w:rsidRDefault="00A24E76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погодження заяви щодо можливості розміщення ТС ТОВ «АВГ ТОРГ –ГРУП»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 21 (2 рішення) </w:t>
            </w:r>
          </w:p>
          <w:p w:rsidR="00A24E76" w:rsidRDefault="00A24E76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«АВГ –ТОРГ – ГРУП» по вул. Гагаріна, біля будинку № 73 </w:t>
            </w:r>
          </w:p>
          <w:p w:rsidR="00A24E76" w:rsidRPr="0025492F" w:rsidRDefault="00A24E76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«Хлібний Дім – Україна» по вул. Гагаріна, біля будинку № 73 </w:t>
            </w:r>
          </w:p>
          <w:p w:rsidR="00A24E76" w:rsidRDefault="00A24E76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Георгіновій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М.С. по вул. М. Грушевського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Котовського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) , 95 </w:t>
            </w:r>
          </w:p>
          <w:p w:rsidR="00A24E76" w:rsidRDefault="00A24E76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Цибенку Ю.П. по просп. Хіміків,у комплексі з зупинкою громадського транспорту «вул. В. Чорновола» </w:t>
            </w:r>
          </w:p>
          <w:p w:rsidR="00A24E76" w:rsidRDefault="00A24E76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Міняйлу В.В. на розі просп.. Хіміків та вул. С. Кішки (Рози Люксембург) (2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ріш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.) </w:t>
            </w:r>
          </w:p>
          <w:p w:rsidR="00A24E76" w:rsidRDefault="00A24E76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Міняйлу В.В. по вул. С. Смірнова, 5 </w:t>
            </w:r>
          </w:p>
          <w:p w:rsidR="00A24E76" w:rsidRDefault="00A24E76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Міняйлу В.В. по вул. 30-річчя Перемоги, біля будинку № 36 </w:t>
            </w:r>
          </w:p>
          <w:p w:rsidR="00A24E76" w:rsidRDefault="00A24E76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погоджен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заяви щодо можливості розміщення ТС ФОП Міняйлу В.В. на розі вул. Різдвяної та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Амброса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(Орджонікідзе) </w:t>
            </w:r>
          </w:p>
          <w:p w:rsidR="00A24E76" w:rsidRDefault="00A24E76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Міняйлу В.В. на розі вул. Тараскова та вул. Г. Майдану (Гайдара) </w:t>
            </w:r>
          </w:p>
          <w:p w:rsidR="00A24E76" w:rsidRPr="00D15BCF" w:rsidRDefault="00A24E76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Міняйлу В.В. по вул. Г. Сталінграда,18 </w:t>
            </w:r>
          </w:p>
          <w:p w:rsidR="00A24E76" w:rsidRDefault="00A24E76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 погодження заяви щодо можливості розміщення ТС КП «Черкаські ринки ЧМР» по бульв. Шевченка, площа «700-річчя м. Черкаси» </w:t>
            </w:r>
          </w:p>
          <w:p w:rsidR="00A24E76" w:rsidRDefault="00A24E76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погодження заяви щодо можливості розміщення ТС КП «Черкаські ринки ЧМР» по вул. Нарбутівській (Петровського),175 </w:t>
            </w:r>
          </w:p>
          <w:p w:rsidR="00A24E76" w:rsidRDefault="00A24E76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погодження заяви щодо можливості розміщення ТС КП «Черкаські ринки ЧМР» по вул.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39  </w:t>
            </w:r>
          </w:p>
          <w:p w:rsidR="00A24E76" w:rsidRDefault="00A24E76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погодження заяви щодо можливості розміщення ТС КП «Черкаські ринки ЧМР»  на розі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вул. Ярославської </w:t>
            </w:r>
          </w:p>
          <w:p w:rsidR="00A24E76" w:rsidRDefault="00A24E76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погодження заяви щодо можливості розміщення ТС КП «Черкаські ринки ЧМР» щодо можливості розміщення по вул. Пастерівській, 106 </w:t>
            </w:r>
          </w:p>
          <w:p w:rsidR="00A24E76" w:rsidRDefault="00A24E76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Про  погодження заяви щодо можливості розміщення ТС КП «Черкаські ринки ЧМР» по вул. 30-річчя Перемоги, 36 </w:t>
            </w:r>
          </w:p>
          <w:p w:rsidR="00A24E76" w:rsidRPr="00A661B8" w:rsidRDefault="00A24E76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Про  погодження заяви щодо можливості розміщення ТС КП «Черкаські ринки ЧМР»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Амброса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(Орджонікідзе), 4 </w:t>
            </w:r>
          </w:p>
          <w:p w:rsidR="00A24E76" w:rsidRDefault="00A24E76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Про відмову  у погодженні заяви щодо можливості розміщення ТС  ДП «Юрія-2» ПАТ «Юрія» по вул. С. Кішки (Рози Люксембург), у комплексі з зупинкою громадського транспорту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Чіковані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A24E76" w:rsidRDefault="00A24E76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 у погодженні заяви щодо можливості розміщення ТС  ПП «Креатив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Джесс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Гагаріна, 51 </w:t>
            </w:r>
          </w:p>
          <w:p w:rsidR="00A24E76" w:rsidRDefault="00A24E76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у погодженні заяви щодо можливості розміщення ТС  ФОП  Гребенюку О.І. по вул. В. Чорновола, біля будинку № 158  </w:t>
            </w:r>
          </w:p>
          <w:p w:rsidR="00A24E76" w:rsidRDefault="00A24E76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Круглій А.І. по вул. Г. Сталінграда,18 </w:t>
            </w:r>
          </w:p>
          <w:p w:rsidR="00A24E76" w:rsidRDefault="00A24E76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ТОВ «Топаз – Торг» по вул. Гагаріна, у комплексі з зупинкою громадського транспорту «Велика кишеня»</w:t>
            </w:r>
          </w:p>
          <w:p w:rsidR="00A24E76" w:rsidRDefault="00A24E76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ТОВ «Топаз – Торг» по вул. Пастерівській,  у комплексі з зупинкою громадського  транспорту « вул.  Г. Сагайдачного» (парна сторона) </w:t>
            </w:r>
          </w:p>
          <w:p w:rsidR="00A24E76" w:rsidRDefault="00A24E76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Вдовенку М.М. по вул. А. Корольова, 7 </w:t>
            </w:r>
          </w:p>
          <w:p w:rsidR="00A24E76" w:rsidRPr="00A24E76" w:rsidRDefault="00A24E76" w:rsidP="00A24E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Сотуленку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А.Е. по вул. А. Корольова, 7 </w:t>
            </w:r>
          </w:p>
          <w:p w:rsidR="00A24E76" w:rsidRDefault="00A24E76" w:rsidP="00A24E7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</w:t>
            </w:r>
          </w:p>
          <w:p w:rsidR="00A24E76" w:rsidRPr="00A24E76" w:rsidRDefault="00A24E76" w:rsidP="00A24E76">
            <w:pPr>
              <w:rPr>
                <w:sz w:val="28"/>
                <w:szCs w:val="28"/>
                <w:lang w:val="uk-UA" w:eastAsia="en-US"/>
              </w:rPr>
            </w:pPr>
            <w:r w:rsidRPr="00A24E7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A24E76">
              <w:rPr>
                <w:sz w:val="28"/>
                <w:szCs w:val="28"/>
                <w:lang w:val="uk-UA" w:eastAsia="en-US"/>
              </w:rPr>
              <w:t xml:space="preserve"> департамент архітектури  </w:t>
            </w:r>
          </w:p>
          <w:p w:rsidR="00A24E76" w:rsidRDefault="00A24E76" w:rsidP="00A24E76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D099C" w:rsidRPr="00402D6D" w:rsidRDefault="00BD099C">
      <w:pPr>
        <w:rPr>
          <w:lang w:val="uk-UA"/>
        </w:rPr>
      </w:pPr>
    </w:p>
    <w:sectPr w:rsidR="00BD099C" w:rsidRPr="0040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1F"/>
    <w:rsid w:val="00067528"/>
    <w:rsid w:val="0024166C"/>
    <w:rsid w:val="0025492F"/>
    <w:rsid w:val="002A2DD3"/>
    <w:rsid w:val="00304FFC"/>
    <w:rsid w:val="003D1EF2"/>
    <w:rsid w:val="00402D6D"/>
    <w:rsid w:val="004C114D"/>
    <w:rsid w:val="00642652"/>
    <w:rsid w:val="006E5BEC"/>
    <w:rsid w:val="0081501F"/>
    <w:rsid w:val="00943AD1"/>
    <w:rsid w:val="00950D62"/>
    <w:rsid w:val="00A24E76"/>
    <w:rsid w:val="00A661B8"/>
    <w:rsid w:val="00AA6C59"/>
    <w:rsid w:val="00AE25E2"/>
    <w:rsid w:val="00BD099C"/>
    <w:rsid w:val="00CC7341"/>
    <w:rsid w:val="00D15BCF"/>
    <w:rsid w:val="00E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D6D"/>
    <w:pPr>
      <w:ind w:left="720"/>
      <w:contextualSpacing/>
    </w:pPr>
  </w:style>
  <w:style w:type="table" w:styleId="a4">
    <w:name w:val="Table Grid"/>
    <w:basedOn w:val="a1"/>
    <w:rsid w:val="0040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D6D"/>
    <w:pPr>
      <w:ind w:left="720"/>
      <w:contextualSpacing/>
    </w:pPr>
  </w:style>
  <w:style w:type="table" w:styleId="a4">
    <w:name w:val="Table Grid"/>
    <w:basedOn w:val="a1"/>
    <w:rsid w:val="0040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12</cp:revision>
  <dcterms:created xsi:type="dcterms:W3CDTF">2016-05-26T11:36:00Z</dcterms:created>
  <dcterms:modified xsi:type="dcterms:W3CDTF">2016-05-30T06:50:00Z</dcterms:modified>
</cp:coreProperties>
</file>