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80597" w:rsidTr="00C317F0">
        <w:trPr>
          <w:trHeight w:val="1140"/>
        </w:trPr>
        <w:tc>
          <w:tcPr>
            <w:tcW w:w="9322" w:type="dxa"/>
            <w:hideMark/>
          </w:tcPr>
          <w:p w:rsidR="00F80597" w:rsidRDefault="00F80597" w:rsidP="00C317F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80597" w:rsidRDefault="00F80597" w:rsidP="00C317F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80597" w:rsidRDefault="00F80597" w:rsidP="00C317F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27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80597" w:rsidRDefault="00F80597" w:rsidP="00C317F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7A5DDB" w:rsidRPr="00BD2540" w:rsidTr="00C317F0">
        <w:trPr>
          <w:trHeight w:val="986"/>
        </w:trPr>
        <w:tc>
          <w:tcPr>
            <w:tcW w:w="9322" w:type="dxa"/>
          </w:tcPr>
          <w:p w:rsidR="007A5DDB" w:rsidRDefault="007A5DDB" w:rsidP="00C317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дитини,позбавленої батьківського піклування </w:t>
            </w:r>
          </w:p>
          <w:p w:rsidR="007A5DDB" w:rsidRDefault="007A5DDB" w:rsidP="00C317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дитини,позбавленої батьківського піклування та встановлення опіки над нею </w:t>
            </w:r>
          </w:p>
          <w:p w:rsidR="007A5DDB" w:rsidRDefault="007A5DDB" w:rsidP="00C317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призначення особи,яка буде представляти інтереси неповнолітньої на час здійснення права на спадкування </w:t>
            </w:r>
          </w:p>
          <w:p w:rsidR="007A5DDB" w:rsidRDefault="007A5DDB" w:rsidP="00C317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новонародженої дитини </w:t>
            </w:r>
          </w:p>
          <w:p w:rsidR="007A5DDB" w:rsidRDefault="007A5DDB" w:rsidP="007A5D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</w:p>
          <w:p w:rsidR="007A5DDB" w:rsidRDefault="007A5DDB" w:rsidP="007A5DDB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7A5DDB" w:rsidRPr="007F3C07" w:rsidRDefault="007A5DDB" w:rsidP="007A5DDB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Вічкань В.М.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7A5DDB" w:rsidRPr="007A5DDB" w:rsidRDefault="007A5DDB" w:rsidP="007A5DDB">
            <w:pPr>
              <w:rPr>
                <w:sz w:val="28"/>
                <w:szCs w:val="28"/>
                <w:lang w:val="uk-UA" w:eastAsia="en-US"/>
              </w:rPr>
            </w:pPr>
            <w:r w:rsidRPr="007A5DD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A5DDB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F80597" w:rsidRPr="00BD2540" w:rsidTr="00C317F0">
        <w:trPr>
          <w:trHeight w:val="986"/>
        </w:trPr>
        <w:tc>
          <w:tcPr>
            <w:tcW w:w="9322" w:type="dxa"/>
          </w:tcPr>
          <w:p w:rsidR="00F80597" w:rsidRDefault="00F80597" w:rsidP="00C317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>
              <w:rPr>
                <w:sz w:val="28"/>
                <w:szCs w:val="28"/>
                <w:lang w:val="uk-UA" w:eastAsia="en-US"/>
              </w:rPr>
              <w:t xml:space="preserve">затвердження розподілу коштів освітньої субвенції з державного бюджету </w:t>
            </w:r>
          </w:p>
          <w:p w:rsidR="00F80597" w:rsidRPr="007F3C07" w:rsidRDefault="00F80597" w:rsidP="00C317F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80597" w:rsidRPr="007F3C07" w:rsidRDefault="00F80597" w:rsidP="00C317F0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Бакланова М.Л. </w:t>
            </w:r>
          </w:p>
          <w:p w:rsidR="00F80597" w:rsidRPr="00BD2540" w:rsidRDefault="00F80597" w:rsidP="00F805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освіти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F80597" w:rsidRPr="007F3C07" w:rsidTr="00C317F0">
        <w:trPr>
          <w:trHeight w:val="986"/>
        </w:trPr>
        <w:tc>
          <w:tcPr>
            <w:tcW w:w="9322" w:type="dxa"/>
          </w:tcPr>
          <w:p w:rsidR="00F80597" w:rsidRDefault="00F80597" w:rsidP="00F805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внесення змін до рішення виконкому від 24.02.2015 № 203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 ради» </w:t>
            </w:r>
          </w:p>
          <w:p w:rsidR="00F80597" w:rsidRDefault="00F80597" w:rsidP="00F805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відомчого житлового фонду у власність територіальної громади </w:t>
            </w:r>
          </w:p>
          <w:p w:rsidR="00F80597" w:rsidRPr="00F80597" w:rsidRDefault="00F80597" w:rsidP="00F80597">
            <w:pPr>
              <w:rPr>
                <w:sz w:val="28"/>
                <w:szCs w:val="28"/>
                <w:lang w:val="uk-UA" w:eastAsia="en-US"/>
              </w:rPr>
            </w:pPr>
            <w:r w:rsidRPr="00F8059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80597" w:rsidRPr="007F3C07" w:rsidRDefault="00F80597" w:rsidP="00C317F0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80597" w:rsidRPr="007F3C07" w:rsidRDefault="00F80597" w:rsidP="00F805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 </w:t>
            </w:r>
            <w:r>
              <w:rPr>
                <w:sz w:val="28"/>
                <w:szCs w:val="28"/>
                <w:lang w:val="uk-UA" w:eastAsia="en-US"/>
              </w:rPr>
              <w:t xml:space="preserve">економіки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F80597" w:rsidRPr="007F3C07" w:rsidTr="00C317F0">
        <w:trPr>
          <w:trHeight w:val="986"/>
        </w:trPr>
        <w:tc>
          <w:tcPr>
            <w:tcW w:w="9322" w:type="dxa"/>
          </w:tcPr>
          <w:p w:rsidR="00F80597" w:rsidRDefault="00F80597" w:rsidP="00F805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визначення  виконавця послуг з утримання будинків, споруд та прибудинкових територій </w:t>
            </w:r>
          </w:p>
          <w:p w:rsidR="00F80597" w:rsidRDefault="00F80597" w:rsidP="00F805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«Перемога 30» на  2015 рік </w:t>
            </w:r>
          </w:p>
          <w:p w:rsidR="00F80597" w:rsidRDefault="00F80597" w:rsidP="00F805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тимчасове складування опалого листя </w:t>
            </w:r>
          </w:p>
          <w:p w:rsidR="00F80597" w:rsidRDefault="00F80597" w:rsidP="00F805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№ 17а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із числа службових </w:t>
            </w:r>
          </w:p>
          <w:p w:rsidR="00F80597" w:rsidRDefault="00F80597" w:rsidP="00F805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виключення квартири № 1</w:t>
            </w:r>
            <w:r>
              <w:rPr>
                <w:sz w:val="28"/>
                <w:szCs w:val="28"/>
                <w:lang w:val="uk-UA" w:eastAsia="en-US"/>
              </w:rPr>
              <w:t xml:space="preserve">а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із числа службових</w:t>
            </w:r>
          </w:p>
          <w:p w:rsidR="00F80597" w:rsidRDefault="00F80597" w:rsidP="00F80597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80597" w:rsidRPr="007F3C07" w:rsidRDefault="00F80597" w:rsidP="00F80597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80597" w:rsidRPr="00F80597" w:rsidRDefault="00F80597" w:rsidP="00F80597">
            <w:pPr>
              <w:rPr>
                <w:sz w:val="28"/>
                <w:szCs w:val="28"/>
                <w:lang w:val="uk-UA" w:eastAsia="en-US"/>
              </w:rPr>
            </w:pPr>
            <w:r w:rsidRPr="00F8059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8059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F80597" w:rsidRDefault="00F80597" w:rsidP="00F80597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Pr="00F80597" w:rsidRDefault="00BD099C">
      <w:pPr>
        <w:rPr>
          <w:lang w:val="uk-UA"/>
        </w:rPr>
      </w:pPr>
    </w:p>
    <w:sectPr w:rsidR="00BD099C" w:rsidRPr="00F8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DC"/>
    <w:rsid w:val="00304FFC"/>
    <w:rsid w:val="007A5DDB"/>
    <w:rsid w:val="00950D62"/>
    <w:rsid w:val="00BD099C"/>
    <w:rsid w:val="00F80597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97"/>
    <w:pPr>
      <w:ind w:left="720"/>
      <w:contextualSpacing/>
    </w:pPr>
  </w:style>
  <w:style w:type="table" w:styleId="a4">
    <w:name w:val="Table Grid"/>
    <w:basedOn w:val="a1"/>
    <w:rsid w:val="00F8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97"/>
    <w:pPr>
      <w:ind w:left="720"/>
      <w:contextualSpacing/>
    </w:pPr>
  </w:style>
  <w:style w:type="table" w:styleId="a4">
    <w:name w:val="Table Grid"/>
    <w:basedOn w:val="a1"/>
    <w:rsid w:val="00F8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dcterms:created xsi:type="dcterms:W3CDTF">2015-10-26T06:50:00Z</dcterms:created>
  <dcterms:modified xsi:type="dcterms:W3CDTF">2015-10-26T07:10:00Z</dcterms:modified>
</cp:coreProperties>
</file>