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"/>
        <w:gridCol w:w="9389"/>
        <w:gridCol w:w="75"/>
      </w:tblGrid>
      <w:tr w:rsidR="0077201A" w:rsidRPr="001D3E7E" w:rsidTr="0077201A">
        <w:trPr>
          <w:gridAfter w:val="1"/>
          <w:wAfter w:w="75" w:type="dxa"/>
          <w:trHeight w:val="1418"/>
        </w:trPr>
        <w:tc>
          <w:tcPr>
            <w:tcW w:w="9464" w:type="dxa"/>
            <w:gridSpan w:val="2"/>
          </w:tcPr>
          <w:p w:rsidR="0077201A" w:rsidRPr="001D3E7E" w:rsidRDefault="0077201A" w:rsidP="00B93EB1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1D3E7E">
              <w:rPr>
                <w:b/>
                <w:i/>
                <w:sz w:val="36"/>
                <w:szCs w:val="36"/>
                <w:lang w:val="uk-UA"/>
              </w:rPr>
              <w:t>ПИТАННЯ, ВКЛЮЧЕНІ ДЛЯ РОЗГЛЯДУ НА</w:t>
            </w:r>
          </w:p>
          <w:p w:rsidR="0077201A" w:rsidRPr="001D3E7E" w:rsidRDefault="0077201A" w:rsidP="00B93EB1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1D3E7E">
              <w:rPr>
                <w:b/>
                <w:i/>
                <w:sz w:val="36"/>
                <w:szCs w:val="36"/>
                <w:lang w:val="uk-UA"/>
              </w:rPr>
              <w:t>ЗАСІДАННІ ВИКОНКОМУ</w:t>
            </w:r>
          </w:p>
          <w:p w:rsidR="0077201A" w:rsidRPr="005947EE" w:rsidRDefault="0077201A" w:rsidP="00B93EB1">
            <w:pPr>
              <w:rPr>
                <w:i/>
                <w:sz w:val="28"/>
                <w:szCs w:val="28"/>
                <w:lang w:val="uk-UA"/>
              </w:rPr>
            </w:pPr>
          </w:p>
          <w:p w:rsidR="0077201A" w:rsidRPr="001D3E7E" w:rsidRDefault="006A1577" w:rsidP="00B93EB1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24 липня 2015</w:t>
            </w:r>
            <w:r w:rsidR="0077201A" w:rsidRPr="001D3E7E">
              <w:rPr>
                <w:b/>
                <w:sz w:val="28"/>
                <w:szCs w:val="28"/>
                <w:u w:val="single"/>
                <w:lang w:val="uk-UA"/>
              </w:rPr>
              <w:t xml:space="preserve"> року</w:t>
            </w:r>
            <w:r w:rsidR="0077201A" w:rsidRPr="00FD7212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7201A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77201A">
              <w:rPr>
                <w:b/>
                <w:sz w:val="28"/>
                <w:szCs w:val="28"/>
                <w:lang w:val="en-US"/>
              </w:rPr>
              <w:t xml:space="preserve">                 </w:t>
            </w:r>
            <w:r w:rsidR="0077201A">
              <w:rPr>
                <w:b/>
                <w:sz w:val="28"/>
                <w:szCs w:val="28"/>
                <w:lang w:val="uk-UA"/>
              </w:rPr>
              <w:t xml:space="preserve">                      9.30              </w:t>
            </w:r>
            <w:r w:rsidR="0077201A" w:rsidRPr="00FD7212">
              <w:rPr>
                <w:b/>
                <w:sz w:val="28"/>
                <w:szCs w:val="28"/>
                <w:lang w:val="uk-UA"/>
              </w:rPr>
              <w:t xml:space="preserve"> </w:t>
            </w:r>
            <w:r w:rsidR="0077201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7201A" w:rsidRPr="001D3E7E" w:rsidRDefault="0077201A" w:rsidP="00B93EB1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  <w:tr w:rsidR="0077201A" w:rsidRPr="00D37131" w:rsidTr="0077201A">
        <w:trPr>
          <w:gridAfter w:val="1"/>
          <w:wAfter w:w="75" w:type="dxa"/>
          <w:trHeight w:val="1596"/>
        </w:trPr>
        <w:tc>
          <w:tcPr>
            <w:tcW w:w="9464" w:type="dxa"/>
            <w:gridSpan w:val="2"/>
          </w:tcPr>
          <w:p w:rsid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влаштування малолітньої до державної установи</w:t>
            </w:r>
          </w:p>
          <w:p w:rsid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дозвіл  на зміну прізвища малолітньому</w:t>
            </w:r>
          </w:p>
          <w:p w:rsid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влаштування неповнолітньої до державного  закладу</w:t>
            </w:r>
          </w:p>
          <w:p w:rsid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визначення способу участі у спілкуванні та  вихованні  </w:t>
            </w:r>
          </w:p>
          <w:p w:rsid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продовження терміну перебування малолітньої у державному закладі</w:t>
            </w:r>
          </w:p>
          <w:p w:rsidR="006A1577" w:rsidRPr="0077201A" w:rsidRDefault="006A1577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статусу дитини-сироти малолітньому </w:t>
            </w:r>
            <w:bookmarkStart w:id="0" w:name="_GoBack"/>
            <w:bookmarkEnd w:id="0"/>
          </w:p>
          <w:p w:rsidR="0077201A" w:rsidRPr="00D5243B" w:rsidRDefault="0077201A" w:rsidP="00B93EB1">
            <w:pPr>
              <w:rPr>
                <w:sz w:val="28"/>
                <w:szCs w:val="28"/>
                <w:lang w:val="uk-UA"/>
              </w:rPr>
            </w:pPr>
            <w:r w:rsidRPr="00D5243B">
              <w:rPr>
                <w:b/>
                <w:sz w:val="28"/>
                <w:szCs w:val="28"/>
                <w:lang w:val="uk-UA"/>
              </w:rPr>
              <w:t>Доповідає:</w:t>
            </w:r>
            <w:r w:rsidRPr="00D524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Шишлюк Світлана Олександрівна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5243B">
              <w:rPr>
                <w:sz w:val="28"/>
                <w:szCs w:val="28"/>
                <w:lang w:val="uk-UA"/>
              </w:rPr>
              <w:t xml:space="preserve">      </w:t>
            </w:r>
          </w:p>
          <w:p w:rsidR="0077201A" w:rsidRPr="00D37131" w:rsidRDefault="0077201A" w:rsidP="0077201A">
            <w:pPr>
              <w:rPr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77201A" w:rsidRPr="009769B4" w:rsidTr="0077201A">
        <w:trPr>
          <w:gridAfter w:val="1"/>
          <w:wAfter w:w="75" w:type="dxa"/>
          <w:trHeight w:val="1596"/>
        </w:trPr>
        <w:tc>
          <w:tcPr>
            <w:tcW w:w="9464" w:type="dxa"/>
            <w:gridSpan w:val="2"/>
          </w:tcPr>
          <w:p w:rsid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реєстрацію громадського формування «самооборона майдану Черкаси»</w:t>
            </w:r>
          </w:p>
          <w:p w:rsid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нагородження</w:t>
            </w:r>
          </w:p>
          <w:p w:rsidR="0077201A" w:rsidRP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нагородження</w:t>
            </w:r>
          </w:p>
          <w:p w:rsidR="0077201A" w:rsidRPr="00A91A18" w:rsidRDefault="0077201A" w:rsidP="00B93EB1">
            <w:pPr>
              <w:rPr>
                <w:sz w:val="28"/>
                <w:szCs w:val="28"/>
                <w:lang w:val="uk-UA"/>
              </w:rPr>
            </w:pPr>
            <w:r w:rsidRPr="00A91A18">
              <w:rPr>
                <w:b/>
                <w:sz w:val="28"/>
                <w:szCs w:val="28"/>
                <w:lang w:val="uk-UA"/>
              </w:rPr>
              <w:t>Доповідає:</w:t>
            </w:r>
            <w:r w:rsidRPr="00A91A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Крапива Юлія Борисівна</w:t>
            </w:r>
          </w:p>
          <w:p w:rsidR="0077201A" w:rsidRPr="009769B4" w:rsidRDefault="0077201A" w:rsidP="0077201A">
            <w:pPr>
              <w:rPr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епартамент </w:t>
            </w:r>
            <w:r>
              <w:rPr>
                <w:sz w:val="28"/>
                <w:szCs w:val="28"/>
                <w:lang w:val="uk-UA"/>
              </w:rPr>
              <w:t>оргзабезпечення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201A" w:rsidRPr="00B80CFC" w:rsidTr="0077201A">
        <w:trPr>
          <w:gridAfter w:val="1"/>
          <w:wAfter w:w="75" w:type="dxa"/>
          <w:trHeight w:val="1596"/>
        </w:trPr>
        <w:tc>
          <w:tcPr>
            <w:tcW w:w="9464" w:type="dxa"/>
            <w:gridSpan w:val="2"/>
          </w:tcPr>
          <w:p w:rsid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КП «Черкасигазбуд» містобудівних умов і обмежень забудови земельної ділянки по вул. Корольова, 5</w:t>
            </w:r>
          </w:p>
          <w:p w:rsidR="0077201A" w:rsidRP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Пп «Шора»  </w:t>
            </w:r>
            <w:r>
              <w:rPr>
                <w:sz w:val="28"/>
                <w:szCs w:val="28"/>
                <w:lang w:val="uk-UA"/>
              </w:rPr>
              <w:t>містобудівних умов і обмежень забудови земельної ділянки по вул.</w:t>
            </w:r>
            <w:r>
              <w:rPr>
                <w:sz w:val="28"/>
                <w:szCs w:val="28"/>
                <w:lang w:val="uk-UA"/>
              </w:rPr>
              <w:t xml:space="preserve"> героїв Дніпра, 4</w:t>
            </w:r>
          </w:p>
          <w:p w:rsidR="0077201A" w:rsidRPr="00BE0286" w:rsidRDefault="0077201A" w:rsidP="00B93EB1">
            <w:pPr>
              <w:rPr>
                <w:sz w:val="28"/>
                <w:szCs w:val="28"/>
                <w:lang w:val="uk-UA"/>
              </w:rPr>
            </w:pPr>
            <w:r w:rsidRPr="00BE0286">
              <w:rPr>
                <w:b/>
                <w:sz w:val="28"/>
                <w:szCs w:val="28"/>
                <w:lang w:val="uk-UA"/>
              </w:rPr>
              <w:t>Доповідає:</w:t>
            </w:r>
            <w:r w:rsidRPr="00BE02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Савін Артур Олександрович </w:t>
            </w:r>
            <w:r w:rsidRPr="00BE0286">
              <w:rPr>
                <w:sz w:val="28"/>
                <w:szCs w:val="28"/>
                <w:lang w:val="uk-UA"/>
              </w:rPr>
              <w:t xml:space="preserve">       </w:t>
            </w:r>
          </w:p>
          <w:p w:rsidR="0077201A" w:rsidRPr="00B80CFC" w:rsidRDefault="0077201A" w:rsidP="00B93EB1">
            <w:pPr>
              <w:rPr>
                <w:sz w:val="28"/>
                <w:szCs w:val="28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 архітект</w:t>
            </w:r>
            <w:r>
              <w:rPr>
                <w:sz w:val="28"/>
                <w:szCs w:val="28"/>
                <w:lang w:val="uk-UA"/>
              </w:rPr>
              <w:t>ури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77201A" w:rsidRPr="00AA774E" w:rsidTr="00AA774E">
        <w:trPr>
          <w:gridBefore w:val="1"/>
          <w:wBefore w:w="75" w:type="dxa"/>
          <w:trHeight w:val="1596"/>
        </w:trPr>
        <w:tc>
          <w:tcPr>
            <w:tcW w:w="9464" w:type="dxa"/>
            <w:gridSpan w:val="2"/>
          </w:tcPr>
          <w:p w:rsidR="0077201A" w:rsidRDefault="0077201A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внесення змін до рішення виконкому від 14.04.2015 № 396 «Про затвердження лімітів споживання </w:t>
            </w:r>
            <w:r w:rsidR="00AA774E">
              <w:rPr>
                <w:sz w:val="28"/>
                <w:szCs w:val="28"/>
                <w:lang w:val="uk-UA"/>
              </w:rPr>
              <w:t>енергоносіїв бюджетним установам міста на 2015 рік»</w:t>
            </w:r>
          </w:p>
          <w:p w:rsidR="00AA774E" w:rsidRDefault="00AA774E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внесення </w:t>
            </w:r>
            <w:r>
              <w:rPr>
                <w:sz w:val="28"/>
                <w:szCs w:val="28"/>
                <w:lang w:val="uk-UA"/>
              </w:rPr>
              <w:t>змін до рішення виконкому від</w:t>
            </w:r>
            <w:r>
              <w:rPr>
                <w:sz w:val="28"/>
                <w:szCs w:val="28"/>
                <w:lang w:val="uk-UA"/>
              </w:rPr>
              <w:t xml:space="preserve"> 17.07.2012 № 1030 «Про утворення комісії для прийому-передачі житлового фонду «обрій -1»</w:t>
            </w:r>
          </w:p>
          <w:p w:rsidR="00AA774E" w:rsidRDefault="00AA774E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затвердження переліку зупинок що потребують проведення робіт з капітального ремонту у 2015 році</w:t>
            </w:r>
          </w:p>
          <w:p w:rsidR="00AA774E" w:rsidRDefault="00AA774E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Про внесення змін до рішення виконкому від</w:t>
            </w:r>
            <w:r>
              <w:rPr>
                <w:sz w:val="28"/>
                <w:szCs w:val="28"/>
                <w:lang w:val="uk-UA"/>
              </w:rPr>
              <w:t xml:space="preserve"> 06.03.2015 № 265 « </w:t>
            </w:r>
            <w:r>
              <w:rPr>
                <w:sz w:val="28"/>
                <w:szCs w:val="28"/>
                <w:lang w:val="uk-UA"/>
              </w:rPr>
              <w:t>Про затвердження переліку</w:t>
            </w:r>
            <w:r>
              <w:rPr>
                <w:sz w:val="28"/>
                <w:szCs w:val="28"/>
                <w:lang w:val="uk-UA"/>
              </w:rPr>
              <w:t xml:space="preserve"> об’єктів зливової каналізації, де необхідно виконати капітальний ремонт у 2015 році»</w:t>
            </w:r>
          </w:p>
          <w:p w:rsidR="00AA774E" w:rsidRDefault="00AA774E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визнання рішень виконкому такими, що втратили чинність (зміни до маршруту № 31)</w:t>
            </w:r>
          </w:p>
          <w:p w:rsidR="00AA774E" w:rsidRDefault="00AA774E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використання матеріального резерву місцевого рівня та передачу пального</w:t>
            </w:r>
          </w:p>
          <w:p w:rsidR="00AA774E" w:rsidRDefault="00AA774E" w:rsidP="0077201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Про використання матеріального резерву місцевого рівня та передачу пального</w:t>
            </w:r>
          </w:p>
          <w:p w:rsidR="00AA774E" w:rsidRDefault="00AA774E" w:rsidP="00AA774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затвердження акту приймання –передачі в самоуправління власникам житлового будинку № 21 по пров. Сєдова</w:t>
            </w:r>
          </w:p>
          <w:p w:rsidR="00AA774E" w:rsidRDefault="00AA774E" w:rsidP="00AA774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Про затвердження акту приймання –передачі в самоуправління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власникам житлового будинку № 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по пров. Сєдова</w:t>
            </w:r>
          </w:p>
          <w:p w:rsidR="00AA774E" w:rsidRDefault="00AA774E" w:rsidP="00AA774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Про затвердження акту приймання –передачі в самоуправління</w:t>
            </w:r>
            <w:r>
              <w:rPr>
                <w:sz w:val="28"/>
                <w:szCs w:val="28"/>
                <w:lang w:val="uk-UA"/>
              </w:rPr>
              <w:t xml:space="preserve"> власникам житлового будинку № 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по пров. Сєдова</w:t>
            </w:r>
          </w:p>
          <w:p w:rsidR="00AA774E" w:rsidRDefault="00AA774E" w:rsidP="00AA774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Про внесення змін до рішення виконкому від</w:t>
            </w:r>
            <w:r>
              <w:rPr>
                <w:sz w:val="28"/>
                <w:szCs w:val="28"/>
                <w:lang w:val="uk-UA"/>
              </w:rPr>
              <w:t>07.07.2015 № 705 «Про включення кімнати № 61 в гуртожитку по вул. Яцика, 8/1 до житлового фонду соціального призначення»</w:t>
            </w:r>
          </w:p>
          <w:p w:rsidR="00AA774E" w:rsidRDefault="00AA774E" w:rsidP="00AA774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згоди на продовження договору оренди кімнати № 26 в гуртожитку по вул. Нечуй Левицького, 20</w:t>
            </w:r>
          </w:p>
          <w:p w:rsidR="00AA774E" w:rsidRDefault="00AA774E" w:rsidP="00AA774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A1577">
              <w:rPr>
                <w:sz w:val="28"/>
                <w:szCs w:val="28"/>
                <w:lang w:val="uk-UA"/>
              </w:rPr>
              <w:t>Про зняття з квартирного обліку</w:t>
            </w:r>
          </w:p>
          <w:p w:rsidR="006A1577" w:rsidRDefault="006A1577" w:rsidP="00AA774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квартирний облік</w:t>
            </w:r>
          </w:p>
          <w:p w:rsidR="006A1577" w:rsidRDefault="006A1577" w:rsidP="006A1577">
            <w:pPr>
              <w:pStyle w:val="a4"/>
              <w:ind w:left="435"/>
              <w:rPr>
                <w:sz w:val="28"/>
                <w:szCs w:val="28"/>
                <w:lang w:val="uk-UA"/>
              </w:rPr>
            </w:pPr>
          </w:p>
          <w:p w:rsidR="006A1577" w:rsidRPr="00BE0286" w:rsidRDefault="006A1577" w:rsidP="006A1577">
            <w:pPr>
              <w:rPr>
                <w:sz w:val="28"/>
                <w:szCs w:val="28"/>
                <w:lang w:val="uk-UA"/>
              </w:rPr>
            </w:pPr>
            <w:r w:rsidRPr="00BE0286">
              <w:rPr>
                <w:b/>
                <w:sz w:val="28"/>
                <w:szCs w:val="28"/>
                <w:lang w:val="uk-UA"/>
              </w:rPr>
              <w:t>Доповідає:</w:t>
            </w:r>
            <w:r w:rsidRPr="00BE02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Наумчук Андрій миколайович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0286">
              <w:rPr>
                <w:sz w:val="28"/>
                <w:szCs w:val="28"/>
                <w:lang w:val="uk-UA"/>
              </w:rPr>
              <w:t xml:space="preserve">       </w:t>
            </w:r>
          </w:p>
          <w:p w:rsidR="006A1577" w:rsidRPr="006A1577" w:rsidRDefault="006A1577" w:rsidP="006A1577">
            <w:pPr>
              <w:rPr>
                <w:sz w:val="28"/>
                <w:szCs w:val="28"/>
                <w:lang w:val="uk-UA"/>
              </w:rPr>
            </w:pPr>
            <w:r w:rsidRPr="009E78AA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</w:t>
            </w:r>
            <w:r>
              <w:rPr>
                <w:sz w:val="28"/>
                <w:szCs w:val="28"/>
                <w:lang w:val="uk-UA"/>
              </w:rPr>
              <w:t xml:space="preserve">жкк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A66DED" w:rsidRPr="00AA774E" w:rsidRDefault="00A66DED" w:rsidP="00AA774E">
      <w:pPr>
        <w:ind w:left="75"/>
        <w:rPr>
          <w:lang w:val="uk-UA"/>
        </w:rPr>
      </w:pPr>
    </w:p>
    <w:sectPr w:rsidR="00A66DED" w:rsidRPr="00AA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78D"/>
    <w:multiLevelType w:val="hybridMultilevel"/>
    <w:tmpl w:val="FD2C36CA"/>
    <w:lvl w:ilvl="0" w:tplc="30686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A"/>
    <w:rsid w:val="006A1577"/>
    <w:rsid w:val="0077201A"/>
    <w:rsid w:val="00A66DED"/>
    <w:rsid w:val="00A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2015-07-23T05:35:00Z</dcterms:created>
  <dcterms:modified xsi:type="dcterms:W3CDTF">2015-07-23T06:04:00Z</dcterms:modified>
</cp:coreProperties>
</file>