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07ABD" w:rsidTr="00AD3C5D">
        <w:trPr>
          <w:trHeight w:val="1140"/>
        </w:trPr>
        <w:tc>
          <w:tcPr>
            <w:tcW w:w="9322" w:type="dxa"/>
          </w:tcPr>
          <w:p w:rsidR="00207ABD" w:rsidRDefault="00207ABD" w:rsidP="00AD3C5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07ABD" w:rsidRDefault="00207ABD" w:rsidP="00AD3C5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07ABD" w:rsidRDefault="00207ABD" w:rsidP="00AD3C5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07ABD" w:rsidRDefault="00055A85" w:rsidP="00AD3C5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22 січня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6</w:t>
            </w:r>
            <w:r w:rsidR="00207AB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207ABD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207ABD">
              <w:rPr>
                <w:b/>
                <w:sz w:val="28"/>
                <w:szCs w:val="28"/>
                <w:lang w:val="uk-UA" w:eastAsia="en-US"/>
              </w:rPr>
              <w:t xml:space="preserve">            9.30                </w:t>
            </w:r>
          </w:p>
          <w:p w:rsidR="00207ABD" w:rsidRDefault="00207ABD" w:rsidP="00AD3C5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207ABD" w:rsidRPr="00717C79" w:rsidTr="00AD3C5D">
        <w:trPr>
          <w:trHeight w:val="986"/>
        </w:trPr>
        <w:tc>
          <w:tcPr>
            <w:tcW w:w="9322" w:type="dxa"/>
          </w:tcPr>
          <w:p w:rsid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61163">
              <w:rPr>
                <w:sz w:val="28"/>
                <w:szCs w:val="28"/>
                <w:lang w:val="uk-UA" w:eastAsia="en-US"/>
              </w:rPr>
              <w:t>проект рішення міської ради «Про затвердження програми управління місцевим боргом та забезпечення обігу муніципальних облігацій на 2013-2016 роки»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07ABD" w:rsidRDefault="00207ABD" w:rsidP="00AD3C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61163">
              <w:rPr>
                <w:sz w:val="28"/>
                <w:szCs w:val="28"/>
                <w:lang w:val="uk-UA" w:eastAsia="en-US"/>
              </w:rPr>
              <w:t>Джуган Н.В.</w:t>
            </w:r>
          </w:p>
          <w:p w:rsidR="00207ABD" w:rsidRDefault="00207ABD" w:rsidP="00AD3C5D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 w:rsidR="00561163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561163">
              <w:rPr>
                <w:sz w:val="28"/>
                <w:szCs w:val="28"/>
                <w:lang w:val="uk-UA" w:eastAsia="en-US"/>
              </w:rPr>
              <w:t>фінполітики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07ABD" w:rsidRPr="00717C79" w:rsidRDefault="00207ABD" w:rsidP="00AD3C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ABD" w:rsidRPr="00717C79" w:rsidTr="00AD3C5D">
        <w:trPr>
          <w:trHeight w:val="986"/>
        </w:trPr>
        <w:tc>
          <w:tcPr>
            <w:tcW w:w="9322" w:type="dxa"/>
          </w:tcPr>
          <w:p w:rsidR="00207ABD" w:rsidRDefault="00561163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«Черкаська служба чистоти»</w:t>
            </w:r>
          </w:p>
          <w:p w:rsidR="00561163" w:rsidRDefault="00561163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</w:t>
            </w:r>
            <w:r>
              <w:rPr>
                <w:sz w:val="28"/>
                <w:szCs w:val="28"/>
                <w:lang w:val="uk-UA" w:eastAsia="en-US"/>
              </w:rPr>
              <w:t xml:space="preserve"> «СК Будівельник»</w:t>
            </w:r>
          </w:p>
          <w:p w:rsidR="00561163" w:rsidRDefault="00561163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 </w:t>
            </w:r>
            <w:r w:rsidR="00486B58">
              <w:rPr>
                <w:sz w:val="28"/>
                <w:szCs w:val="28"/>
                <w:lang w:val="uk-UA" w:eastAsia="en-US"/>
              </w:rPr>
              <w:t xml:space="preserve">розташованого </w:t>
            </w:r>
            <w:r>
              <w:rPr>
                <w:sz w:val="28"/>
                <w:szCs w:val="28"/>
                <w:lang w:val="uk-UA" w:eastAsia="en-US"/>
              </w:rPr>
              <w:t>за адресою м. Черкаси, вул. Руднєва, 15/2</w:t>
            </w:r>
          </w:p>
          <w:p w:rsidR="00207ABD" w:rsidRDefault="00561163" w:rsidP="00207A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 w:rsidR="00207ABD">
              <w:rPr>
                <w:b/>
                <w:sz w:val="28"/>
                <w:szCs w:val="28"/>
                <w:lang w:val="uk-UA" w:eastAsia="en-US"/>
              </w:rPr>
              <w:t>:</w:t>
            </w:r>
            <w:r w:rsidR="00207ABD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Варденський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О.М., Бондар С.А.</w:t>
            </w:r>
            <w:r w:rsidR="00486B58">
              <w:rPr>
                <w:sz w:val="28"/>
                <w:szCs w:val="28"/>
                <w:lang w:val="uk-UA" w:eastAsia="en-US"/>
              </w:rPr>
              <w:t>, Удод І.І.</w:t>
            </w:r>
          </w:p>
          <w:p w:rsidR="00207ABD" w:rsidRPr="00055A85" w:rsidRDefault="00207ABD" w:rsidP="00207ABD">
            <w:pPr>
              <w:rPr>
                <w:sz w:val="28"/>
                <w:szCs w:val="28"/>
                <w:lang w:eastAsia="en-US"/>
              </w:rPr>
            </w:pPr>
            <w:r w:rsidRPr="00207AB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7ABD">
              <w:rPr>
                <w:sz w:val="28"/>
                <w:szCs w:val="28"/>
                <w:lang w:val="uk-UA" w:eastAsia="en-US"/>
              </w:rPr>
              <w:t xml:space="preserve"> </w:t>
            </w:r>
            <w:r w:rsidR="008100A7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561163">
              <w:rPr>
                <w:sz w:val="28"/>
                <w:szCs w:val="28"/>
                <w:lang w:val="uk-UA" w:eastAsia="en-US"/>
              </w:rPr>
              <w:t>економіки</w:t>
            </w:r>
          </w:p>
          <w:p w:rsidR="008100A7" w:rsidRPr="00055A85" w:rsidRDefault="008100A7" w:rsidP="00207ABD">
            <w:pPr>
              <w:rPr>
                <w:sz w:val="28"/>
                <w:szCs w:val="28"/>
                <w:lang w:eastAsia="en-US"/>
              </w:rPr>
            </w:pPr>
          </w:p>
        </w:tc>
      </w:tr>
      <w:tr w:rsidR="00207ABD" w:rsidRPr="00486B58" w:rsidTr="00AD3C5D">
        <w:trPr>
          <w:trHeight w:val="986"/>
        </w:trPr>
        <w:tc>
          <w:tcPr>
            <w:tcW w:w="9322" w:type="dxa"/>
          </w:tcPr>
          <w:p w:rsidR="00227209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 у погодженні заяви щодо можливості розміщення  ТС</w:t>
            </w:r>
            <w:r>
              <w:rPr>
                <w:sz w:val="28"/>
                <w:szCs w:val="28"/>
                <w:lang w:val="uk-UA" w:eastAsia="en-US"/>
              </w:rPr>
              <w:t xml:space="preserve">  ФОП Тимошенко Т.В. по вул. Смілянській, зупинка «Палац дитячої та юнацької творчості»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Рибаченко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Героїв Сталінграда, 40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Сержанта Смірнова, 6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 у погодженні заяви щодо можливості розміщення  ТС 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Вернигори, 7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>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-2000» по просп. Хіміків, 80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 ТС  </w:t>
            </w:r>
            <w:r>
              <w:rPr>
                <w:sz w:val="28"/>
                <w:szCs w:val="28"/>
                <w:lang w:val="uk-UA" w:eastAsia="en-US"/>
              </w:rPr>
              <w:t>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вул. Небесної Сотні, 38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відмову  у погодженні заяви щодо можливості розміщення  ТС 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</w:t>
            </w:r>
            <w:r>
              <w:rPr>
                <w:sz w:val="28"/>
                <w:szCs w:val="28"/>
                <w:lang w:val="uk-UA" w:eastAsia="en-US"/>
              </w:rPr>
              <w:t>вул. Чорновола/Гоголя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>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вул. Смілянській, 107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</w:t>
            </w:r>
            <w:r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 ТС  </w:t>
            </w:r>
            <w:r>
              <w:rPr>
                <w:sz w:val="28"/>
                <w:szCs w:val="28"/>
                <w:lang w:val="uk-UA" w:eastAsia="en-US"/>
              </w:rPr>
              <w:t>ПП «Хотей-торг» по вул. петровського, 177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 ТС  </w:t>
            </w:r>
            <w:r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Юсубову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Н.Р.О. по вул. 30-р. Перемоги, 48</w:t>
            </w:r>
          </w:p>
          <w:p w:rsidR="00486B58" w:rsidRDefault="00486B5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 ТС  </w:t>
            </w:r>
            <w:r w:rsidR="007F32D4">
              <w:rPr>
                <w:sz w:val="28"/>
                <w:szCs w:val="28"/>
                <w:lang w:val="uk-UA" w:eastAsia="en-US"/>
              </w:rPr>
              <w:t>ГО «Квіти міста» по вул. Симоненка. 1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«АВГ-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ПП «Хотей – Торг» по вул. Г. Сталінграда, 38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ДП «Юрія-2» ПАТ «Юрія» по вул. Горького,11 </w:t>
            </w:r>
          </w:p>
          <w:p w:rsidR="007F32D4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Холоденка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О.Л.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 </w:t>
            </w:r>
          </w:p>
          <w:p w:rsidR="007F32D4" w:rsidRPr="00A05A36" w:rsidRDefault="007F32D4" w:rsidP="007F32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З.М. по вул. Смілянській,100 </w:t>
            </w:r>
          </w:p>
          <w:p w:rsidR="007F32D4" w:rsidRDefault="007F32D4" w:rsidP="007F32D4">
            <w:pPr>
              <w:pStyle w:val="a3"/>
              <w:ind w:left="502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227209" w:rsidRDefault="00227209" w:rsidP="002272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7F32D4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="007F32D4"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227209" w:rsidRDefault="00227209" w:rsidP="00227209">
            <w:pPr>
              <w:rPr>
                <w:sz w:val="28"/>
                <w:szCs w:val="28"/>
                <w:lang w:val="uk-UA" w:eastAsia="en-US"/>
              </w:rPr>
            </w:pPr>
            <w:r w:rsidRPr="002272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2720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7F32D4"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227209" w:rsidRPr="00227209" w:rsidRDefault="00227209" w:rsidP="00227209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207ABD" w:rsidRDefault="00BD099C">
      <w:pPr>
        <w:rPr>
          <w:lang w:val="uk-UA"/>
        </w:rPr>
      </w:pPr>
    </w:p>
    <w:sectPr w:rsidR="00BD099C" w:rsidRPr="0020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8A"/>
    <w:rsid w:val="00055A85"/>
    <w:rsid w:val="00207ABD"/>
    <w:rsid w:val="00227209"/>
    <w:rsid w:val="00304FFC"/>
    <w:rsid w:val="00486B58"/>
    <w:rsid w:val="0052668A"/>
    <w:rsid w:val="00561163"/>
    <w:rsid w:val="007344DE"/>
    <w:rsid w:val="007F32D4"/>
    <w:rsid w:val="008100A7"/>
    <w:rsid w:val="008D237F"/>
    <w:rsid w:val="00915A93"/>
    <w:rsid w:val="00950D62"/>
    <w:rsid w:val="00BD099C"/>
    <w:rsid w:val="00CB32F0"/>
    <w:rsid w:val="00E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BD"/>
    <w:pPr>
      <w:ind w:left="720"/>
      <w:contextualSpacing/>
    </w:pPr>
  </w:style>
  <w:style w:type="table" w:styleId="a4">
    <w:name w:val="Table Grid"/>
    <w:basedOn w:val="a1"/>
    <w:rsid w:val="0020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BD"/>
    <w:pPr>
      <w:ind w:left="720"/>
      <w:contextualSpacing/>
    </w:pPr>
  </w:style>
  <w:style w:type="table" w:styleId="a4">
    <w:name w:val="Table Grid"/>
    <w:basedOn w:val="a1"/>
    <w:rsid w:val="0020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2015-12-28T07:13:00Z</dcterms:created>
  <dcterms:modified xsi:type="dcterms:W3CDTF">2016-01-21T07:50:00Z</dcterms:modified>
</cp:coreProperties>
</file>