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17CCD" w:rsidTr="00317CCD">
        <w:trPr>
          <w:trHeight w:val="1418"/>
        </w:trPr>
        <w:tc>
          <w:tcPr>
            <w:tcW w:w="9322" w:type="dxa"/>
            <w:hideMark/>
          </w:tcPr>
          <w:p w:rsidR="00317CCD" w:rsidRDefault="00317C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317CCD" w:rsidRDefault="00317C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317CCD" w:rsidRDefault="00317C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19  серпня  2016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09.30 </w:t>
            </w:r>
          </w:p>
          <w:p w:rsidR="00940D87" w:rsidRPr="00940D87" w:rsidRDefault="00317C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317CCD" w:rsidTr="00317CCD">
        <w:trPr>
          <w:trHeight w:val="573"/>
        </w:trPr>
        <w:tc>
          <w:tcPr>
            <w:tcW w:w="9322" w:type="dxa"/>
          </w:tcPr>
          <w:p w:rsidR="00940D87" w:rsidRPr="00DA3F79" w:rsidRDefault="00317CCD" w:rsidP="00317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 затвердження фінансового плану КП «Черкаська служба чистоти»</w:t>
            </w:r>
          </w:p>
          <w:p w:rsidR="00DA3F79" w:rsidRPr="00DA3F79" w:rsidRDefault="00DA3F79" w:rsidP="00DA3F7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  <w:lang w:val="uk-UA"/>
              </w:rPr>
              <w:t>авенко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Сергійович</w:t>
            </w:r>
          </w:p>
          <w:p w:rsidR="00DA3F79" w:rsidRDefault="00DA3F79" w:rsidP="00DA3F79">
            <w:pPr>
              <w:tabs>
                <w:tab w:val="left" w:pos="7215"/>
                <w:tab w:val="left" w:pos="7530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/>
              </w:rPr>
              <w:t>департамент  економіки.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DA3F79" w:rsidRPr="00DA3F79" w:rsidRDefault="00DA3F79" w:rsidP="00DA3F79">
            <w:pPr>
              <w:rPr>
                <w:sz w:val="28"/>
                <w:szCs w:val="28"/>
                <w:lang w:val="uk-UA"/>
              </w:rPr>
            </w:pPr>
          </w:p>
          <w:p w:rsidR="00940D87" w:rsidRDefault="00940D87" w:rsidP="00317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внесення змін до рішення виконкому від 29.03.2016 № 314 «Про організацію сезонної торгівлі квасом на </w:t>
            </w:r>
            <w:r w:rsidR="00DA3F79">
              <w:rPr>
                <w:sz w:val="28"/>
                <w:szCs w:val="28"/>
                <w:lang w:val="uk-UA" w:eastAsia="en-US"/>
              </w:rPr>
              <w:t>території м. Черкаси у 2016 р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40D87" w:rsidRDefault="00940D87" w:rsidP="00317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зовнішніх мереж водопостачання і водовідведення до гуртожитку по вул. 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,70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40D87" w:rsidRDefault="00940D87" w:rsidP="00317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гуртожитку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70 на баланс КП «Придніпровська СУБ» </w:t>
            </w:r>
          </w:p>
          <w:p w:rsidR="00317CCD" w:rsidRPr="00DA3F79" w:rsidRDefault="00940D87" w:rsidP="00DA3F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 – передачі гуртожитку по вул. Пастерівській,44 на баланс КП «Придніпровська СУБ» </w:t>
            </w:r>
            <w:r w:rsidR="00317CCD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17CCD" w:rsidRPr="00DA3F79" w:rsidRDefault="00317CCD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 w:rsidR="00DA3F79">
              <w:rPr>
                <w:sz w:val="28"/>
                <w:szCs w:val="28"/>
                <w:lang w:val="uk-UA"/>
              </w:rPr>
              <w:t xml:space="preserve">  Удод  Ірина Іванівна</w:t>
            </w:r>
          </w:p>
          <w:p w:rsidR="00317CCD" w:rsidRDefault="00317CCD" w:rsidP="00317CCD">
            <w:pPr>
              <w:tabs>
                <w:tab w:val="left" w:pos="7215"/>
                <w:tab w:val="left" w:pos="7530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/>
              </w:rPr>
              <w:t>департамент  економіки.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317CCD" w:rsidRDefault="00317CCD" w:rsidP="00317CCD">
            <w:pPr>
              <w:tabs>
                <w:tab w:val="left" w:pos="7215"/>
                <w:tab w:val="left" w:pos="75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317CCD" w:rsidTr="00317CCD">
        <w:trPr>
          <w:trHeight w:val="573"/>
        </w:trPr>
        <w:tc>
          <w:tcPr>
            <w:tcW w:w="9322" w:type="dxa"/>
          </w:tcPr>
          <w:p w:rsidR="00317CCD" w:rsidRPr="00DA3F79" w:rsidRDefault="00317CCD" w:rsidP="00DA3F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дозволу наданого на продаж  частини квартири від  імені недієздатного </w:t>
            </w:r>
          </w:p>
          <w:p w:rsidR="00317CCD" w:rsidRDefault="00317CCD" w:rsidP="00317CC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Мовчан  Марина Миколаївна    </w:t>
            </w:r>
          </w:p>
          <w:p w:rsidR="00317CCD" w:rsidRDefault="00317CCD" w:rsidP="00317CCD">
            <w:pPr>
              <w:rPr>
                <w:sz w:val="28"/>
                <w:szCs w:val="28"/>
                <w:lang w:val="uk-UA"/>
              </w:rPr>
            </w:pPr>
            <w:r w:rsidRPr="00317CCD">
              <w:rPr>
                <w:b/>
                <w:sz w:val="28"/>
                <w:szCs w:val="28"/>
                <w:lang w:val="uk-UA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/>
              </w:rPr>
              <w:t>департамент соціальної політики.</w:t>
            </w:r>
          </w:p>
          <w:p w:rsidR="00317CCD" w:rsidRPr="00317CCD" w:rsidRDefault="00317CCD" w:rsidP="00317CCD">
            <w:pPr>
              <w:rPr>
                <w:sz w:val="28"/>
                <w:szCs w:val="28"/>
                <w:lang w:val="uk-UA"/>
              </w:rPr>
            </w:pPr>
          </w:p>
        </w:tc>
      </w:tr>
      <w:tr w:rsidR="00317CCD" w:rsidTr="00317CCD">
        <w:trPr>
          <w:trHeight w:val="573"/>
        </w:trPr>
        <w:tc>
          <w:tcPr>
            <w:tcW w:w="9322" w:type="dxa"/>
          </w:tcPr>
          <w:p w:rsidR="004D26AD" w:rsidRDefault="00317CCD" w:rsidP="00317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01.04.2016 № 346 «Про затвердження переліку об’єктів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вулично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– дорожньої  мережі,де обхідно виконати  капітальний ремонт  у 2016 році»</w:t>
            </w:r>
          </w:p>
          <w:p w:rsidR="004D26AD" w:rsidRDefault="004D26AD" w:rsidP="00317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</w:t>
            </w:r>
          </w:p>
          <w:p w:rsidR="004D26AD" w:rsidRDefault="004D26AD" w:rsidP="00317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19.10.2012 № 1489 «Про затвердження </w:t>
            </w:r>
            <w:r w:rsidR="00DA3F79">
              <w:rPr>
                <w:sz w:val="28"/>
                <w:szCs w:val="28"/>
                <w:lang w:val="uk-UA" w:eastAsia="en-US"/>
              </w:rPr>
              <w:t xml:space="preserve">плану розміщення тролейбусів </w:t>
            </w:r>
            <w:proofErr w:type="spellStart"/>
            <w:r w:rsidR="00DA3F79">
              <w:rPr>
                <w:sz w:val="28"/>
                <w:szCs w:val="28"/>
                <w:lang w:val="uk-UA" w:eastAsia="en-US"/>
              </w:rPr>
              <w:t>КП</w:t>
            </w:r>
            <w:r>
              <w:rPr>
                <w:sz w:val="28"/>
                <w:szCs w:val="28"/>
                <w:lang w:val="uk-UA" w:eastAsia="en-US"/>
              </w:rPr>
              <w:t>«Черкасиелектротранс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D26AD" w:rsidRDefault="004D26AD" w:rsidP="00317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  міської ради «Про створення скверів» </w:t>
            </w:r>
          </w:p>
          <w:p w:rsidR="00317CCD" w:rsidRDefault="004D26AD" w:rsidP="00317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використання паливно-мастильних матеріалів </w:t>
            </w:r>
          </w:p>
          <w:p w:rsidR="004D26AD" w:rsidRDefault="00DA3F79" w:rsidP="00317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D26AD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«Злагода» на 2016 рік </w:t>
            </w:r>
          </w:p>
          <w:p w:rsidR="00317CCD" w:rsidRDefault="00DA3F79" w:rsidP="00317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17CCD">
              <w:rPr>
                <w:sz w:val="28"/>
                <w:szCs w:val="28"/>
                <w:lang w:val="uk-UA" w:eastAsia="en-US"/>
              </w:rPr>
              <w:t>Про виключення квартири по вул. Пушкіна, 148/1 із числа службових</w:t>
            </w:r>
          </w:p>
          <w:p w:rsidR="00317CCD" w:rsidRDefault="00DA3F79" w:rsidP="00317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17CCD">
              <w:rPr>
                <w:sz w:val="28"/>
                <w:szCs w:val="28"/>
                <w:lang w:val="uk-UA" w:eastAsia="en-US"/>
              </w:rPr>
              <w:t xml:space="preserve">Про надання згоди на продовження договору оренди кімнати по вул. Н. Левицького,8/1 </w:t>
            </w:r>
          </w:p>
          <w:p w:rsidR="00317CCD" w:rsidRDefault="00DA3F79" w:rsidP="00317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17CCD">
              <w:rPr>
                <w:sz w:val="28"/>
                <w:szCs w:val="28"/>
                <w:lang w:val="uk-UA" w:eastAsia="en-US"/>
              </w:rPr>
              <w:t xml:space="preserve">Про надання у найм кімнати в гуртожитку по вул. Нижній Горовій,11 </w:t>
            </w:r>
          </w:p>
          <w:p w:rsidR="00317CCD" w:rsidRDefault="00DA3F79" w:rsidP="00317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21802"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</w:t>
            </w:r>
          </w:p>
          <w:p w:rsidR="00921802" w:rsidRDefault="00DA3F79" w:rsidP="00317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21802">
              <w:rPr>
                <w:sz w:val="28"/>
                <w:szCs w:val="28"/>
                <w:lang w:val="uk-UA" w:eastAsia="en-US"/>
              </w:rPr>
              <w:t xml:space="preserve">Про розгляд питань про внесення  змін  і облікові  справи громадян </w:t>
            </w:r>
          </w:p>
          <w:p w:rsidR="00921802" w:rsidRPr="00DA3F79" w:rsidRDefault="00DA3F79" w:rsidP="00DA3F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21802">
              <w:rPr>
                <w:sz w:val="28"/>
                <w:szCs w:val="28"/>
                <w:lang w:val="uk-UA" w:eastAsia="en-US"/>
              </w:rPr>
              <w:t xml:space="preserve">Про зняття з квартирного обліку громадян </w:t>
            </w:r>
          </w:p>
          <w:p w:rsidR="00921802" w:rsidRDefault="00921802" w:rsidP="0092180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Яценко Олександр Олексійович </w:t>
            </w:r>
          </w:p>
          <w:p w:rsidR="004D26AD" w:rsidRPr="004D26AD" w:rsidRDefault="00921802" w:rsidP="00921802">
            <w:pPr>
              <w:rPr>
                <w:sz w:val="28"/>
                <w:szCs w:val="28"/>
                <w:lang w:val="uk-UA"/>
              </w:rPr>
            </w:pPr>
            <w:r w:rsidRPr="00921802">
              <w:rPr>
                <w:b/>
                <w:sz w:val="28"/>
                <w:szCs w:val="28"/>
                <w:lang w:val="uk-UA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/>
              </w:rPr>
              <w:t>департамент ЖКК.</w:t>
            </w:r>
          </w:p>
          <w:p w:rsidR="00921802" w:rsidRPr="00921802" w:rsidRDefault="00921802" w:rsidP="00921802">
            <w:pPr>
              <w:rPr>
                <w:sz w:val="28"/>
                <w:szCs w:val="28"/>
                <w:lang w:val="uk-UA"/>
              </w:rPr>
            </w:pPr>
          </w:p>
        </w:tc>
      </w:tr>
      <w:tr w:rsidR="00DA3F79" w:rsidTr="00CB5F74">
        <w:trPr>
          <w:trHeight w:val="5796"/>
        </w:trPr>
        <w:tc>
          <w:tcPr>
            <w:tcW w:w="9322" w:type="dxa"/>
          </w:tcPr>
          <w:p w:rsidR="00DA3F79" w:rsidRDefault="00DA3F79" w:rsidP="00317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D26AD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затвердження проекту містобудівної  документації «Детальний план території  в межах  вулиць Оборонна, Б. Вишневецького, Вернигори та М. Грушевського в м. Черкаси» </w:t>
            </w:r>
          </w:p>
          <w:p w:rsidR="00DA3F79" w:rsidRDefault="00DA3F79" w:rsidP="00317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Крапивіній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Л.Л.</w:t>
            </w:r>
          </w:p>
          <w:p w:rsidR="00DA3F79" w:rsidRDefault="00DA3F79" w:rsidP="00317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ФОП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Чиженку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О.П.</w:t>
            </w:r>
          </w:p>
          <w:p w:rsidR="00DA3F79" w:rsidRDefault="00DA3F79" w:rsidP="00317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Варданян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К.Е. по бульв. Шевченка,біля будинку № 403 </w:t>
            </w:r>
          </w:p>
          <w:p w:rsidR="00DA3F79" w:rsidRDefault="00DA3F79" w:rsidP="00317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Бойко Н.М. по вул. Смілянській, 42 </w:t>
            </w:r>
          </w:p>
          <w:p w:rsidR="00DA3F79" w:rsidRDefault="00DA3F79" w:rsidP="00317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гр. Римському С.І. на розі вул. Менделєєва та вул.  Ціолковського </w:t>
            </w:r>
          </w:p>
          <w:p w:rsidR="00DA3F79" w:rsidRPr="00DA3F79" w:rsidRDefault="00DA3F79" w:rsidP="00DA3F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Верлінському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І.Г. по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вул.Надпільній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(Ільїна),291 </w:t>
            </w:r>
          </w:p>
          <w:p w:rsidR="00DA3F79" w:rsidRDefault="00DA3F79" w:rsidP="00D2219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Савін Артур Олександрович  </w:t>
            </w:r>
          </w:p>
          <w:p w:rsidR="00DA3F79" w:rsidRDefault="00DA3F79" w:rsidP="00CB5F74">
            <w:pPr>
              <w:rPr>
                <w:sz w:val="28"/>
                <w:szCs w:val="28"/>
                <w:lang w:val="uk-UA"/>
              </w:rPr>
            </w:pPr>
            <w:r w:rsidRPr="00D2219F">
              <w:rPr>
                <w:b/>
                <w:sz w:val="28"/>
                <w:szCs w:val="28"/>
                <w:lang w:val="uk-UA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/>
              </w:rPr>
              <w:t>департамент архітектури.</w:t>
            </w:r>
          </w:p>
        </w:tc>
      </w:tr>
    </w:tbl>
    <w:p w:rsidR="00BD099C" w:rsidRPr="00317CCD" w:rsidRDefault="00BD099C"/>
    <w:sectPr w:rsidR="00BD099C" w:rsidRPr="0031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47"/>
    <w:rsid w:val="00227C27"/>
    <w:rsid w:val="00304FFC"/>
    <w:rsid w:val="00317CCD"/>
    <w:rsid w:val="00343CDF"/>
    <w:rsid w:val="004D26AD"/>
    <w:rsid w:val="004D3733"/>
    <w:rsid w:val="00921802"/>
    <w:rsid w:val="00940D87"/>
    <w:rsid w:val="00950D62"/>
    <w:rsid w:val="00BD099C"/>
    <w:rsid w:val="00D2219F"/>
    <w:rsid w:val="00DA3F79"/>
    <w:rsid w:val="00E9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1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1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11</cp:revision>
  <dcterms:created xsi:type="dcterms:W3CDTF">2016-08-17T12:48:00Z</dcterms:created>
  <dcterms:modified xsi:type="dcterms:W3CDTF">2016-08-18T06:50:00Z</dcterms:modified>
</cp:coreProperties>
</file>