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04F9D" w:rsidTr="00B04F9D">
        <w:trPr>
          <w:trHeight w:val="1140"/>
        </w:trPr>
        <w:tc>
          <w:tcPr>
            <w:tcW w:w="9322" w:type="dxa"/>
          </w:tcPr>
          <w:p w:rsidR="00B04F9D" w:rsidRDefault="00B04F9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04F9D" w:rsidRDefault="00B04F9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04F9D" w:rsidRDefault="00B04F9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B04F9D" w:rsidRDefault="0051024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09</w:t>
            </w:r>
            <w:r w:rsidR="00B04F9D"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 w:rsidR="00B04F9D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лютого  2016  року</w:t>
            </w:r>
            <w:r w:rsidR="00B04F9D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  <w:r w:rsidR="00B04F9D"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</w:t>
            </w:r>
          </w:p>
        </w:tc>
      </w:tr>
      <w:tr w:rsidR="00510247" w:rsidTr="00B04F9D">
        <w:trPr>
          <w:trHeight w:val="986"/>
        </w:trPr>
        <w:tc>
          <w:tcPr>
            <w:tcW w:w="9322" w:type="dxa"/>
          </w:tcPr>
          <w:p w:rsidR="00510247" w:rsidRDefault="00510247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малолітній </w:t>
            </w:r>
          </w:p>
          <w:p w:rsidR="00510247" w:rsidRDefault="00510247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 дитини-сироти малолітній </w:t>
            </w:r>
          </w:p>
          <w:p w:rsidR="00510247" w:rsidRDefault="00510247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малолітній </w:t>
            </w:r>
          </w:p>
          <w:p w:rsidR="00510247" w:rsidRDefault="00510247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до державного закладу </w:t>
            </w:r>
          </w:p>
          <w:p w:rsidR="00510247" w:rsidRDefault="00510247" w:rsidP="005102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до державного закладу </w:t>
            </w:r>
          </w:p>
          <w:p w:rsidR="00510247" w:rsidRDefault="00510247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визначення способу участі у ви</w:t>
            </w:r>
            <w:r w:rsidR="00E52A78">
              <w:rPr>
                <w:sz w:val="28"/>
                <w:szCs w:val="28"/>
                <w:lang w:val="uk-UA" w:eastAsia="en-US"/>
              </w:rPr>
              <w:t xml:space="preserve">хованні та спілкуванні батька </w:t>
            </w:r>
          </w:p>
          <w:p w:rsidR="00510247" w:rsidRDefault="00510247" w:rsidP="005102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</w:t>
            </w:r>
          </w:p>
          <w:p w:rsidR="001B6C4B" w:rsidRDefault="001B6C4B" w:rsidP="001B6C4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</w:t>
            </w:r>
          </w:p>
          <w:p w:rsidR="001B6C4B" w:rsidRPr="00E52A78" w:rsidRDefault="001B6C4B" w:rsidP="001B6C4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</w:tc>
      </w:tr>
      <w:tr w:rsidR="00B04F9D" w:rsidTr="00B04F9D">
        <w:trPr>
          <w:trHeight w:val="986"/>
        </w:trPr>
        <w:tc>
          <w:tcPr>
            <w:tcW w:w="9322" w:type="dxa"/>
          </w:tcPr>
          <w:p w:rsidR="00B04F9D" w:rsidRDefault="00B04F9D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 ради «Про затвердження звіту про виконання міського бюджету за 2015 рік» </w:t>
            </w:r>
          </w:p>
          <w:p w:rsidR="00B04F9D" w:rsidRDefault="00B04F9D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18.12.2015 № 1387 «Про порядок фінансування видатків з міського бюджету у 2016 році до затвердження розпису міського бюджету на 2016 рік» </w:t>
            </w:r>
          </w:p>
          <w:p w:rsidR="00B04F9D" w:rsidRDefault="00E52A78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52A78">
              <w:rPr>
                <w:sz w:val="28"/>
                <w:szCs w:val="28"/>
                <w:lang w:eastAsia="en-US"/>
              </w:rPr>
              <w:t xml:space="preserve"> </w:t>
            </w:r>
            <w:r w:rsidR="00B04F9D">
              <w:rPr>
                <w:sz w:val="28"/>
                <w:szCs w:val="28"/>
                <w:lang w:val="uk-UA" w:eastAsia="en-US"/>
              </w:rPr>
              <w:t xml:space="preserve">Про передачу уживаних необоротних матеріальних активів </w:t>
            </w:r>
          </w:p>
          <w:p w:rsidR="00B04F9D" w:rsidRDefault="00E52A78" w:rsidP="00B04F9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52A78">
              <w:rPr>
                <w:sz w:val="28"/>
                <w:szCs w:val="28"/>
                <w:lang w:eastAsia="en-US"/>
              </w:rPr>
              <w:t xml:space="preserve"> </w:t>
            </w:r>
            <w:r w:rsidR="00B04F9D">
              <w:rPr>
                <w:sz w:val="28"/>
                <w:szCs w:val="28"/>
                <w:lang w:val="uk-UA" w:eastAsia="en-US"/>
              </w:rPr>
              <w:t xml:space="preserve">Про передачу уживаних необоротних матеріальних активів </w:t>
            </w:r>
          </w:p>
          <w:p w:rsidR="00B04F9D" w:rsidRDefault="00E52A78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52A78">
              <w:rPr>
                <w:sz w:val="28"/>
                <w:szCs w:val="28"/>
                <w:lang w:eastAsia="en-US"/>
              </w:rPr>
              <w:t xml:space="preserve"> </w:t>
            </w:r>
            <w:r w:rsidR="00B04F9D">
              <w:rPr>
                <w:sz w:val="28"/>
                <w:szCs w:val="28"/>
                <w:lang w:val="uk-UA" w:eastAsia="en-US"/>
              </w:rPr>
              <w:t xml:space="preserve">Про передачу уживаних необоротних матеріальних активів </w:t>
            </w:r>
          </w:p>
          <w:p w:rsidR="001B6C4B" w:rsidRPr="001F1FEA" w:rsidRDefault="001B6C4B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достроковий викуп облігацій внутрішньої  місцевої позики» </w:t>
            </w:r>
          </w:p>
          <w:p w:rsidR="00B04F9D" w:rsidRDefault="00B04F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 Н.В. </w:t>
            </w:r>
          </w:p>
          <w:p w:rsidR="00B04F9D" w:rsidRDefault="00B04F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фінансової  політики.</w:t>
            </w:r>
          </w:p>
        </w:tc>
      </w:tr>
      <w:tr w:rsidR="00B04F9D" w:rsidTr="00B04F9D">
        <w:trPr>
          <w:trHeight w:val="986"/>
        </w:trPr>
        <w:tc>
          <w:tcPr>
            <w:tcW w:w="9322" w:type="dxa"/>
          </w:tcPr>
          <w:p w:rsidR="00B04F9D" w:rsidRDefault="00E52A78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04F9D"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r>
              <w:rPr>
                <w:sz w:val="28"/>
                <w:szCs w:val="28"/>
                <w:lang w:val="uk-UA" w:eastAsia="en-US"/>
              </w:rPr>
              <w:t>(2 рішення)</w:t>
            </w:r>
          </w:p>
          <w:p w:rsidR="00B04F9D" w:rsidRDefault="00B04F9D" w:rsidP="00B04F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Л.М. </w:t>
            </w:r>
          </w:p>
          <w:p w:rsidR="00B04F9D" w:rsidRPr="00B04F9D" w:rsidRDefault="00B04F9D" w:rsidP="00B04F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F1FEA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1F1FEA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 w:rsidR="001F1FEA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B04F9D" w:rsidRPr="001F1FEA" w:rsidTr="00B04F9D">
        <w:trPr>
          <w:trHeight w:val="986"/>
        </w:trPr>
        <w:tc>
          <w:tcPr>
            <w:tcW w:w="9322" w:type="dxa"/>
          </w:tcPr>
          <w:p w:rsidR="00B04F9D" w:rsidRPr="001F1FEA" w:rsidRDefault="00E52A78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52A78">
              <w:rPr>
                <w:sz w:val="28"/>
                <w:szCs w:val="28"/>
                <w:lang w:eastAsia="en-US"/>
              </w:rPr>
              <w:t xml:space="preserve"> </w:t>
            </w:r>
            <w:r w:rsidR="00B04F9D">
              <w:rPr>
                <w:sz w:val="28"/>
                <w:szCs w:val="28"/>
                <w:lang w:val="uk-UA" w:eastAsia="en-US"/>
              </w:rPr>
              <w:t>Про проект рішення міської ради «Про затвердження програми забезпечення безоплатними</w:t>
            </w:r>
            <w:r>
              <w:rPr>
                <w:sz w:val="28"/>
                <w:szCs w:val="28"/>
                <w:lang w:val="uk-UA" w:eastAsia="en-US"/>
              </w:rPr>
              <w:t xml:space="preserve"> обідами учнів 5-11 класів </w:t>
            </w:r>
            <w:r>
              <w:rPr>
                <w:sz w:val="28"/>
                <w:szCs w:val="28"/>
                <w:lang w:eastAsia="en-US"/>
              </w:rPr>
              <w:t>…</w:t>
            </w:r>
            <w:r w:rsidRPr="00E52A78">
              <w:rPr>
                <w:sz w:val="28"/>
                <w:szCs w:val="28"/>
                <w:lang w:eastAsia="en-US"/>
              </w:rPr>
              <w:t>.</w:t>
            </w:r>
            <w:r w:rsidR="00B04F9D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B04F9D" w:rsidRDefault="00B04F9D" w:rsidP="00B04F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Бакланова М.Л.  </w:t>
            </w:r>
          </w:p>
          <w:p w:rsidR="00B04F9D" w:rsidRPr="00B04F9D" w:rsidRDefault="00B04F9D" w:rsidP="00B04F9D">
            <w:pPr>
              <w:rPr>
                <w:sz w:val="28"/>
                <w:szCs w:val="28"/>
                <w:lang w:val="uk-UA" w:eastAsia="en-US"/>
              </w:rPr>
            </w:pPr>
            <w:r w:rsidRPr="00B04F9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04F9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освіти</w:t>
            </w:r>
            <w:r w:rsidR="001F1FEA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04F9D" w:rsidTr="001B6C4B">
        <w:trPr>
          <w:trHeight w:val="426"/>
        </w:trPr>
        <w:tc>
          <w:tcPr>
            <w:tcW w:w="9322" w:type="dxa"/>
          </w:tcPr>
          <w:p w:rsidR="00B04F9D" w:rsidRPr="001F1FEA" w:rsidRDefault="00E52A78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04F9D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«Кінотеатр «Україна» </w:t>
            </w:r>
          </w:p>
          <w:p w:rsidR="00B04F9D" w:rsidRDefault="00B04F9D" w:rsidP="00B04F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Слуцька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В.П. </w:t>
            </w:r>
          </w:p>
          <w:p w:rsidR="00B04F9D" w:rsidRPr="004B3BC3" w:rsidRDefault="00B04F9D" w:rsidP="004B3BC3">
            <w:pPr>
              <w:rPr>
                <w:sz w:val="28"/>
                <w:szCs w:val="28"/>
                <w:lang w:val="uk-UA" w:eastAsia="en-US"/>
              </w:rPr>
            </w:pPr>
            <w:r w:rsidRPr="004B3BC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B3BC3">
              <w:rPr>
                <w:sz w:val="28"/>
                <w:szCs w:val="28"/>
                <w:lang w:val="uk-UA" w:eastAsia="en-US"/>
              </w:rPr>
              <w:t xml:space="preserve"> </w:t>
            </w:r>
            <w:r w:rsidR="004B3BC3"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</w:tc>
      </w:tr>
      <w:tr w:rsidR="00B04F9D" w:rsidTr="004B3BC3">
        <w:trPr>
          <w:trHeight w:val="80"/>
        </w:trPr>
        <w:tc>
          <w:tcPr>
            <w:tcW w:w="9322" w:type="dxa"/>
          </w:tcPr>
          <w:p w:rsidR="00B04F9D" w:rsidRDefault="00B04F9D" w:rsidP="004B3B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4B3BC3">
              <w:rPr>
                <w:sz w:val="28"/>
                <w:szCs w:val="28"/>
                <w:lang w:val="uk-UA" w:eastAsia="en-US"/>
              </w:rPr>
              <w:t xml:space="preserve">затвердження рішення загальних зборів членів ЖБК </w:t>
            </w:r>
          </w:p>
          <w:p w:rsidR="004B3BC3" w:rsidRDefault="004B3BC3" w:rsidP="004B3B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квартирного  обліку </w:t>
            </w:r>
          </w:p>
          <w:p w:rsidR="004B3BC3" w:rsidRDefault="004B3BC3" w:rsidP="004B3B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  <w:r w:rsidR="00E52A78">
              <w:rPr>
                <w:sz w:val="28"/>
                <w:szCs w:val="28"/>
                <w:lang w:val="uk-UA" w:eastAsia="en-US"/>
              </w:rPr>
              <w:t>(4 рішення)</w:t>
            </w:r>
            <w:bookmarkStart w:id="0" w:name="_GoBack"/>
            <w:bookmarkEnd w:id="0"/>
          </w:p>
          <w:p w:rsidR="00B04F9D" w:rsidRPr="00E52A78" w:rsidRDefault="00B04F9D" w:rsidP="00E52A78">
            <w:pPr>
              <w:rPr>
                <w:sz w:val="28"/>
                <w:szCs w:val="28"/>
                <w:lang w:val="uk-UA" w:eastAsia="en-US"/>
              </w:rPr>
            </w:pPr>
            <w:r w:rsidRPr="00E52A7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52A78">
              <w:rPr>
                <w:sz w:val="28"/>
                <w:szCs w:val="28"/>
                <w:lang w:val="uk-UA" w:eastAsia="en-US"/>
              </w:rPr>
              <w:t xml:space="preserve">  Наумчук А.М.  </w:t>
            </w:r>
          </w:p>
          <w:p w:rsidR="00B04F9D" w:rsidRDefault="00B04F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1F1FEA">
              <w:rPr>
                <w:sz w:val="28"/>
                <w:szCs w:val="28"/>
                <w:lang w:val="uk-UA" w:eastAsia="en-US"/>
              </w:rPr>
              <w:t xml:space="preserve"> департамент  ЖКК.</w:t>
            </w:r>
          </w:p>
        </w:tc>
      </w:tr>
      <w:tr w:rsidR="00B04F9D" w:rsidRPr="001F1FEA" w:rsidTr="00B04F9D">
        <w:trPr>
          <w:trHeight w:val="986"/>
        </w:trPr>
        <w:tc>
          <w:tcPr>
            <w:tcW w:w="9322" w:type="dxa"/>
            <w:hideMark/>
          </w:tcPr>
          <w:p w:rsidR="00444B0F" w:rsidRDefault="00E52A78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52A78">
              <w:rPr>
                <w:sz w:val="28"/>
                <w:szCs w:val="28"/>
                <w:lang w:eastAsia="en-US"/>
              </w:rPr>
              <w:t xml:space="preserve"> </w:t>
            </w:r>
            <w:r w:rsidR="00B04F9D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4B3BC3">
              <w:rPr>
                <w:sz w:val="28"/>
                <w:szCs w:val="28"/>
                <w:lang w:val="uk-UA" w:eastAsia="en-US"/>
              </w:rPr>
              <w:t>проект  рішення міської  ради «Про затвердження Програми розвитку земельних відносин</w:t>
            </w:r>
            <w:r>
              <w:rPr>
                <w:sz w:val="28"/>
                <w:szCs w:val="28"/>
                <w:lang w:val="uk-UA" w:eastAsia="en-US"/>
              </w:rPr>
              <w:t xml:space="preserve"> та використання охорони земель…</w:t>
            </w:r>
            <w:r w:rsidRPr="00E52A78">
              <w:rPr>
                <w:sz w:val="28"/>
                <w:szCs w:val="28"/>
                <w:lang w:eastAsia="en-US"/>
              </w:rPr>
              <w:t>.</w:t>
            </w:r>
          </w:p>
          <w:p w:rsidR="00444B0F" w:rsidRDefault="00444B0F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 акту про визначення збитків від 16.09.2015 № 14-15</w:t>
            </w:r>
          </w:p>
          <w:p w:rsidR="00B04F9D" w:rsidRDefault="00444B0F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 акту про визначення збитків від 16.09.2015 № 12-15 </w:t>
            </w:r>
          </w:p>
          <w:p w:rsidR="00444B0F" w:rsidRDefault="00444B0F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 акту про визначення збитків від 16.09.2015 № 11-15 </w:t>
            </w:r>
          </w:p>
          <w:p w:rsidR="00444B0F" w:rsidRDefault="00444B0F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Про затвердження  акту про визначення збитків від 16.09.2015 № 10-15</w:t>
            </w:r>
          </w:p>
          <w:p w:rsidR="00444B0F" w:rsidRDefault="00444B0F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 акту про визначення збитків від 16.09.2015 № 9-15 </w:t>
            </w:r>
          </w:p>
          <w:p w:rsidR="00444B0F" w:rsidRDefault="00444B0F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 скарги на постанову адміністративної комісії  виконавчого комітету від 12.01.2016 № 1 </w:t>
            </w:r>
          </w:p>
          <w:p w:rsidR="00444B0F" w:rsidRDefault="00444B0F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розгляд  скарги на постанову адміністративної комісії  виконавчого комітету від 12.01.2016 № 4</w:t>
            </w:r>
          </w:p>
          <w:p w:rsidR="00444B0F" w:rsidRDefault="00444B0F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ТС КТ «Леонід» по бульв. Шевченка, 150 </w:t>
            </w:r>
          </w:p>
          <w:p w:rsidR="00B04F9D" w:rsidRDefault="00E52A78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52A78">
              <w:rPr>
                <w:sz w:val="28"/>
                <w:szCs w:val="28"/>
                <w:lang w:val="uk-UA" w:eastAsia="en-US"/>
              </w:rPr>
              <w:t xml:space="preserve"> </w:t>
            </w:r>
            <w:r w:rsidR="00B04F9D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 можливості  ТС ФОП </w:t>
            </w:r>
            <w:proofErr w:type="spellStart"/>
            <w:r w:rsidR="00B04F9D">
              <w:rPr>
                <w:sz w:val="28"/>
                <w:szCs w:val="28"/>
                <w:lang w:val="uk-UA" w:eastAsia="en-US"/>
              </w:rPr>
              <w:t>Пасєці</w:t>
            </w:r>
            <w:proofErr w:type="spellEnd"/>
            <w:r w:rsidR="00B04F9D">
              <w:rPr>
                <w:sz w:val="28"/>
                <w:szCs w:val="28"/>
                <w:lang w:val="uk-UA" w:eastAsia="en-US"/>
              </w:rPr>
              <w:t xml:space="preserve"> З.М. по вул. Смілянській, 100 </w:t>
            </w:r>
          </w:p>
          <w:p w:rsidR="00444B0F" w:rsidRDefault="00444B0F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</w:t>
            </w:r>
            <w:r w:rsidR="001F1FEA">
              <w:rPr>
                <w:sz w:val="28"/>
                <w:szCs w:val="28"/>
                <w:lang w:val="uk-UA" w:eastAsia="en-US"/>
              </w:rPr>
              <w:t>ТОВ «Хлібний Дім-Україна» на перетині вул. Гагарін та спуску Н</w:t>
            </w:r>
            <w:r w:rsidR="00E52A78">
              <w:rPr>
                <w:sz w:val="28"/>
                <w:szCs w:val="28"/>
                <w:lang w:val="en-US" w:eastAsia="en-US"/>
              </w:rPr>
              <w:t>.</w:t>
            </w:r>
            <w:r w:rsidR="001F1FEA">
              <w:rPr>
                <w:sz w:val="28"/>
                <w:szCs w:val="28"/>
                <w:lang w:val="uk-UA" w:eastAsia="en-US"/>
              </w:rPr>
              <w:t xml:space="preserve">Сотні </w:t>
            </w:r>
          </w:p>
          <w:p w:rsidR="001F1FEA" w:rsidRDefault="00E52A78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52A78">
              <w:rPr>
                <w:sz w:val="28"/>
                <w:szCs w:val="28"/>
                <w:lang w:eastAsia="en-US"/>
              </w:rPr>
              <w:t xml:space="preserve"> </w:t>
            </w:r>
            <w:r w:rsidR="001F1FEA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«АВГ-ГРУП» по вул. С. </w:t>
            </w:r>
            <w:proofErr w:type="spellStart"/>
            <w:r w:rsidR="001F1FEA"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 w:rsidR="001F1FEA"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21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 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Тимошенко Т.В. на розі вул. Тараскова та вул. Гайдара 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Гагаріна, 71-73 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С. Смірнова, 6 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«Торг-Макс Сервіс»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на розі вул. Благовісної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 на розі вул. Благовісної та Різдвяної </w:t>
            </w:r>
          </w:p>
          <w:p w:rsidR="001F1FEA" w:rsidRDefault="001F1FEA" w:rsidP="001301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В.Б. по вул. Лу</w:t>
            </w:r>
            <w:r w:rsidR="001B6C4B">
              <w:rPr>
                <w:sz w:val="28"/>
                <w:szCs w:val="28"/>
                <w:lang w:val="uk-UA" w:eastAsia="en-US"/>
              </w:rPr>
              <w:t>н</w:t>
            </w:r>
            <w:r>
              <w:rPr>
                <w:sz w:val="28"/>
                <w:szCs w:val="28"/>
                <w:lang w:val="uk-UA" w:eastAsia="en-US"/>
              </w:rPr>
              <w:t xml:space="preserve">ачарського, 1 </w:t>
            </w:r>
          </w:p>
          <w:p w:rsidR="001F1FEA" w:rsidRDefault="001F1FEA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Рибченко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О.С. по вул. Г.Сталінграда,40 </w:t>
            </w:r>
          </w:p>
          <w:p w:rsidR="001B6C4B" w:rsidRPr="001F1FEA" w:rsidRDefault="001B6C4B" w:rsidP="001F1F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Інформація  Савіна А.О. про</w:t>
            </w:r>
            <w:r w:rsidR="00E52A7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виконання доручення міського голови </w:t>
            </w:r>
          </w:p>
          <w:p w:rsidR="00B04F9D" w:rsidRDefault="00E52A7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Доповідають</w:t>
            </w:r>
            <w:r w:rsidR="00B04F9D">
              <w:rPr>
                <w:b/>
                <w:sz w:val="28"/>
                <w:szCs w:val="28"/>
                <w:lang w:val="uk-UA"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Чернуха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В.В. , </w:t>
            </w:r>
            <w:r w:rsidR="001B6C4B">
              <w:rPr>
                <w:sz w:val="28"/>
                <w:szCs w:val="28"/>
                <w:lang w:val="uk-UA" w:eastAsia="en-US"/>
              </w:rPr>
              <w:t xml:space="preserve">  Савін  А.О.</w:t>
            </w:r>
          </w:p>
          <w:p w:rsidR="00B04F9D" w:rsidRDefault="00B04F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BD099C" w:rsidRPr="001F1FEA" w:rsidRDefault="00BD099C">
      <w:pPr>
        <w:rPr>
          <w:lang w:val="uk-UA"/>
        </w:rPr>
      </w:pPr>
    </w:p>
    <w:sectPr w:rsidR="00BD099C" w:rsidRPr="001F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F3"/>
    <w:rsid w:val="001B6C4B"/>
    <w:rsid w:val="001F1FEA"/>
    <w:rsid w:val="00304FFC"/>
    <w:rsid w:val="00444B0F"/>
    <w:rsid w:val="004B3BC3"/>
    <w:rsid w:val="00510247"/>
    <w:rsid w:val="00950D62"/>
    <w:rsid w:val="00B04F9D"/>
    <w:rsid w:val="00BD099C"/>
    <w:rsid w:val="00C445F3"/>
    <w:rsid w:val="00E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9D"/>
    <w:pPr>
      <w:ind w:left="720"/>
      <w:contextualSpacing/>
    </w:pPr>
  </w:style>
  <w:style w:type="table" w:styleId="a4">
    <w:name w:val="Table Grid"/>
    <w:basedOn w:val="a1"/>
    <w:rsid w:val="00B0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9D"/>
    <w:pPr>
      <w:ind w:left="720"/>
      <w:contextualSpacing/>
    </w:pPr>
  </w:style>
  <w:style w:type="table" w:styleId="a4">
    <w:name w:val="Table Grid"/>
    <w:basedOn w:val="a1"/>
    <w:rsid w:val="00B0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2016-02-04T06:57:00Z</dcterms:created>
  <dcterms:modified xsi:type="dcterms:W3CDTF">2016-02-08T08:21:00Z</dcterms:modified>
</cp:coreProperties>
</file>