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9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22"/>
        <w:gridCol w:w="69"/>
      </w:tblGrid>
      <w:tr w:rsidR="00BC13DC" w:rsidTr="00BC13DC">
        <w:trPr>
          <w:trHeight w:val="1140"/>
        </w:trPr>
        <w:tc>
          <w:tcPr>
            <w:tcW w:w="9391" w:type="dxa"/>
            <w:gridSpan w:val="2"/>
            <w:hideMark/>
          </w:tcPr>
          <w:p w:rsidR="00BC13DC" w:rsidRDefault="00BC13DC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ПИТАННЯ, ВКЛЮЧЕНІ ДЛЯ РОЗГЛЯДУ НА</w:t>
            </w:r>
          </w:p>
          <w:p w:rsidR="00BC13DC" w:rsidRDefault="00BC13DC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BC13DC" w:rsidRDefault="00BC13DC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uk-UA" w:eastAsia="en-US"/>
              </w:rPr>
              <w:t>03 липня</w:t>
            </w:r>
            <w:r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 2015  року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                                                                    9.30                </w:t>
            </w:r>
          </w:p>
          <w:p w:rsidR="00BC13DC" w:rsidRDefault="00BC13DC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                                                                                                             </w:t>
            </w:r>
          </w:p>
        </w:tc>
      </w:tr>
      <w:tr w:rsidR="00BC13DC" w:rsidTr="00BC13DC">
        <w:trPr>
          <w:gridAfter w:val="1"/>
          <w:wAfter w:w="69" w:type="dxa"/>
          <w:trHeight w:val="1287"/>
        </w:trPr>
        <w:tc>
          <w:tcPr>
            <w:tcW w:w="9322" w:type="dxa"/>
          </w:tcPr>
          <w:p w:rsidR="00BC13DC" w:rsidRDefault="00BC13DC" w:rsidP="00D1472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 в</w:t>
            </w:r>
            <w:r>
              <w:rPr>
                <w:sz w:val="28"/>
                <w:szCs w:val="28"/>
                <w:lang w:val="uk-UA" w:eastAsia="en-US"/>
              </w:rPr>
              <w:t xml:space="preserve">становлення опіки над майном малолітньої </w:t>
            </w:r>
            <w:r>
              <w:rPr>
                <w:sz w:val="28"/>
                <w:szCs w:val="28"/>
                <w:lang w:val="uk-UA" w:eastAsia="en-US"/>
              </w:rPr>
              <w:t xml:space="preserve"> та призначення опікуна </w:t>
            </w:r>
          </w:p>
          <w:p w:rsidR="00BC13DC" w:rsidRDefault="00BC13DC" w:rsidP="00BC13D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</w:t>
            </w:r>
            <w:r>
              <w:rPr>
                <w:sz w:val="28"/>
                <w:szCs w:val="28"/>
                <w:lang w:val="uk-UA" w:eastAsia="en-US"/>
              </w:rPr>
              <w:t xml:space="preserve">втрату статусу дитини, позбавленої батьківського піклування, малолітньою </w:t>
            </w:r>
          </w:p>
          <w:p w:rsidR="00BC13DC" w:rsidRDefault="00BC13DC" w:rsidP="00BC13D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влаштування малолітньої до державного закладу на повне державне утримання </w:t>
            </w:r>
          </w:p>
          <w:p w:rsidR="00BC13DC" w:rsidRDefault="00BC13DC" w:rsidP="00BC13D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визначення способу участі у вихованні та спілкуванні батька з малолітнім </w:t>
            </w:r>
          </w:p>
          <w:p w:rsidR="00BC13DC" w:rsidRDefault="00BC13DC" w:rsidP="00BC13D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визначення місця проживання малолітнього</w:t>
            </w:r>
          </w:p>
          <w:p w:rsidR="00BC13DC" w:rsidRPr="00657637" w:rsidRDefault="00BC13DC" w:rsidP="0065763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дозвіл на зміну прізвища малолітньому </w:t>
            </w:r>
          </w:p>
          <w:p w:rsidR="00BC13DC" w:rsidRDefault="00BC13DC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Шишлюк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С.О.</w:t>
            </w:r>
          </w:p>
          <w:p w:rsidR="00BC13DC" w:rsidRDefault="00BC13DC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служба у справах дітей    </w:t>
            </w:r>
          </w:p>
        </w:tc>
      </w:tr>
      <w:tr w:rsidR="003B6822" w:rsidTr="00BC13DC">
        <w:trPr>
          <w:gridAfter w:val="1"/>
          <w:wAfter w:w="69" w:type="dxa"/>
          <w:trHeight w:val="1287"/>
        </w:trPr>
        <w:tc>
          <w:tcPr>
            <w:tcW w:w="9322" w:type="dxa"/>
          </w:tcPr>
          <w:p w:rsidR="003B6822" w:rsidRPr="00657637" w:rsidRDefault="003B6822" w:rsidP="003B682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нагородження </w:t>
            </w:r>
          </w:p>
          <w:p w:rsidR="003B6822" w:rsidRDefault="003B6822" w:rsidP="003B6822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Маліщук Л.М.</w:t>
            </w:r>
          </w:p>
          <w:p w:rsidR="003B6822" w:rsidRPr="003B6822" w:rsidRDefault="003B6822" w:rsidP="003B6822">
            <w:pPr>
              <w:rPr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департамент організаційного забезпечення</w:t>
            </w:r>
          </w:p>
        </w:tc>
      </w:tr>
      <w:tr w:rsidR="007D04E9" w:rsidTr="00BC13DC">
        <w:trPr>
          <w:gridAfter w:val="1"/>
          <w:wAfter w:w="69" w:type="dxa"/>
          <w:trHeight w:val="1287"/>
        </w:trPr>
        <w:tc>
          <w:tcPr>
            <w:tcW w:w="9322" w:type="dxa"/>
          </w:tcPr>
          <w:p w:rsidR="007D04E9" w:rsidRPr="00657637" w:rsidRDefault="007D04E9" w:rsidP="0065763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затвердження переліку закладів, підпорядкованих департаменту освіти та гуманітарної політики, що потребують ремонту внутрішніх мереж опалення  у 2015 році </w:t>
            </w:r>
          </w:p>
          <w:p w:rsidR="007D04E9" w:rsidRDefault="007D04E9" w:rsidP="007D04E9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Бакланова М.Л.</w:t>
            </w:r>
          </w:p>
          <w:p w:rsidR="007D04E9" w:rsidRPr="007D04E9" w:rsidRDefault="007D04E9" w:rsidP="007D04E9">
            <w:pPr>
              <w:rPr>
                <w:sz w:val="28"/>
                <w:szCs w:val="28"/>
                <w:lang w:val="uk-UA" w:eastAsia="en-US"/>
              </w:rPr>
            </w:pPr>
            <w:r w:rsidRPr="007D04E9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7D04E9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департамент освіти та гуманітарної  політики </w:t>
            </w:r>
          </w:p>
        </w:tc>
      </w:tr>
      <w:tr w:rsidR="007D04E9" w:rsidTr="00BC13DC">
        <w:trPr>
          <w:gridAfter w:val="1"/>
          <w:wAfter w:w="69" w:type="dxa"/>
          <w:trHeight w:val="1287"/>
        </w:trPr>
        <w:tc>
          <w:tcPr>
            <w:tcW w:w="9322" w:type="dxa"/>
          </w:tcPr>
          <w:p w:rsidR="007D04E9" w:rsidRDefault="007D04E9" w:rsidP="00D1472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Презентація щодо аналізу фінансових показників міст України</w:t>
            </w:r>
          </w:p>
          <w:p w:rsidR="007D04E9" w:rsidRPr="00657637" w:rsidRDefault="007D04E9" w:rsidP="0065763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затвердження проекту договору про погашення заборгованості за виконання гарантійних зобов’язань </w:t>
            </w:r>
          </w:p>
          <w:p w:rsidR="007D04E9" w:rsidRDefault="007D04E9" w:rsidP="007D04E9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Джуган Н.В.</w:t>
            </w:r>
          </w:p>
          <w:p w:rsidR="007D04E9" w:rsidRPr="007D04E9" w:rsidRDefault="007D04E9" w:rsidP="007D04E9">
            <w:pPr>
              <w:rPr>
                <w:sz w:val="28"/>
                <w:szCs w:val="28"/>
                <w:lang w:val="uk-UA" w:eastAsia="en-US"/>
              </w:rPr>
            </w:pPr>
            <w:r w:rsidRPr="007D04E9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7D04E9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департамент  фінансової  політики</w:t>
            </w:r>
          </w:p>
        </w:tc>
      </w:tr>
      <w:tr w:rsidR="00BC13DC" w:rsidTr="00BC13DC">
        <w:trPr>
          <w:gridAfter w:val="1"/>
          <w:wAfter w:w="69" w:type="dxa"/>
          <w:trHeight w:val="1287"/>
        </w:trPr>
        <w:tc>
          <w:tcPr>
            <w:tcW w:w="9322" w:type="dxa"/>
            <w:hideMark/>
          </w:tcPr>
          <w:p w:rsidR="00BC13DC" w:rsidRDefault="00BC13DC" w:rsidP="00D1472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надання дозволу на списання з балансу лікувально-профілактичних закладів основних засобів</w:t>
            </w:r>
          </w:p>
          <w:p w:rsidR="00BC13DC" w:rsidRPr="00657637" w:rsidRDefault="007D04E9" w:rsidP="0065763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розгляд проекту регуляторного акту «Про внесення змін до рішення виконкому від 28.08.2013 № 944 «Про встановлення тарифів на платні послуги, що надаються закладами охорони здоров’я  комунальної форми власності міста Черкаси» </w:t>
            </w:r>
            <w:r w:rsidR="00BC13DC" w:rsidRPr="00657637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BC13DC" w:rsidRDefault="00BC13DC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Стадник О.М.</w:t>
            </w:r>
          </w:p>
          <w:p w:rsidR="00BC13DC" w:rsidRDefault="00BC13DC">
            <w:pPr>
              <w:rPr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охорони здоров’я   </w:t>
            </w:r>
          </w:p>
        </w:tc>
      </w:tr>
      <w:tr w:rsidR="00BC13DC" w:rsidTr="00BC13DC">
        <w:trPr>
          <w:gridAfter w:val="1"/>
          <w:wAfter w:w="69" w:type="dxa"/>
          <w:trHeight w:val="1287"/>
        </w:trPr>
        <w:tc>
          <w:tcPr>
            <w:tcW w:w="9322" w:type="dxa"/>
          </w:tcPr>
          <w:p w:rsidR="00BC13DC" w:rsidRDefault="00BC13DC" w:rsidP="00AE533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</w:t>
            </w:r>
            <w:r w:rsidR="00AE533F">
              <w:rPr>
                <w:sz w:val="28"/>
                <w:szCs w:val="28"/>
                <w:lang w:val="uk-UA" w:eastAsia="en-US"/>
              </w:rPr>
              <w:t xml:space="preserve">проведення безоплатного капітального ремонту власних житлових будинків і квартир особам, що мають паво на таку пільгу </w:t>
            </w:r>
          </w:p>
          <w:p w:rsidR="00BC13DC" w:rsidRPr="00657637" w:rsidRDefault="00AE533F" w:rsidP="0065763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 xml:space="preserve">Про проведення безоплатного капітального ремонту власних житлових будинків і квартир особам, що мають паво на таку пільгу </w:t>
            </w:r>
          </w:p>
          <w:p w:rsidR="00BC13DC" w:rsidRDefault="00BC13DC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Коцюруба В.П.</w:t>
            </w:r>
          </w:p>
          <w:p w:rsidR="00BC13DC" w:rsidRDefault="00BC13DC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соціальної політики</w:t>
            </w:r>
          </w:p>
          <w:p w:rsidR="00BC13DC" w:rsidRDefault="00BC13DC">
            <w:pPr>
              <w:pStyle w:val="a3"/>
              <w:ind w:left="360"/>
              <w:rPr>
                <w:sz w:val="28"/>
                <w:szCs w:val="28"/>
                <w:lang w:val="uk-UA" w:eastAsia="en-US"/>
              </w:rPr>
            </w:pPr>
          </w:p>
        </w:tc>
      </w:tr>
      <w:tr w:rsidR="00BC13DC" w:rsidTr="00D00DA5">
        <w:trPr>
          <w:gridAfter w:val="1"/>
          <w:wAfter w:w="69" w:type="dxa"/>
          <w:trHeight w:val="3823"/>
        </w:trPr>
        <w:tc>
          <w:tcPr>
            <w:tcW w:w="9322" w:type="dxa"/>
          </w:tcPr>
          <w:p w:rsidR="00BC13DC" w:rsidRDefault="00BC13DC" w:rsidP="00AE533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 Про </w:t>
            </w:r>
            <w:r w:rsidR="00AE533F">
              <w:rPr>
                <w:sz w:val="28"/>
                <w:szCs w:val="28"/>
                <w:lang w:val="uk-UA" w:eastAsia="en-US"/>
              </w:rPr>
              <w:t xml:space="preserve">проект рішення міської ради «Про внесення доповнень до рішення міської ради від 29.12.2011 № 3-506 «Про перелік об’єктів міської комунальної власності, які пропонуються до приватизації в 2012-2016 роках» </w:t>
            </w:r>
          </w:p>
          <w:p w:rsidR="00AE533F" w:rsidRDefault="00AE533F" w:rsidP="00AE533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рішення виконкому від 09.02.2010 № 158 «про раду соціального діалогу при виконавчих органах Черкаської міської ради» </w:t>
            </w:r>
          </w:p>
          <w:p w:rsidR="00BC13DC" w:rsidRDefault="00AE533F" w:rsidP="0065763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D00DA5">
              <w:rPr>
                <w:sz w:val="28"/>
                <w:szCs w:val="28"/>
                <w:lang w:val="uk-UA" w:eastAsia="en-US"/>
              </w:rPr>
              <w:t xml:space="preserve">Про затвердження акту  прийому-передачі відомчого житлового фонду у власність територіальної  громади </w:t>
            </w:r>
          </w:p>
          <w:p w:rsidR="00914F50" w:rsidRPr="00657637" w:rsidRDefault="00914F50" w:rsidP="0065763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рішення виконкому від 06.02.2015 № 120 «Про проведення ярмарку з продажу квітів» </w:t>
            </w:r>
            <w:bookmarkStart w:id="0" w:name="_GoBack"/>
            <w:bookmarkEnd w:id="0"/>
          </w:p>
          <w:p w:rsidR="00BC13DC" w:rsidRDefault="00BC13DC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Удод І.І.</w:t>
            </w:r>
          </w:p>
          <w:p w:rsidR="00BC13DC" w:rsidRPr="00D00DA5" w:rsidRDefault="00BC13DC">
            <w:pPr>
              <w:rPr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економіки </w:t>
            </w:r>
          </w:p>
        </w:tc>
      </w:tr>
      <w:tr w:rsidR="00BC13DC" w:rsidTr="00BC13DC">
        <w:trPr>
          <w:gridAfter w:val="1"/>
          <w:wAfter w:w="69" w:type="dxa"/>
          <w:trHeight w:val="1287"/>
        </w:trPr>
        <w:tc>
          <w:tcPr>
            <w:tcW w:w="9322" w:type="dxa"/>
          </w:tcPr>
          <w:p w:rsidR="00BC13DC" w:rsidRDefault="00BC13DC">
            <w:pPr>
              <w:rPr>
                <w:sz w:val="28"/>
                <w:szCs w:val="28"/>
                <w:lang w:val="uk-UA" w:eastAsia="en-US"/>
              </w:rPr>
            </w:pPr>
          </w:p>
          <w:p w:rsidR="00BC13DC" w:rsidRDefault="00BC13DC" w:rsidP="00D00DA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</w:t>
            </w:r>
            <w:r w:rsidR="00D00DA5">
              <w:rPr>
                <w:sz w:val="28"/>
                <w:szCs w:val="28"/>
                <w:lang w:val="uk-UA" w:eastAsia="en-US"/>
              </w:rPr>
              <w:t xml:space="preserve">розподіл коштів на капітальний ремонт житлового будинку ОСББ « Мій сусіда - товариш мені» 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D00DA5">
              <w:rPr>
                <w:sz w:val="28"/>
                <w:szCs w:val="28"/>
                <w:lang w:val="uk-UA" w:eastAsia="en-US"/>
              </w:rPr>
              <w:t xml:space="preserve">на 2015 рік </w:t>
            </w:r>
          </w:p>
          <w:p w:rsidR="00D00DA5" w:rsidRDefault="00D00DA5" w:rsidP="00D00DA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утворення комісії для прийому-передачі гуртожитку по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Руднева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, 97 з балансу ДП «РЕУ-8»  ТОВ «</w:t>
            </w:r>
            <w:r w:rsidR="00A75FE4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="00A75FE4">
              <w:rPr>
                <w:sz w:val="28"/>
                <w:szCs w:val="28"/>
                <w:lang w:val="uk-UA" w:eastAsia="en-US"/>
              </w:rPr>
              <w:t>Черкасизалізобетонстрой</w:t>
            </w:r>
            <w:proofErr w:type="spellEnd"/>
            <w:r w:rsidR="00A75FE4">
              <w:rPr>
                <w:sz w:val="28"/>
                <w:szCs w:val="28"/>
                <w:lang w:val="uk-UA" w:eastAsia="en-US"/>
              </w:rPr>
              <w:t>» на баланс ОСББ «</w:t>
            </w:r>
            <w:proofErr w:type="spellStart"/>
            <w:r w:rsidR="00A75FE4">
              <w:rPr>
                <w:sz w:val="28"/>
                <w:szCs w:val="28"/>
                <w:lang w:val="uk-UA" w:eastAsia="en-US"/>
              </w:rPr>
              <w:t>Руднева</w:t>
            </w:r>
            <w:proofErr w:type="spellEnd"/>
            <w:r w:rsidR="00A75FE4">
              <w:rPr>
                <w:sz w:val="28"/>
                <w:szCs w:val="28"/>
                <w:lang w:val="uk-UA" w:eastAsia="en-US"/>
              </w:rPr>
              <w:t xml:space="preserve"> 97» </w:t>
            </w:r>
          </w:p>
          <w:p w:rsidR="00BC13DC" w:rsidRDefault="00BC13DC" w:rsidP="00D1472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</w:t>
            </w:r>
            <w:r w:rsidR="00F85443">
              <w:rPr>
                <w:sz w:val="28"/>
                <w:szCs w:val="28"/>
                <w:lang w:val="uk-UA" w:eastAsia="en-US"/>
              </w:rPr>
              <w:t xml:space="preserve">розгляд питань про здійснення квартирного обліку громадян 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914F50" w:rsidRDefault="00914F50" w:rsidP="00D1472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Про розгляд питань про здійснення квартирного обліку громадян  </w:t>
            </w:r>
          </w:p>
          <w:p w:rsidR="00BC13DC" w:rsidRPr="00657637" w:rsidRDefault="00657637" w:rsidP="0065763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тимчасову заборону руху транспортних засобів </w:t>
            </w:r>
          </w:p>
          <w:p w:rsidR="00BC13DC" w:rsidRDefault="00BC13DC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Наумчук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А.М.  </w:t>
            </w:r>
          </w:p>
          <w:p w:rsidR="00BC13DC" w:rsidRDefault="00BC13DC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ЖКК;</w:t>
            </w:r>
          </w:p>
        </w:tc>
      </w:tr>
      <w:tr w:rsidR="00BC13DC" w:rsidRPr="00616A78" w:rsidTr="00BC13DC">
        <w:trPr>
          <w:gridAfter w:val="1"/>
          <w:wAfter w:w="69" w:type="dxa"/>
          <w:trHeight w:val="1287"/>
        </w:trPr>
        <w:tc>
          <w:tcPr>
            <w:tcW w:w="9322" w:type="dxa"/>
          </w:tcPr>
          <w:p w:rsidR="00BC13DC" w:rsidRDefault="00BC13DC" w:rsidP="00F8544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</w:t>
            </w:r>
            <w:r w:rsidR="00F85443">
              <w:rPr>
                <w:sz w:val="28"/>
                <w:szCs w:val="28"/>
                <w:lang w:val="uk-UA" w:eastAsia="en-US"/>
              </w:rPr>
              <w:t xml:space="preserve">безоплатну передачу на баланс КП «Черкаський  міський зоологічний парк» вартості робіт та документації щодо незавершеного будівництва «Реконструкція  </w:t>
            </w:r>
            <w:proofErr w:type="spellStart"/>
            <w:r w:rsidR="00F85443">
              <w:rPr>
                <w:sz w:val="28"/>
                <w:szCs w:val="28"/>
                <w:lang w:val="uk-UA" w:eastAsia="en-US"/>
              </w:rPr>
              <w:t>орлятника</w:t>
            </w:r>
            <w:proofErr w:type="spellEnd"/>
            <w:r w:rsidR="00F85443">
              <w:rPr>
                <w:sz w:val="28"/>
                <w:szCs w:val="28"/>
                <w:lang w:val="uk-UA" w:eastAsia="en-US"/>
              </w:rPr>
              <w:t xml:space="preserve">  у Черкаському міському зоологічному парку» </w:t>
            </w:r>
          </w:p>
          <w:p w:rsidR="00F85443" w:rsidRDefault="00F85443" w:rsidP="00F8544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КП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Черкасиінвестбуд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Черкаської міської ради функцій замовника </w:t>
            </w:r>
          </w:p>
          <w:p w:rsidR="00F85443" w:rsidRDefault="00F85443" w:rsidP="00F8544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 надання ДП «Науково-дослідний інститут «Акорд» містобудівних умов і обмежень забудови земельної ділянки по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Котовського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110 </w:t>
            </w:r>
          </w:p>
          <w:p w:rsidR="00F85443" w:rsidRDefault="00F85443" w:rsidP="00F8544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616A78">
              <w:rPr>
                <w:sz w:val="28"/>
                <w:szCs w:val="28"/>
                <w:lang w:val="uk-UA" w:eastAsia="en-US"/>
              </w:rPr>
              <w:t xml:space="preserve">Про надання гр.. </w:t>
            </w:r>
            <w:proofErr w:type="spellStart"/>
            <w:r w:rsidR="00616A78">
              <w:rPr>
                <w:sz w:val="28"/>
                <w:szCs w:val="28"/>
                <w:lang w:val="uk-UA" w:eastAsia="en-US"/>
              </w:rPr>
              <w:t>Петкову</w:t>
            </w:r>
            <w:proofErr w:type="spellEnd"/>
            <w:r w:rsidR="00616A78">
              <w:rPr>
                <w:sz w:val="28"/>
                <w:szCs w:val="28"/>
                <w:lang w:val="uk-UA" w:eastAsia="en-US"/>
              </w:rPr>
              <w:t xml:space="preserve"> Ю.О. містобудівних умов і обмежень забудови земельної ділянки по бульв. Шевченка, 355 </w:t>
            </w:r>
          </w:p>
          <w:p w:rsidR="00914F50" w:rsidRDefault="00914F50" w:rsidP="00F8544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ФОП  Коваленко А.М. містобудівних умов і обмежень забудови земельної ділянки по вул. А.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Корольва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, 20/1</w:t>
            </w:r>
          </w:p>
          <w:p w:rsidR="00BC13DC" w:rsidRPr="003B6822" w:rsidRDefault="00616A78" w:rsidP="003B682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дозволу на розміщення зовнішньої реклами ТОВ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Йоші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і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компані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</w:t>
            </w:r>
          </w:p>
          <w:p w:rsidR="00BC13DC" w:rsidRDefault="00BC13DC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Савін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 А.О.  </w:t>
            </w:r>
          </w:p>
          <w:p w:rsidR="00BC13DC" w:rsidRDefault="00BC13DC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архітектури</w:t>
            </w:r>
          </w:p>
        </w:tc>
      </w:tr>
    </w:tbl>
    <w:p w:rsidR="008D514E" w:rsidRPr="00BC13DC" w:rsidRDefault="008D514E">
      <w:pPr>
        <w:rPr>
          <w:lang w:val="uk-UA"/>
        </w:rPr>
      </w:pPr>
    </w:p>
    <w:sectPr w:rsidR="008D514E" w:rsidRPr="00BC1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E11F8"/>
    <w:multiLevelType w:val="hybridMultilevel"/>
    <w:tmpl w:val="C27E07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D48"/>
    <w:rsid w:val="003B6822"/>
    <w:rsid w:val="00616A78"/>
    <w:rsid w:val="00657637"/>
    <w:rsid w:val="007D04E9"/>
    <w:rsid w:val="008D514E"/>
    <w:rsid w:val="00914F50"/>
    <w:rsid w:val="00A75FE4"/>
    <w:rsid w:val="00AE533F"/>
    <w:rsid w:val="00BC13DC"/>
    <w:rsid w:val="00C459F0"/>
    <w:rsid w:val="00D00DA5"/>
    <w:rsid w:val="00D10D48"/>
    <w:rsid w:val="00F8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3DC"/>
    <w:pPr>
      <w:ind w:left="720"/>
      <w:contextualSpacing/>
    </w:pPr>
  </w:style>
  <w:style w:type="table" w:styleId="a4">
    <w:name w:val="Table Grid"/>
    <w:basedOn w:val="a1"/>
    <w:rsid w:val="00BC1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3DC"/>
    <w:pPr>
      <w:ind w:left="720"/>
      <w:contextualSpacing/>
    </w:pPr>
  </w:style>
  <w:style w:type="table" w:styleId="a4">
    <w:name w:val="Table Grid"/>
    <w:basedOn w:val="a1"/>
    <w:rsid w:val="00BC1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3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2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Сайко Світлана</dc:creator>
  <cp:keywords/>
  <dc:description/>
  <cp:lastModifiedBy>Сайко Світлана</cp:lastModifiedBy>
  <cp:revision>2</cp:revision>
  <cp:lastPrinted>2015-07-01T09:37:00Z</cp:lastPrinted>
  <dcterms:created xsi:type="dcterms:W3CDTF">2015-07-01T06:36:00Z</dcterms:created>
  <dcterms:modified xsi:type="dcterms:W3CDTF">2015-07-01T14:07:00Z</dcterms:modified>
</cp:coreProperties>
</file>