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0846" w:rsidTr="00660060">
        <w:trPr>
          <w:trHeight w:val="1140"/>
        </w:trPr>
        <w:tc>
          <w:tcPr>
            <w:tcW w:w="9322" w:type="dxa"/>
          </w:tcPr>
          <w:p w:rsidR="00BE0846" w:rsidRDefault="00BE0846" w:rsidP="0066006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E0846" w:rsidRDefault="00BE0846" w:rsidP="0066006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E0846" w:rsidRDefault="00BE0846" w:rsidP="0066006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BE0846" w:rsidRDefault="00BE0846" w:rsidP="0066006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01 квітня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BE0846" w:rsidRDefault="00BE0846" w:rsidP="0066006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BE0846" w:rsidRPr="00DB0023" w:rsidTr="00660060">
        <w:trPr>
          <w:trHeight w:val="986"/>
        </w:trPr>
        <w:tc>
          <w:tcPr>
            <w:tcW w:w="9322" w:type="dxa"/>
          </w:tcPr>
          <w:p w:rsidR="00BE0846" w:rsidRDefault="00BE0846" w:rsidP="00BE08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  <w:r w:rsidR="00A20DE6">
              <w:rPr>
                <w:sz w:val="28"/>
                <w:szCs w:val="28"/>
                <w:lang w:val="uk-UA" w:eastAsia="en-US"/>
              </w:rPr>
              <w:t xml:space="preserve">(2 рішення) </w:t>
            </w:r>
          </w:p>
          <w:p w:rsidR="00BE0846" w:rsidRDefault="00BE0846" w:rsidP="00BE08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майном </w:t>
            </w:r>
          </w:p>
          <w:p w:rsidR="00BE0846" w:rsidRDefault="00BE0846" w:rsidP="00BE08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малолітнім </w:t>
            </w:r>
            <w:r w:rsidR="00A20DE6">
              <w:rPr>
                <w:sz w:val="28"/>
                <w:szCs w:val="28"/>
                <w:lang w:val="uk-UA" w:eastAsia="en-US"/>
              </w:rPr>
              <w:t>(2 рішення)</w:t>
            </w:r>
          </w:p>
          <w:p w:rsidR="00BE0846" w:rsidRDefault="00BE0846" w:rsidP="006600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 </w:t>
            </w:r>
          </w:p>
          <w:p w:rsidR="00BE0846" w:rsidRPr="00DB0023" w:rsidRDefault="00BE0846" w:rsidP="00BE0846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 </w:t>
            </w:r>
          </w:p>
        </w:tc>
      </w:tr>
      <w:tr w:rsidR="00BE0846" w:rsidRPr="00DB0023" w:rsidTr="00660060">
        <w:trPr>
          <w:trHeight w:val="986"/>
        </w:trPr>
        <w:tc>
          <w:tcPr>
            <w:tcW w:w="9322" w:type="dxa"/>
          </w:tcPr>
          <w:p w:rsidR="00BE0846" w:rsidRPr="00EB6F0E" w:rsidRDefault="00BE0846" w:rsidP="00BE08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BE0846" w:rsidRDefault="00BE0846" w:rsidP="00BE084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 </w:t>
            </w:r>
          </w:p>
          <w:p w:rsidR="00BE0846" w:rsidRPr="00BE0846" w:rsidRDefault="00BE0846" w:rsidP="00BE0846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</w:p>
        </w:tc>
      </w:tr>
      <w:tr w:rsidR="00BE0846" w:rsidRPr="00DB0023" w:rsidTr="00660060">
        <w:trPr>
          <w:trHeight w:val="986"/>
        </w:trPr>
        <w:tc>
          <w:tcPr>
            <w:tcW w:w="9322" w:type="dxa"/>
          </w:tcPr>
          <w:p w:rsidR="00BE0846" w:rsidRDefault="00BE0846" w:rsidP="00BE08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проведення конкурсу на здобуття стипендії міського  голови  провідним спортсменам м. Черкаси</w:t>
            </w:r>
          </w:p>
          <w:p w:rsidR="00BE0846" w:rsidRDefault="00BE0846" w:rsidP="00BE084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Бакланова М.Л.   </w:t>
            </w:r>
          </w:p>
          <w:p w:rsidR="00BE0846" w:rsidRPr="00BE0846" w:rsidRDefault="00BE0846" w:rsidP="00BE0846">
            <w:pPr>
              <w:rPr>
                <w:sz w:val="28"/>
                <w:szCs w:val="28"/>
                <w:lang w:val="uk-UA" w:eastAsia="en-US"/>
              </w:rPr>
            </w:pPr>
            <w:r w:rsidRPr="00BE084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E084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освіти. </w:t>
            </w:r>
          </w:p>
        </w:tc>
      </w:tr>
      <w:tr w:rsidR="00BE0846" w:rsidRPr="000716C4" w:rsidTr="00660060">
        <w:trPr>
          <w:trHeight w:val="573"/>
        </w:trPr>
        <w:tc>
          <w:tcPr>
            <w:tcW w:w="9322" w:type="dxa"/>
          </w:tcPr>
          <w:p w:rsidR="00BE0846" w:rsidRDefault="00BE0846" w:rsidP="00BE08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заборону руху вантажних автомобілів вулицею Горького  від бульвару Шевченка до вул. Благовісної </w:t>
            </w:r>
          </w:p>
          <w:p w:rsidR="006A0B80" w:rsidRDefault="006A0B80" w:rsidP="00BE08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14.10.2014 № 2-199 «Про затвердження Програми забезпечення рятувальних заходів на водних об’єктах КУ «Черкаська міська комунальна аварійно-рятувальна служба» на 2015-2017 роки» </w:t>
            </w:r>
          </w:p>
          <w:p w:rsidR="00BE0846" w:rsidRDefault="00BE0846" w:rsidP="00BE08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квартир сім’ям військовослужбовців, які брали участь в АТО </w:t>
            </w:r>
          </w:p>
          <w:p w:rsidR="00BE0846" w:rsidRDefault="00BE0846" w:rsidP="00BE08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кімнати в двокімнатній квартирі по вул. Різдвяній, 4 </w:t>
            </w:r>
          </w:p>
          <w:p w:rsidR="00BE0846" w:rsidRDefault="006A0B80" w:rsidP="00BE08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в гуртожитку по вул. Гоголя, 555 </w:t>
            </w:r>
          </w:p>
          <w:p w:rsidR="006A0B80" w:rsidRDefault="006A0B80" w:rsidP="00BE08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з соціального квартирного обліку (2 рішення ) </w:t>
            </w:r>
          </w:p>
          <w:p w:rsidR="006A0B80" w:rsidRPr="003D48AF" w:rsidRDefault="006A0B80" w:rsidP="00BE08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(6 рішень) </w:t>
            </w:r>
          </w:p>
          <w:p w:rsidR="00BE0846" w:rsidRDefault="00BE0846" w:rsidP="006600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А.М.  </w:t>
            </w:r>
          </w:p>
          <w:p w:rsidR="00BE0846" w:rsidRPr="000716C4" w:rsidRDefault="00BE0846" w:rsidP="006600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</w:tc>
      </w:tr>
      <w:tr w:rsidR="00BE0846" w:rsidRPr="00F4514B" w:rsidTr="00EB6F0E">
        <w:trPr>
          <w:trHeight w:val="148"/>
        </w:trPr>
        <w:tc>
          <w:tcPr>
            <w:tcW w:w="9322" w:type="dxa"/>
          </w:tcPr>
          <w:p w:rsidR="00BE0846" w:rsidRDefault="00BE0846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132 </w:t>
            </w:r>
          </w:p>
          <w:p w:rsidR="00BE0846" w:rsidRDefault="00BE0846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ФОП Зуєвій С.М. на розі вул. Смілянської та вул. 30-річчя Перемоги </w:t>
            </w:r>
          </w:p>
          <w:p w:rsidR="00BE0846" w:rsidRDefault="00BE0846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погодження заяви щодо можливості розміщення ТС ФОП Міняйлу В.В. на розі вул. Тараскова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E0846" w:rsidRDefault="00BE0846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Міняйлу В.В. по вул. Кобзарській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Вербовецького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біля будинку № 403 </w:t>
            </w:r>
          </w:p>
          <w:p w:rsidR="00BE0846" w:rsidRPr="00EB6F0E" w:rsidRDefault="00EB6F0E" w:rsidP="00EB6F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В.В. по вул. Гагаріна, 71-73 </w:t>
            </w:r>
          </w:p>
        </w:tc>
      </w:tr>
      <w:tr w:rsidR="00BE0846" w:rsidRPr="00EA51F7" w:rsidTr="00660060">
        <w:trPr>
          <w:trHeight w:val="986"/>
        </w:trPr>
        <w:tc>
          <w:tcPr>
            <w:tcW w:w="9322" w:type="dxa"/>
          </w:tcPr>
          <w:p w:rsidR="00BE0846" w:rsidRDefault="00BE0846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Про погодження  заяви  щодо можливості розміщення ТС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Зембуд-Гарант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Петровського, 158 у комплексі з зупинкою </w:t>
            </w:r>
          </w:p>
          <w:p w:rsidR="00BE0846" w:rsidRDefault="00BE0846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«Хлібний Дім – Україна» по вул. Гагаріна,біля спуску з вул. Небесної Сотні </w:t>
            </w:r>
          </w:p>
          <w:p w:rsidR="00BE0846" w:rsidRDefault="00BE0846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Ріелтінг-Груп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Р.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Люксембур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просп.. Хіміків </w:t>
            </w:r>
          </w:p>
          <w:p w:rsidR="00BE0846" w:rsidRDefault="00BE0846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BE0846" w:rsidRDefault="00BE0846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BE0846" w:rsidRDefault="00BE0846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BE0846" w:rsidRDefault="00BE0846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BE0846" w:rsidRPr="00EB6F0E" w:rsidRDefault="00BE0846" w:rsidP="00EB6F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BE0846" w:rsidRDefault="00BE0846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погодження заяви щодо можливості розміщення ТС ПП «Компанія Торг-Макс»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BE0846" w:rsidRDefault="00BE0846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ПП «Компанія Торг-Макс»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E0846" w:rsidRDefault="00BE0846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ПП «Компанія Торг-Макс» на розі вул. Благовісної та вул. Різдвяної </w:t>
            </w:r>
          </w:p>
          <w:p w:rsidR="00143B55" w:rsidRDefault="00143B55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«Хотей Торг» на розі вул. Нарбутівської (Петровського) біля магазину «Абсолют» </w:t>
            </w:r>
          </w:p>
          <w:p w:rsidR="00143B55" w:rsidRDefault="00143B55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по бульв.</w:t>
            </w:r>
            <w:r w:rsidR="00A20DE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Шевченка, 411 </w:t>
            </w:r>
          </w:p>
          <w:p w:rsidR="00143B55" w:rsidRDefault="00143B55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Лисак С.В. на розі просп.. Хіміків та вул. Р.Люксембург </w:t>
            </w:r>
          </w:p>
          <w:p w:rsidR="00143B55" w:rsidRDefault="00143B55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Рибаченко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 по вул. В. Чорновола, 85 у комплексі з зупинкою громадського транспорту </w:t>
            </w:r>
          </w:p>
          <w:p w:rsidR="00143B55" w:rsidRDefault="00143B55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Видайку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Благовісній, 182/1 </w:t>
            </w:r>
          </w:p>
          <w:p w:rsidR="00143B55" w:rsidRDefault="00143B55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</w:t>
            </w:r>
            <w:r w:rsidR="00A20DE6">
              <w:rPr>
                <w:sz w:val="28"/>
                <w:szCs w:val="28"/>
                <w:lang w:val="uk-UA" w:eastAsia="en-US"/>
              </w:rPr>
              <w:t>можливості розміщення ТС ФОП До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="00A20DE6">
              <w:rPr>
                <w:sz w:val="28"/>
                <w:szCs w:val="28"/>
                <w:lang w:val="uk-UA" w:eastAsia="en-US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шенко В.В. на розі вул. Тараскова, 2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13 </w:t>
            </w:r>
          </w:p>
          <w:p w:rsidR="00143B55" w:rsidRDefault="00143B55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на розі вул. Горького та вул. Толстого </w:t>
            </w:r>
          </w:p>
          <w:p w:rsidR="00143B55" w:rsidRDefault="00143B55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Маржан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К.В. по вул. Тараскова,біля магазину «АТБ» </w:t>
            </w:r>
          </w:p>
          <w:p w:rsidR="00143B55" w:rsidRDefault="00143B55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Максименку О.Ф. по вул. А. Корольова, біля будинку № 14 </w:t>
            </w:r>
          </w:p>
          <w:p w:rsidR="00143B55" w:rsidRDefault="00143B55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Георгіновій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М.С. по вул. М. Грушевського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Котовського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біля будинку № 95 </w:t>
            </w:r>
          </w:p>
          <w:p w:rsidR="00143B55" w:rsidRPr="00EA51F7" w:rsidRDefault="00143B55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погодження заяви щодо можливості розміщення ТС ФОП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Окулову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А.К. по вул. 30-річчя Перемоги, біля будинку № 6 </w:t>
            </w:r>
          </w:p>
          <w:p w:rsidR="00EA51F7" w:rsidRDefault="00EA51F7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A51F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 відмову  у погодженні заяви щодо можливості 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Гимбелівському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В.П. на розі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вул.Громова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A51F7" w:rsidRDefault="00EA51F7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 відмову  у погодженні заяви що</w:t>
            </w:r>
            <w:r>
              <w:rPr>
                <w:sz w:val="28"/>
                <w:szCs w:val="28"/>
                <w:lang w:val="uk-UA" w:eastAsia="en-US"/>
              </w:rPr>
              <w:t xml:space="preserve">до можливості  розміщення ТС ДП «Юрія-2» ПАТ «Юрія» по вул. Смілянській, 98 </w:t>
            </w:r>
          </w:p>
          <w:p w:rsidR="00EA51F7" w:rsidRDefault="00EA51F7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 відмову  у погодженні заяви що</w:t>
            </w:r>
            <w:r>
              <w:rPr>
                <w:sz w:val="28"/>
                <w:szCs w:val="28"/>
                <w:lang w:val="uk-UA" w:eastAsia="en-US"/>
              </w:rPr>
              <w:t>до можливості  розміщення ТС 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Ерго-С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EA51F7" w:rsidRDefault="00EA51F7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 відмову  у погодженні заяви щодо можливості 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Філіпову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О.Б. по вул. В. Чорновола, зупинка громадського транспорту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Бидгощська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(парна сторона) </w:t>
            </w:r>
          </w:p>
          <w:p w:rsidR="00EA51F7" w:rsidRDefault="00EA51F7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 відмову  у погодженні заяви що</w:t>
            </w:r>
            <w:r>
              <w:rPr>
                <w:sz w:val="28"/>
                <w:szCs w:val="28"/>
                <w:lang w:val="uk-UA" w:eastAsia="en-US"/>
              </w:rPr>
              <w:t xml:space="preserve">до можливості  розміщення ТС ТОВ «Хлібний дім - Україна»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2 </w:t>
            </w:r>
          </w:p>
          <w:p w:rsidR="00EA51F7" w:rsidRDefault="00EA51F7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відмову  у погодженні заяви щодо можливості 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Юсіфову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Н.Р.О. по вул. 30-річчя Перемоги, 48 </w:t>
            </w:r>
          </w:p>
          <w:p w:rsidR="00EA51F7" w:rsidRDefault="00EA51F7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 відмову  у погодженні заяви що</w:t>
            </w:r>
            <w:r>
              <w:rPr>
                <w:sz w:val="28"/>
                <w:szCs w:val="28"/>
                <w:lang w:val="uk-UA" w:eastAsia="en-US"/>
              </w:rPr>
              <w:t>до можливості  розміщення ТС  ДП «Юрія-2» ПАТ «Юрія» по вул</w:t>
            </w:r>
            <w:r w:rsidR="0096437A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Р.</w:t>
            </w:r>
            <w:r w:rsidR="0096437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Люксембург, у комплексі з зупинкою громадського транспорту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A51F7" w:rsidRDefault="00EA51F7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відмову  у погодженні заяви щодо можливості 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Стасю А.В. по вул. М. Грушевського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Котовського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 біля будинку № 95 </w:t>
            </w:r>
          </w:p>
          <w:p w:rsidR="00EA51F7" w:rsidRDefault="0096437A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відмову  у погодженні заяви що</w:t>
            </w:r>
            <w:r>
              <w:rPr>
                <w:sz w:val="28"/>
                <w:szCs w:val="28"/>
                <w:lang w:val="uk-UA" w:eastAsia="en-US"/>
              </w:rPr>
              <w:t xml:space="preserve">до можливості  розміщення ТС  ГО «Квіти міста» по вул. Симоненка, 1 </w:t>
            </w:r>
          </w:p>
          <w:p w:rsidR="0096437A" w:rsidRDefault="0096437A" w:rsidP="00660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 відмову  у погодженні заяви що</w:t>
            </w:r>
            <w:r>
              <w:rPr>
                <w:sz w:val="28"/>
                <w:szCs w:val="28"/>
                <w:lang w:val="uk-UA" w:eastAsia="en-US"/>
              </w:rPr>
              <w:t xml:space="preserve">до можливості  розміщення ТС ТОВ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24/1 </w:t>
            </w:r>
          </w:p>
          <w:p w:rsidR="0096437A" w:rsidRPr="000716C4" w:rsidRDefault="0096437A" w:rsidP="0096437A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BE0846" w:rsidRDefault="00BE0846" w:rsidP="006600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В.В. ,    Савін  А.О.</w:t>
            </w:r>
          </w:p>
          <w:p w:rsidR="00BE0846" w:rsidRDefault="00BE0846" w:rsidP="006600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D099C" w:rsidRPr="00BE0846" w:rsidRDefault="00BD099C">
      <w:pPr>
        <w:rPr>
          <w:lang w:val="uk-UA"/>
        </w:rPr>
      </w:pPr>
    </w:p>
    <w:sectPr w:rsidR="00BD099C" w:rsidRPr="00BE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4B"/>
    <w:rsid w:val="00143B55"/>
    <w:rsid w:val="00304FFC"/>
    <w:rsid w:val="006A0B80"/>
    <w:rsid w:val="007F5E4B"/>
    <w:rsid w:val="00950D62"/>
    <w:rsid w:val="0096437A"/>
    <w:rsid w:val="00A20DE6"/>
    <w:rsid w:val="00BD099C"/>
    <w:rsid w:val="00BE0846"/>
    <w:rsid w:val="00EA51F7"/>
    <w:rsid w:val="00E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846"/>
    <w:pPr>
      <w:ind w:left="720"/>
      <w:contextualSpacing/>
    </w:pPr>
  </w:style>
  <w:style w:type="table" w:styleId="a4">
    <w:name w:val="Table Grid"/>
    <w:basedOn w:val="a1"/>
    <w:rsid w:val="00BE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846"/>
    <w:pPr>
      <w:ind w:left="720"/>
      <w:contextualSpacing/>
    </w:pPr>
  </w:style>
  <w:style w:type="table" w:styleId="a4">
    <w:name w:val="Table Grid"/>
    <w:basedOn w:val="a1"/>
    <w:rsid w:val="00BE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4</cp:revision>
  <dcterms:created xsi:type="dcterms:W3CDTF">2016-03-30T13:20:00Z</dcterms:created>
  <dcterms:modified xsi:type="dcterms:W3CDTF">2016-03-31T06:20:00Z</dcterms:modified>
</cp:coreProperties>
</file>