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04211C" w:rsidTr="0096216A">
        <w:trPr>
          <w:trHeight w:val="1140"/>
        </w:trPr>
        <w:tc>
          <w:tcPr>
            <w:tcW w:w="9391" w:type="dxa"/>
            <w:gridSpan w:val="2"/>
            <w:hideMark/>
          </w:tcPr>
          <w:p w:rsidR="0004211C" w:rsidRDefault="0004211C" w:rsidP="0096216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4211C" w:rsidRDefault="0004211C" w:rsidP="0096216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4211C" w:rsidRDefault="00FE1890" w:rsidP="0096216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07</w:t>
            </w:r>
            <w:r w:rsidR="0004211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квітня 2015  року</w:t>
            </w:r>
            <w:r w:rsidR="0004211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04211C" w:rsidRDefault="0004211C" w:rsidP="0096216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04211C" w:rsidRPr="003517D8" w:rsidTr="0096216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04211C" w:rsidRPr="0004211C" w:rsidRDefault="0004211C" w:rsidP="000421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FE1890">
              <w:rPr>
                <w:sz w:val="28"/>
                <w:szCs w:val="28"/>
                <w:lang w:val="uk-UA" w:eastAsia="en-US"/>
              </w:rPr>
              <w:t xml:space="preserve">влаштування малолітніх до державної установи </w:t>
            </w:r>
          </w:p>
          <w:p w:rsidR="0004211C" w:rsidRPr="000C13B3" w:rsidRDefault="0004211C" w:rsidP="0004211C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04211C" w:rsidRDefault="0004211C" w:rsidP="009621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 </w:t>
            </w:r>
          </w:p>
          <w:p w:rsidR="00FE1890" w:rsidRPr="00FE1890" w:rsidRDefault="0004211C" w:rsidP="009621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 </w:t>
            </w:r>
            <w:bookmarkStart w:id="0" w:name="_GoBack"/>
            <w:bookmarkEnd w:id="0"/>
          </w:p>
        </w:tc>
      </w:tr>
      <w:tr w:rsidR="0004211C" w:rsidRPr="001E667D" w:rsidTr="0096216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04211C" w:rsidRDefault="0004211C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проекту  договору  про погашення заборгованості  за виконання гарантійних зобов’язань </w:t>
            </w:r>
          </w:p>
          <w:p w:rsidR="0004211C" w:rsidRDefault="0004211C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«Про внесення змін </w:t>
            </w:r>
            <w:r w:rsidR="00FA7AFD">
              <w:rPr>
                <w:sz w:val="28"/>
                <w:szCs w:val="28"/>
                <w:lang w:val="uk-UA" w:eastAsia="en-US"/>
              </w:rPr>
              <w:t xml:space="preserve">до програми управління місцевим боргом та забезпечення обігу муніципальних облігацій у м. Черкаси  на 2013-2016 роки, затвердженої рішенням Черкаської міської ради  від 22.11.2012 № 3-1345» </w:t>
            </w:r>
          </w:p>
          <w:p w:rsidR="00FE1890" w:rsidRDefault="00FE1890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23.01.2015 № 2-668 «Про міський бюджет на 2015 рік» </w:t>
            </w:r>
          </w:p>
          <w:p w:rsidR="0004211C" w:rsidRPr="000C13B3" w:rsidRDefault="0004211C" w:rsidP="0096216A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04211C" w:rsidRDefault="0004211C" w:rsidP="009621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FA7AFD">
              <w:rPr>
                <w:sz w:val="28"/>
                <w:szCs w:val="28"/>
                <w:lang w:val="uk-UA" w:eastAsia="en-US"/>
              </w:rPr>
              <w:t xml:space="preserve">  Джуган Наталія Володимирівна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4211C" w:rsidRPr="001E667D" w:rsidRDefault="0004211C" w:rsidP="00FA7AFD">
            <w:pPr>
              <w:rPr>
                <w:lang w:val="uk-UA" w:eastAsia="en-US"/>
              </w:rPr>
            </w:pPr>
            <w:r w:rsidRPr="00E22A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22A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r w:rsidR="00FA7AFD">
              <w:rPr>
                <w:sz w:val="28"/>
                <w:szCs w:val="28"/>
                <w:lang w:val="uk-UA" w:eastAsia="en-US"/>
              </w:rPr>
              <w:t xml:space="preserve">фінансової політики </w:t>
            </w:r>
          </w:p>
        </w:tc>
      </w:tr>
      <w:tr w:rsidR="0004211C" w:rsidRPr="00B44FC7" w:rsidTr="0096216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04211C" w:rsidRDefault="00FA7AFD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звернення до  КМУ  щодо визначення єдиним виконавцем послуг з транспортування та постачання теплової енергії у м. Черкаси КПТМ «ЧТКЕ» </w:t>
            </w:r>
          </w:p>
          <w:p w:rsidR="00480879" w:rsidRDefault="00480879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квартири   № 47 по вул. Козацькій, 2 ( на території військової частини 9930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Оршанець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до числа службових </w:t>
            </w:r>
          </w:p>
          <w:p w:rsidR="00480879" w:rsidRDefault="00480879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зняття з квартирного обліку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Кльоцина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Є.К..) </w:t>
            </w:r>
          </w:p>
          <w:p w:rsidR="00480879" w:rsidRPr="00480879" w:rsidRDefault="00480879" w:rsidP="004808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зняття з квартирного обліку 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Муттерперл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В.Р..) </w:t>
            </w:r>
          </w:p>
          <w:p w:rsidR="0004211C" w:rsidRPr="000C13B3" w:rsidRDefault="0004211C" w:rsidP="0096216A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04211C" w:rsidRDefault="0004211C" w:rsidP="009621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Андрій  Миколайович </w:t>
            </w:r>
          </w:p>
          <w:p w:rsidR="0004211C" w:rsidRPr="00B44FC7" w:rsidRDefault="0004211C" w:rsidP="0096216A">
            <w:pPr>
              <w:rPr>
                <w:sz w:val="28"/>
                <w:szCs w:val="28"/>
                <w:lang w:val="uk-UA" w:eastAsia="en-US"/>
              </w:rPr>
            </w:pPr>
            <w:r w:rsidRPr="00B44F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44F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ЖКК </w:t>
            </w:r>
          </w:p>
        </w:tc>
      </w:tr>
      <w:tr w:rsidR="00FE1890" w:rsidRPr="00B44FC7" w:rsidTr="0096216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E1890" w:rsidRDefault="00FE1890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реєстрації громадського формування «ТЕЦ БЕЗПЕКА» </w:t>
            </w:r>
          </w:p>
          <w:p w:rsidR="00FE1890" w:rsidRDefault="00FE1890" w:rsidP="00FE1890">
            <w:pPr>
              <w:rPr>
                <w:lang w:val="uk-UA" w:eastAsia="en-US"/>
              </w:rPr>
            </w:pPr>
          </w:p>
          <w:p w:rsidR="00FE1890" w:rsidRDefault="00FE1890" w:rsidP="00FE18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Маліщук Лілія Миколаївна </w:t>
            </w:r>
          </w:p>
          <w:p w:rsidR="00FE1890" w:rsidRPr="00FE1890" w:rsidRDefault="00FE1890" w:rsidP="00FE1890">
            <w:pPr>
              <w:rPr>
                <w:lang w:val="uk-UA" w:eastAsia="en-US"/>
              </w:rPr>
            </w:pPr>
            <w:r w:rsidRPr="00B44F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44F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організаційного забезпечення </w:t>
            </w:r>
          </w:p>
        </w:tc>
      </w:tr>
      <w:tr w:rsidR="0004211C" w:rsidRPr="00C03B84" w:rsidTr="0096216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04211C" w:rsidRDefault="0004211C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80879">
              <w:rPr>
                <w:sz w:val="28"/>
                <w:szCs w:val="28"/>
                <w:lang w:val="uk-UA" w:eastAsia="en-US"/>
              </w:rPr>
              <w:t xml:space="preserve">дозвіл на перепланування та переобладнання  квартири № 16 у житловому будинку по б. Шевченка, 132 </w:t>
            </w:r>
          </w:p>
          <w:p w:rsidR="00480879" w:rsidRDefault="00480879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 квартири № 15 у житловому будинку по вул. Канівській, 7/1 </w:t>
            </w:r>
          </w:p>
          <w:p w:rsidR="00480879" w:rsidRDefault="00480879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 квартири № 16 у житловому будинку по вул. Волкова, 103 </w:t>
            </w:r>
          </w:p>
          <w:p w:rsidR="00480879" w:rsidRDefault="00480879" w:rsidP="009621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дозвіл на перепланування та переобладнання  квартири № 205  у житловому будинку по бульв. Шевченка, 352 </w:t>
            </w:r>
          </w:p>
          <w:p w:rsidR="0004211C" w:rsidRDefault="0004211C" w:rsidP="0096216A">
            <w:pPr>
              <w:rPr>
                <w:lang w:val="uk-UA" w:eastAsia="en-US"/>
              </w:rPr>
            </w:pPr>
          </w:p>
          <w:p w:rsidR="0004211C" w:rsidRDefault="0004211C" w:rsidP="009621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480879"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="00480879">
              <w:rPr>
                <w:sz w:val="28"/>
                <w:szCs w:val="28"/>
                <w:lang w:val="uk-UA" w:eastAsia="en-US"/>
              </w:rPr>
              <w:t xml:space="preserve">  Артур Олександрович </w:t>
            </w:r>
          </w:p>
          <w:p w:rsidR="0004211C" w:rsidRDefault="0004211C" w:rsidP="00480879">
            <w:pPr>
              <w:rPr>
                <w:sz w:val="28"/>
                <w:szCs w:val="28"/>
                <w:lang w:val="uk-UA" w:eastAsia="en-US"/>
              </w:rPr>
            </w:pPr>
            <w:r w:rsidRPr="00E22A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22A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r w:rsidR="00480879">
              <w:rPr>
                <w:sz w:val="28"/>
                <w:szCs w:val="28"/>
                <w:lang w:val="uk-UA" w:eastAsia="en-US"/>
              </w:rPr>
              <w:t>архітектури</w:t>
            </w:r>
          </w:p>
          <w:p w:rsidR="00480879" w:rsidRPr="00C03B84" w:rsidRDefault="00480879" w:rsidP="00480879">
            <w:pPr>
              <w:rPr>
                <w:lang w:val="uk-UA" w:eastAsia="en-US"/>
              </w:rPr>
            </w:pPr>
          </w:p>
        </w:tc>
      </w:tr>
    </w:tbl>
    <w:p w:rsidR="00347CC0" w:rsidRPr="0004211C" w:rsidRDefault="00347CC0">
      <w:pPr>
        <w:rPr>
          <w:lang w:val="uk-UA"/>
        </w:rPr>
      </w:pPr>
    </w:p>
    <w:sectPr w:rsidR="00347CC0" w:rsidRPr="0004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D8"/>
    <w:rsid w:val="0004211C"/>
    <w:rsid w:val="00347CC0"/>
    <w:rsid w:val="00480879"/>
    <w:rsid w:val="00DD13D8"/>
    <w:rsid w:val="00FA7AFD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1C"/>
    <w:pPr>
      <w:ind w:left="720"/>
      <w:contextualSpacing/>
    </w:pPr>
  </w:style>
  <w:style w:type="table" w:styleId="a4">
    <w:name w:val="Table Grid"/>
    <w:basedOn w:val="a1"/>
    <w:rsid w:val="00042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1C"/>
    <w:pPr>
      <w:ind w:left="720"/>
      <w:contextualSpacing/>
    </w:pPr>
  </w:style>
  <w:style w:type="table" w:styleId="a4">
    <w:name w:val="Table Grid"/>
    <w:basedOn w:val="a1"/>
    <w:rsid w:val="00042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4</cp:revision>
  <dcterms:created xsi:type="dcterms:W3CDTF">2015-04-03T11:45:00Z</dcterms:created>
  <dcterms:modified xsi:type="dcterms:W3CDTF">2015-04-06T06:04:00Z</dcterms:modified>
</cp:coreProperties>
</file>