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366DEC" w:rsidTr="00F77C93">
        <w:trPr>
          <w:trHeight w:val="1135"/>
        </w:trPr>
        <w:tc>
          <w:tcPr>
            <w:tcW w:w="9391" w:type="dxa"/>
            <w:gridSpan w:val="2"/>
            <w:hideMark/>
          </w:tcPr>
          <w:p w:rsidR="00366DEC" w:rsidRDefault="00366DEC" w:rsidP="00023CD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66DEC" w:rsidRDefault="00366DEC" w:rsidP="00023CD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66DEC" w:rsidRDefault="00366DEC" w:rsidP="00023CD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24  квітня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366DEC" w:rsidRDefault="00366DEC" w:rsidP="00023CD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366DEC" w:rsidRPr="008958A3" w:rsidTr="00023CD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66DEC" w:rsidRDefault="00366DEC" w:rsidP="00F77C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6D03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проект рішення міської  ради «Про звіт щодо виконання міського бюджету за програмно-цільовим методом за 2014 рік» </w:t>
            </w:r>
          </w:p>
          <w:p w:rsidR="00F77C93" w:rsidRPr="00F77C93" w:rsidRDefault="00F77C93" w:rsidP="00F77C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66DEC" w:rsidRDefault="00366DEC" w:rsidP="00023CD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</w:t>
            </w:r>
          </w:p>
          <w:p w:rsidR="00366DEC" w:rsidRPr="008958A3" w:rsidRDefault="00366DEC" w:rsidP="00366DEC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  </w:t>
            </w:r>
          </w:p>
        </w:tc>
      </w:tr>
      <w:tr w:rsidR="009A2A37" w:rsidRPr="008958A3" w:rsidTr="00023CD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77C93" w:rsidRDefault="009A2A37" w:rsidP="00F77C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77C93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22.01.2015 № 2-676 «Про затвердження комплексної програми підтримки учасників АТО  та членів їх сімей</w:t>
            </w:r>
            <w:r w:rsidR="00F77C93" w:rsidRPr="00F77C93">
              <w:rPr>
                <w:sz w:val="28"/>
                <w:szCs w:val="28"/>
                <w:lang w:val="uk-UA" w:eastAsia="en-US"/>
              </w:rPr>
              <w:t>»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77C93" w:rsidRPr="00F77C93" w:rsidRDefault="00F77C93" w:rsidP="00F77C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A2A37" w:rsidRPr="00F77C93" w:rsidRDefault="009A2A37" w:rsidP="00F77C93">
            <w:pPr>
              <w:rPr>
                <w:sz w:val="28"/>
                <w:szCs w:val="28"/>
                <w:lang w:val="uk-UA" w:eastAsia="en-US"/>
              </w:rPr>
            </w:pPr>
            <w:r w:rsidRPr="00F77C9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 Бакланова Марина Леонідівна </w:t>
            </w:r>
          </w:p>
          <w:p w:rsidR="009A2A37" w:rsidRPr="009A2A37" w:rsidRDefault="009A2A37" w:rsidP="009A2A37">
            <w:pPr>
              <w:rPr>
                <w:sz w:val="28"/>
                <w:szCs w:val="28"/>
                <w:lang w:val="uk-UA" w:eastAsia="en-US"/>
              </w:rPr>
            </w:pPr>
            <w:r w:rsidRPr="009A2A3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A2A3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366DEC" w:rsidRPr="006962FA" w:rsidTr="00023CD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66DEC" w:rsidRDefault="00366DEC" w:rsidP="00023C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пільгову орендну плату за договором оренди нежитлового приміщення по вул. Хрещатик, 168 </w:t>
            </w:r>
          </w:p>
          <w:p w:rsidR="00366DEC" w:rsidRDefault="00366DEC" w:rsidP="00023C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 міста Черкаси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об’єкта незавершеного будівництва </w:t>
            </w:r>
          </w:p>
          <w:p w:rsidR="00366DEC" w:rsidRDefault="00366DEC" w:rsidP="00023C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 міста зовнішньої мережі водовідведення житлових будинків № 1-23 по пров. Залізничний проїзд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66DEC" w:rsidRDefault="00366DEC" w:rsidP="00023C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к</w:t>
            </w:r>
            <w:r w:rsidR="00F77C93">
              <w:rPr>
                <w:sz w:val="28"/>
                <w:szCs w:val="28"/>
                <w:lang w:val="uk-UA" w:eastAsia="en-US"/>
              </w:rPr>
              <w:t xml:space="preserve">васом на території м. Черкаси </w:t>
            </w:r>
          </w:p>
          <w:p w:rsidR="00366DEC" w:rsidRDefault="00366DEC" w:rsidP="00023C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</w:t>
            </w:r>
            <w:r w:rsidR="0020482A">
              <w:rPr>
                <w:sz w:val="28"/>
                <w:szCs w:val="28"/>
                <w:lang w:val="uk-UA" w:eastAsia="en-US"/>
              </w:rPr>
              <w:t xml:space="preserve">змін до рішення виконавчого комітету від 30.12.2014 № 1310 «Про проведення ярмарків з продажу сільськогосподарської продукції та продуктів її переробки на території м. Черкаси» </w:t>
            </w:r>
          </w:p>
          <w:p w:rsidR="009A2A37" w:rsidRDefault="009A2A37" w:rsidP="00023C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77C93">
              <w:rPr>
                <w:sz w:val="28"/>
                <w:szCs w:val="28"/>
                <w:lang w:val="uk-UA" w:eastAsia="en-US"/>
              </w:rPr>
              <w:t xml:space="preserve">затвердження висновку суб’єкта оціночної діяльності про вартість об’єкта комунального майна міста, що розташований за адресою: м. Черкаси, вул. Гагаріна, буд. 74/1 </w:t>
            </w:r>
          </w:p>
          <w:p w:rsidR="0020482A" w:rsidRDefault="00F77C93" w:rsidP="00F77C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Гагаріна, буд. 74/1</w:t>
            </w:r>
          </w:p>
          <w:p w:rsidR="00F77C93" w:rsidRPr="00F77C93" w:rsidRDefault="00F77C93" w:rsidP="00F77C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66DEC" w:rsidRDefault="00366DEC" w:rsidP="00023CD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0482A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66DEC" w:rsidRPr="006962FA" w:rsidRDefault="00366DEC" w:rsidP="0020482A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20482A"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</w:tc>
      </w:tr>
      <w:tr w:rsidR="00366DEC" w:rsidRPr="008224D7" w:rsidTr="00023CD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66DEC" w:rsidRDefault="00366DEC" w:rsidP="00204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0482A">
              <w:rPr>
                <w:sz w:val="28"/>
                <w:szCs w:val="28"/>
                <w:lang w:val="uk-UA" w:eastAsia="en-US"/>
              </w:rPr>
              <w:t xml:space="preserve">затвердження акту про визначення збитків власнику землі від 11.03.2015 № 2-15 </w:t>
            </w:r>
          </w:p>
          <w:p w:rsidR="0020482A" w:rsidRDefault="0020482A" w:rsidP="00204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11.03.2015 № 4-15 </w:t>
            </w:r>
          </w:p>
          <w:p w:rsidR="0020482A" w:rsidRDefault="008A037F" w:rsidP="00204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 про визначення збитків власнику землі від 11.03.2015 № 1-15 </w:t>
            </w:r>
          </w:p>
          <w:p w:rsidR="008A037F" w:rsidRDefault="008A037F" w:rsidP="00204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 11.03.2015 № 3-15 </w:t>
            </w:r>
          </w:p>
          <w:p w:rsidR="008A037F" w:rsidRDefault="008224D7" w:rsidP="00204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гр</w:t>
            </w:r>
            <w:bookmarkStart w:id="0" w:name="_GoBack"/>
            <w:bookmarkEnd w:id="0"/>
            <w:r w:rsidR="008A037F">
              <w:rPr>
                <w:sz w:val="28"/>
                <w:szCs w:val="28"/>
                <w:lang w:val="uk-UA" w:eastAsia="en-US"/>
              </w:rPr>
              <w:t xml:space="preserve">. Макаровій  В.М. містобудівних умов і обмежень забудови земельної ділянки по вул. </w:t>
            </w:r>
            <w:proofErr w:type="spellStart"/>
            <w:r w:rsidR="008A037F"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 w:rsidR="008A037F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F77C93" w:rsidRDefault="00F77C93" w:rsidP="00F77C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A037F" w:rsidRPr="00F77C93" w:rsidRDefault="00F77C93" w:rsidP="00F77C93">
            <w:pPr>
              <w:rPr>
                <w:sz w:val="28"/>
                <w:szCs w:val="28"/>
                <w:lang w:val="uk-UA" w:eastAsia="en-US"/>
              </w:rPr>
            </w:pPr>
            <w:r w:rsidRPr="00F77C9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366DEC" w:rsidRPr="006962FA" w:rsidRDefault="00366DEC" w:rsidP="008A037F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8A037F">
              <w:rPr>
                <w:sz w:val="28"/>
                <w:szCs w:val="28"/>
                <w:lang w:val="uk-UA" w:eastAsia="en-US"/>
              </w:rPr>
              <w:t xml:space="preserve"> архітектури.</w:t>
            </w:r>
          </w:p>
        </w:tc>
      </w:tr>
    </w:tbl>
    <w:p w:rsidR="00715565" w:rsidRPr="00366DEC" w:rsidRDefault="00715565">
      <w:pPr>
        <w:rPr>
          <w:lang w:val="uk-UA"/>
        </w:rPr>
      </w:pPr>
    </w:p>
    <w:sectPr w:rsidR="00715565" w:rsidRPr="003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1"/>
    <w:rsid w:val="0020482A"/>
    <w:rsid w:val="00366DEC"/>
    <w:rsid w:val="003E16A1"/>
    <w:rsid w:val="00715565"/>
    <w:rsid w:val="008224D7"/>
    <w:rsid w:val="008A037F"/>
    <w:rsid w:val="009A2A37"/>
    <w:rsid w:val="00BF798F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EC"/>
    <w:pPr>
      <w:ind w:left="720"/>
      <w:contextualSpacing/>
    </w:pPr>
  </w:style>
  <w:style w:type="table" w:styleId="a4">
    <w:name w:val="Table Grid"/>
    <w:basedOn w:val="a1"/>
    <w:rsid w:val="003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EC"/>
    <w:pPr>
      <w:ind w:left="720"/>
      <w:contextualSpacing/>
    </w:pPr>
  </w:style>
  <w:style w:type="table" w:styleId="a4">
    <w:name w:val="Table Grid"/>
    <w:basedOn w:val="a1"/>
    <w:rsid w:val="003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3994-2509-407F-BF5B-2EA6C8CC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2015-04-22T13:05:00Z</cp:lastPrinted>
  <dcterms:created xsi:type="dcterms:W3CDTF">2015-04-23T05:14:00Z</dcterms:created>
  <dcterms:modified xsi:type="dcterms:W3CDTF">2015-04-23T05:14:00Z</dcterms:modified>
</cp:coreProperties>
</file>