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5" w:rsidRDefault="00A94235" w:rsidP="00A9423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УДКСУ у м. Черкасах Черкаської області від 22.12.2020 № 02-1-07-06/2376 повідомляємо про нові реквізити рахунків для зарахування надходжень до бюджету Черкаської міської територіальної громади, які вступають в дію </w:t>
      </w:r>
      <w:r>
        <w:rPr>
          <w:b/>
          <w:sz w:val="32"/>
          <w:szCs w:val="32"/>
          <w:lang w:val="uk-UA"/>
        </w:rPr>
        <w:t>з 01.01.2021</w:t>
      </w:r>
      <w:r>
        <w:rPr>
          <w:color w:val="000000"/>
          <w:sz w:val="28"/>
          <w:szCs w:val="28"/>
          <w:lang w:val="uk-UA"/>
        </w:rPr>
        <w:t>:</w:t>
      </w:r>
    </w:p>
    <w:p w:rsidR="00A94235" w:rsidRDefault="00A94235" w:rsidP="00A94235">
      <w:pPr>
        <w:pStyle w:val="a3"/>
        <w:rPr>
          <w:b/>
          <w:sz w:val="28"/>
        </w:rPr>
      </w:pPr>
    </w:p>
    <w:p w:rsidR="00A94235" w:rsidRPr="003116E5" w:rsidRDefault="00A94235" w:rsidP="00A94235">
      <w:pPr>
        <w:pStyle w:val="a3"/>
        <w:numPr>
          <w:ilvl w:val="0"/>
          <w:numId w:val="1"/>
        </w:numPr>
        <w:rPr>
          <w:sz w:val="28"/>
        </w:rPr>
      </w:pPr>
      <w:r w:rsidRPr="003116E5">
        <w:rPr>
          <w:sz w:val="28"/>
        </w:rPr>
        <w:t>По за</w:t>
      </w:r>
      <w:r>
        <w:rPr>
          <w:sz w:val="28"/>
        </w:rPr>
        <w:t>боргованості по сплаті за землю</w:t>
      </w:r>
      <w:r w:rsidRPr="003116E5">
        <w:rPr>
          <w:sz w:val="28"/>
        </w:rPr>
        <w:t xml:space="preserve"> з фізичних осіб</w:t>
      </w:r>
      <w:r>
        <w:rPr>
          <w:sz w:val="28"/>
        </w:rPr>
        <w:t>:</w:t>
      </w:r>
    </w:p>
    <w:p w:rsidR="00A94235" w:rsidRDefault="00A94235" w:rsidP="00A94235">
      <w:pPr>
        <w:pStyle w:val="a3"/>
        <w:ind w:left="720"/>
        <w:rPr>
          <w:b/>
          <w:sz w:val="28"/>
        </w:rPr>
      </w:pPr>
    </w:p>
    <w:p w:rsidR="00A94235" w:rsidRPr="0059267F" w:rsidRDefault="00A94235" w:rsidP="00A94235">
      <w:pPr>
        <w:ind w:firstLine="426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proofErr w:type="spellStart"/>
      <w:r w:rsidRPr="0059267F">
        <w:rPr>
          <w:b/>
          <w:i/>
        </w:rPr>
        <w:t>Балансовий</w:t>
      </w:r>
      <w:proofErr w:type="spellEnd"/>
      <w:r w:rsidRPr="0059267F">
        <w:rPr>
          <w:b/>
          <w:i/>
        </w:rPr>
        <w:t xml:space="preserve"> </w:t>
      </w:r>
      <w:proofErr w:type="spellStart"/>
      <w:r w:rsidRPr="0059267F">
        <w:rPr>
          <w:b/>
          <w:i/>
          <w:iCs/>
        </w:rPr>
        <w:t>рах</w:t>
      </w:r>
      <w:proofErr w:type="spellEnd"/>
      <w:r w:rsidRPr="0059267F">
        <w:rPr>
          <w:b/>
          <w:i/>
          <w:iCs/>
        </w:rPr>
        <w:t>.</w:t>
      </w:r>
      <w:r w:rsidRPr="0059267F">
        <w:rPr>
          <w:rFonts w:ascii="Arial" w:hAnsi="Arial" w:cs="Arial"/>
          <w:bCs/>
          <w:color w:val="000000"/>
          <w:lang w:val="uk-UA" w:eastAsia="en-US"/>
        </w:rPr>
        <w:t xml:space="preserve"> </w:t>
      </w:r>
      <w:r w:rsidRPr="00D75B11">
        <w:rPr>
          <w:b/>
          <w:bCs/>
          <w:i/>
          <w:color w:val="000000"/>
          <w:lang w:val="uk-UA" w:eastAsia="en-US"/>
        </w:rPr>
        <w:t>UA108999980334129815000023759</w:t>
      </w:r>
      <w:r w:rsidRPr="00D75B11">
        <w:rPr>
          <w:b/>
          <w:i/>
          <w:color w:val="000000"/>
          <w:lang w:val="uk-UA"/>
        </w:rPr>
        <w:t>,</w:t>
      </w:r>
      <w:r w:rsidRPr="0059267F">
        <w:rPr>
          <w:rFonts w:ascii="Arial" w:hAnsi="Arial" w:cs="Arial"/>
          <w:b/>
          <w:i/>
          <w:color w:val="000000"/>
          <w:lang w:val="uk-UA"/>
        </w:rPr>
        <w:t xml:space="preserve"> </w:t>
      </w:r>
      <w:r w:rsidRPr="0059267F">
        <w:rPr>
          <w:b/>
          <w:i/>
          <w:iCs/>
          <w:lang w:val="uk-UA"/>
        </w:rPr>
        <w:t xml:space="preserve">одержувач платежу: </w:t>
      </w:r>
      <w:r w:rsidRPr="0059267F">
        <w:rPr>
          <w:b/>
          <w:i/>
          <w:color w:val="000000"/>
          <w:lang w:val="uk-UA"/>
        </w:rPr>
        <w:t xml:space="preserve">ГУК у </w:t>
      </w:r>
      <w:proofErr w:type="spellStart"/>
      <w:r w:rsidRPr="0059267F">
        <w:rPr>
          <w:b/>
          <w:i/>
          <w:color w:val="000000"/>
          <w:lang w:val="uk-UA"/>
        </w:rPr>
        <w:t>Черк.обл</w:t>
      </w:r>
      <w:proofErr w:type="spellEnd"/>
      <w:r w:rsidRPr="0059267F">
        <w:rPr>
          <w:b/>
          <w:i/>
          <w:color w:val="000000"/>
          <w:lang w:val="uk-UA"/>
        </w:rPr>
        <w:t>./</w:t>
      </w:r>
      <w:proofErr w:type="spellStart"/>
      <w:r w:rsidRPr="0059267F">
        <w:rPr>
          <w:b/>
          <w:i/>
          <w:color w:val="000000"/>
          <w:lang w:val="uk-UA"/>
        </w:rPr>
        <w:t>тг</w:t>
      </w:r>
      <w:proofErr w:type="spellEnd"/>
      <w:r w:rsidRPr="0059267F">
        <w:rPr>
          <w:b/>
          <w:i/>
          <w:color w:val="000000"/>
          <w:lang w:val="uk-UA"/>
        </w:rPr>
        <w:t xml:space="preserve"> м.</w:t>
      </w:r>
      <w:r>
        <w:rPr>
          <w:b/>
          <w:i/>
          <w:color w:val="000000"/>
          <w:lang w:val="uk-UA"/>
        </w:rPr>
        <w:t xml:space="preserve"> </w:t>
      </w:r>
      <w:r w:rsidRPr="0059267F">
        <w:rPr>
          <w:b/>
          <w:i/>
          <w:color w:val="000000"/>
          <w:lang w:val="uk-UA"/>
        </w:rPr>
        <w:t>Черкаси/</w:t>
      </w:r>
      <w:r w:rsidRPr="0059267F">
        <w:rPr>
          <w:b/>
          <w:i/>
          <w:iCs/>
          <w:lang w:val="uk-UA"/>
        </w:rPr>
        <w:t>18010900</w:t>
      </w:r>
      <w:r w:rsidRPr="0059267F">
        <w:rPr>
          <w:b/>
          <w:i/>
          <w:color w:val="000000"/>
          <w:lang w:val="uk-UA"/>
        </w:rPr>
        <w:t>, код ЄДРПОУ: 37930566,  Банк: Казначейство України (ЕАП)</w:t>
      </w:r>
      <w:r w:rsidRPr="0059267F">
        <w:rPr>
          <w:i/>
          <w:color w:val="000000"/>
          <w:lang w:val="uk-UA"/>
        </w:rPr>
        <w:t xml:space="preserve"> </w:t>
      </w:r>
      <w:r w:rsidRPr="0059267F">
        <w:rPr>
          <w:b/>
          <w:i/>
          <w:iCs/>
          <w:lang w:val="uk-UA"/>
        </w:rPr>
        <w:t>призначення платежу: орендна плата за землю з фізичних осіб.</w:t>
      </w:r>
    </w:p>
    <w:p w:rsidR="00A94235" w:rsidRPr="0059267F" w:rsidRDefault="00A94235" w:rsidP="00A94235">
      <w:pPr>
        <w:tabs>
          <w:tab w:val="left" w:pos="720"/>
          <w:tab w:val="left" w:pos="3420"/>
        </w:tabs>
        <w:ind w:left="709" w:right="-5"/>
        <w:jc w:val="both"/>
        <w:rPr>
          <w:i/>
          <w:color w:val="000000"/>
          <w:lang w:val="uk-UA"/>
        </w:rPr>
      </w:pPr>
    </w:p>
    <w:p w:rsidR="00A94235" w:rsidRDefault="00A94235" w:rsidP="00A94235">
      <w:pPr>
        <w:ind w:left="705"/>
        <w:jc w:val="both"/>
        <w:rPr>
          <w:b/>
          <w:i/>
          <w:iCs/>
          <w:lang w:val="uk-UA"/>
        </w:rPr>
      </w:pPr>
    </w:p>
    <w:p w:rsidR="00A94235" w:rsidRPr="006A7C07" w:rsidRDefault="00A94235" w:rsidP="00A94235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3116E5">
        <w:rPr>
          <w:sz w:val="28"/>
        </w:rPr>
        <w:t xml:space="preserve">По </w:t>
      </w:r>
      <w:proofErr w:type="spellStart"/>
      <w:r w:rsidRPr="003116E5">
        <w:rPr>
          <w:sz w:val="28"/>
        </w:rPr>
        <w:t>заборгованості</w:t>
      </w:r>
      <w:proofErr w:type="spellEnd"/>
      <w:r w:rsidRPr="003116E5">
        <w:rPr>
          <w:sz w:val="28"/>
        </w:rPr>
        <w:t xml:space="preserve"> </w:t>
      </w:r>
      <w:r>
        <w:rPr>
          <w:sz w:val="28"/>
          <w:lang w:val="uk-UA"/>
        </w:rPr>
        <w:t xml:space="preserve">з </w:t>
      </w:r>
      <w:r>
        <w:rPr>
          <w:sz w:val="28"/>
          <w:szCs w:val="28"/>
          <w:lang w:val="uk-UA"/>
        </w:rPr>
        <w:t>орендної плати</w:t>
      </w:r>
      <w:r w:rsidRPr="006A7C07">
        <w:rPr>
          <w:sz w:val="28"/>
          <w:szCs w:val="28"/>
          <w:lang w:val="uk-UA"/>
        </w:rPr>
        <w:t xml:space="preserve"> за землю з юридичних </w:t>
      </w:r>
      <w:proofErr w:type="gramStart"/>
      <w:r w:rsidRPr="006A7C07">
        <w:rPr>
          <w:sz w:val="28"/>
          <w:szCs w:val="28"/>
          <w:lang w:val="uk-UA"/>
        </w:rPr>
        <w:t>осіб</w:t>
      </w:r>
      <w:proofErr w:type="gramEnd"/>
      <w:r w:rsidRPr="006A7C07">
        <w:rPr>
          <w:sz w:val="28"/>
          <w:szCs w:val="28"/>
          <w:lang w:val="uk-UA"/>
        </w:rPr>
        <w:t xml:space="preserve">:   </w:t>
      </w:r>
    </w:p>
    <w:p w:rsidR="00A94235" w:rsidRDefault="00A94235" w:rsidP="00A94235">
      <w:pPr>
        <w:pStyle w:val="a3"/>
        <w:rPr>
          <w:sz w:val="28"/>
        </w:rPr>
      </w:pPr>
      <w:r>
        <w:rPr>
          <w:sz w:val="28"/>
        </w:rPr>
        <w:t xml:space="preserve">          </w:t>
      </w:r>
    </w:p>
    <w:p w:rsidR="00A94235" w:rsidRPr="00D75B11" w:rsidRDefault="00A94235" w:rsidP="00A94235">
      <w:pPr>
        <w:ind w:firstLine="705"/>
        <w:jc w:val="both"/>
        <w:rPr>
          <w:b/>
          <w:i/>
          <w:iCs/>
          <w:lang w:val="uk-UA"/>
        </w:rPr>
      </w:pPr>
      <w:r w:rsidRPr="0059267F">
        <w:rPr>
          <w:b/>
          <w:i/>
          <w:lang w:val="uk-UA"/>
        </w:rPr>
        <w:t xml:space="preserve">Балансовий </w:t>
      </w:r>
      <w:proofErr w:type="spellStart"/>
      <w:r w:rsidRPr="0059267F">
        <w:rPr>
          <w:b/>
          <w:i/>
          <w:iCs/>
          <w:lang w:val="uk-UA"/>
        </w:rPr>
        <w:t>рах</w:t>
      </w:r>
      <w:proofErr w:type="spellEnd"/>
      <w:r w:rsidRPr="00D75B11"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 xml:space="preserve"> </w:t>
      </w:r>
      <w:r w:rsidRPr="00D75B11">
        <w:rPr>
          <w:b/>
          <w:bCs/>
          <w:i/>
          <w:color w:val="000000"/>
          <w:lang w:val="uk-UA" w:eastAsia="en-US"/>
        </w:rPr>
        <w:t>UA658999980334119812000023759</w:t>
      </w:r>
      <w:bookmarkStart w:id="0" w:name="_GoBack"/>
      <w:bookmarkEnd w:id="0"/>
      <w:r w:rsidRPr="0059267F">
        <w:rPr>
          <w:rFonts w:ascii="Arial" w:hAnsi="Arial" w:cs="Arial"/>
          <w:b/>
          <w:i/>
          <w:color w:val="000000"/>
          <w:lang w:val="uk-UA"/>
        </w:rPr>
        <w:t xml:space="preserve">, </w:t>
      </w:r>
      <w:r w:rsidRPr="0059267F">
        <w:rPr>
          <w:b/>
          <w:i/>
          <w:iCs/>
          <w:lang w:val="uk-UA"/>
        </w:rPr>
        <w:t xml:space="preserve">одержувач платежу: </w:t>
      </w:r>
      <w:r w:rsidRPr="0059267F">
        <w:rPr>
          <w:b/>
          <w:i/>
          <w:color w:val="000000"/>
          <w:lang w:val="uk-UA"/>
        </w:rPr>
        <w:t xml:space="preserve">ГУК у </w:t>
      </w:r>
      <w:proofErr w:type="spellStart"/>
      <w:r w:rsidRPr="0059267F">
        <w:rPr>
          <w:b/>
          <w:i/>
          <w:color w:val="000000"/>
          <w:lang w:val="uk-UA"/>
        </w:rPr>
        <w:t>Черк.обл</w:t>
      </w:r>
      <w:proofErr w:type="spellEnd"/>
      <w:r w:rsidRPr="0059267F">
        <w:rPr>
          <w:b/>
          <w:i/>
          <w:color w:val="000000"/>
          <w:lang w:val="uk-UA"/>
        </w:rPr>
        <w:t>./</w:t>
      </w:r>
      <w:proofErr w:type="spellStart"/>
      <w:r w:rsidRPr="0059267F">
        <w:rPr>
          <w:b/>
          <w:i/>
          <w:color w:val="000000"/>
          <w:lang w:val="uk-UA"/>
        </w:rPr>
        <w:t>тг</w:t>
      </w:r>
      <w:proofErr w:type="spellEnd"/>
      <w:r w:rsidRPr="0059267F">
        <w:rPr>
          <w:b/>
          <w:i/>
          <w:color w:val="000000"/>
          <w:lang w:val="uk-UA"/>
        </w:rPr>
        <w:t xml:space="preserve"> м.</w:t>
      </w:r>
      <w:r>
        <w:rPr>
          <w:b/>
          <w:i/>
          <w:color w:val="000000"/>
          <w:lang w:val="uk-UA"/>
        </w:rPr>
        <w:t xml:space="preserve"> </w:t>
      </w:r>
      <w:r w:rsidRPr="0059267F">
        <w:rPr>
          <w:b/>
          <w:i/>
          <w:color w:val="000000"/>
          <w:lang w:val="uk-UA"/>
        </w:rPr>
        <w:t>Черкаси/</w:t>
      </w:r>
      <w:r>
        <w:rPr>
          <w:b/>
          <w:i/>
          <w:iCs/>
          <w:lang w:val="uk-UA"/>
        </w:rPr>
        <w:t>180106</w:t>
      </w:r>
      <w:r w:rsidRPr="0059267F">
        <w:rPr>
          <w:b/>
          <w:i/>
          <w:iCs/>
          <w:lang w:val="uk-UA"/>
        </w:rPr>
        <w:t>00</w:t>
      </w:r>
      <w:r w:rsidRPr="0059267F">
        <w:rPr>
          <w:b/>
          <w:i/>
          <w:color w:val="000000"/>
          <w:lang w:val="uk-UA"/>
        </w:rPr>
        <w:t>, код ЄДРПОУ: 37930566,  Банк: Казначейство України (ЕАП)</w:t>
      </w:r>
      <w:r w:rsidRPr="0059267F">
        <w:rPr>
          <w:b/>
          <w:i/>
          <w:iCs/>
          <w:lang w:val="uk-UA"/>
        </w:rPr>
        <w:t>, призначення платежу: орендна плата за землю з юридичних осіб.</w:t>
      </w:r>
    </w:p>
    <w:p w:rsidR="00A94235" w:rsidRDefault="00A94235" w:rsidP="00A94235">
      <w:pPr>
        <w:jc w:val="both"/>
        <w:rPr>
          <w:sz w:val="28"/>
          <w:lang w:val="uk-UA"/>
        </w:rPr>
      </w:pPr>
    </w:p>
    <w:p w:rsidR="00A94235" w:rsidRDefault="00A94235" w:rsidP="00A94235">
      <w:pPr>
        <w:jc w:val="both"/>
        <w:rPr>
          <w:sz w:val="28"/>
          <w:lang w:val="uk-UA"/>
        </w:rPr>
      </w:pPr>
    </w:p>
    <w:p w:rsidR="00A94235" w:rsidRPr="006A7C07" w:rsidRDefault="00A94235" w:rsidP="00A94235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</w:rPr>
        <w:t>3</w:t>
      </w:r>
      <w:r w:rsidRPr="006A7C07">
        <w:rPr>
          <w:sz w:val="28"/>
        </w:rPr>
        <w:t xml:space="preserve">. По </w:t>
      </w:r>
      <w:proofErr w:type="spellStart"/>
      <w:r w:rsidRPr="006A7C07">
        <w:rPr>
          <w:sz w:val="28"/>
        </w:rPr>
        <w:t>заборгованості</w:t>
      </w:r>
      <w:proofErr w:type="spellEnd"/>
      <w:r w:rsidRPr="006A7C07">
        <w:rPr>
          <w:sz w:val="28"/>
        </w:rPr>
        <w:t xml:space="preserve"> по </w:t>
      </w:r>
      <w:proofErr w:type="spellStart"/>
      <w:r w:rsidRPr="006A7C07">
        <w:rPr>
          <w:sz w:val="28"/>
        </w:rPr>
        <w:t>сплаті</w:t>
      </w:r>
      <w:proofErr w:type="spellEnd"/>
      <w:r w:rsidRPr="006A7C07">
        <w:rPr>
          <w:sz w:val="28"/>
        </w:rPr>
        <w:t xml:space="preserve"> за </w:t>
      </w:r>
      <w:proofErr w:type="spellStart"/>
      <w:r w:rsidRPr="006A7C07">
        <w:rPr>
          <w:sz w:val="28"/>
        </w:rPr>
        <w:t>тимчасове</w:t>
      </w:r>
      <w:proofErr w:type="spellEnd"/>
      <w:r w:rsidRPr="006A7C07">
        <w:rPr>
          <w:sz w:val="28"/>
        </w:rPr>
        <w:t xml:space="preserve"> </w:t>
      </w:r>
      <w:proofErr w:type="spellStart"/>
      <w:r w:rsidRPr="006A7C07">
        <w:rPr>
          <w:sz w:val="28"/>
        </w:rPr>
        <w:t>користування</w:t>
      </w:r>
      <w:proofErr w:type="spellEnd"/>
      <w:r w:rsidRPr="006A7C07">
        <w:rPr>
          <w:sz w:val="28"/>
        </w:rPr>
        <w:t xml:space="preserve"> </w:t>
      </w:r>
      <w:proofErr w:type="spellStart"/>
      <w:r w:rsidRPr="006A7C07">
        <w:rPr>
          <w:sz w:val="28"/>
        </w:rPr>
        <w:t>місцями</w:t>
      </w:r>
      <w:proofErr w:type="spellEnd"/>
      <w:r w:rsidRPr="006A7C07">
        <w:rPr>
          <w:sz w:val="28"/>
        </w:rPr>
        <w:t xml:space="preserve"> </w:t>
      </w:r>
      <w:proofErr w:type="spellStart"/>
      <w:r w:rsidRPr="006A7C07">
        <w:rPr>
          <w:sz w:val="28"/>
        </w:rPr>
        <w:t>розташування</w:t>
      </w:r>
      <w:proofErr w:type="spellEnd"/>
      <w:r w:rsidRPr="006A7C07">
        <w:rPr>
          <w:sz w:val="28"/>
        </w:rPr>
        <w:t xml:space="preserve"> </w:t>
      </w:r>
      <w:proofErr w:type="spellStart"/>
      <w:r w:rsidRPr="006A7C07">
        <w:rPr>
          <w:sz w:val="28"/>
        </w:rPr>
        <w:t>зовнішньої</w:t>
      </w:r>
      <w:proofErr w:type="spellEnd"/>
      <w:r w:rsidRPr="006A7C07">
        <w:rPr>
          <w:sz w:val="28"/>
        </w:rPr>
        <w:t xml:space="preserve"> </w:t>
      </w:r>
      <w:proofErr w:type="spellStart"/>
      <w:r w:rsidRPr="006A7C07">
        <w:rPr>
          <w:sz w:val="28"/>
        </w:rPr>
        <w:t>реклами</w:t>
      </w:r>
      <w:proofErr w:type="spellEnd"/>
      <w:r w:rsidRPr="006A7C07">
        <w:rPr>
          <w:sz w:val="28"/>
        </w:rPr>
        <w:t xml:space="preserve"> </w:t>
      </w:r>
      <w:r w:rsidRPr="006A7C07">
        <w:rPr>
          <w:sz w:val="28"/>
          <w:szCs w:val="28"/>
        </w:rPr>
        <w:t>та</w:t>
      </w:r>
      <w:r w:rsidRPr="006A7C07">
        <w:rPr>
          <w:i/>
          <w:iCs/>
          <w:sz w:val="28"/>
          <w:szCs w:val="28"/>
          <w:lang w:val="uk-UA"/>
        </w:rPr>
        <w:t xml:space="preserve"> </w:t>
      </w:r>
      <w:r w:rsidRPr="006A7C07">
        <w:rPr>
          <w:iCs/>
          <w:sz w:val="28"/>
          <w:szCs w:val="28"/>
          <w:lang w:val="uk-UA"/>
        </w:rPr>
        <w:t>плата за пайову участь в утриманні об‘єкті</w:t>
      </w:r>
      <w:proofErr w:type="gramStart"/>
      <w:r w:rsidRPr="006A7C07">
        <w:rPr>
          <w:iCs/>
          <w:sz w:val="28"/>
          <w:szCs w:val="28"/>
          <w:lang w:val="uk-UA"/>
        </w:rPr>
        <w:t>в благоустрою</w:t>
      </w:r>
      <w:proofErr w:type="gramEnd"/>
      <w:r w:rsidRPr="006A7C07">
        <w:rPr>
          <w:iCs/>
          <w:sz w:val="28"/>
          <w:szCs w:val="28"/>
          <w:lang w:val="uk-UA"/>
        </w:rPr>
        <w:t xml:space="preserve"> міста.</w:t>
      </w:r>
    </w:p>
    <w:p w:rsidR="00A94235" w:rsidRDefault="00A94235" w:rsidP="00A94235">
      <w:pPr>
        <w:jc w:val="both"/>
        <w:rPr>
          <w:iCs/>
          <w:lang w:val="uk-UA"/>
        </w:rPr>
      </w:pPr>
    </w:p>
    <w:p w:rsidR="00A94235" w:rsidRDefault="00A94235" w:rsidP="00A94235">
      <w:pPr>
        <w:ind w:firstLine="705"/>
        <w:jc w:val="both"/>
        <w:rPr>
          <w:b/>
          <w:i/>
          <w:iCs/>
          <w:lang w:val="uk-UA"/>
        </w:rPr>
      </w:pPr>
      <w:r w:rsidRPr="0059267F">
        <w:rPr>
          <w:b/>
          <w:i/>
          <w:lang w:val="uk-UA"/>
        </w:rPr>
        <w:t xml:space="preserve">Балансовий </w:t>
      </w:r>
      <w:proofErr w:type="spellStart"/>
      <w:r w:rsidRPr="0059267F">
        <w:rPr>
          <w:b/>
          <w:i/>
          <w:iCs/>
          <w:lang w:val="uk-UA"/>
        </w:rPr>
        <w:t>рах</w:t>
      </w:r>
      <w:proofErr w:type="spellEnd"/>
      <w:r>
        <w:rPr>
          <w:b/>
          <w:i/>
          <w:iCs/>
          <w:lang w:val="uk-UA"/>
        </w:rPr>
        <w:t>.</w:t>
      </w:r>
      <w:r w:rsidRPr="00D75B11">
        <w:rPr>
          <w:b/>
          <w:bCs/>
          <w:i/>
          <w:color w:val="000000"/>
          <w:lang w:val="uk-UA" w:eastAsia="en-US"/>
        </w:rPr>
        <w:t xml:space="preserve"> UA468999980314070544000023759</w:t>
      </w:r>
      <w:r w:rsidRPr="0059267F">
        <w:rPr>
          <w:rFonts w:ascii="Arial" w:hAnsi="Arial" w:cs="Arial"/>
          <w:b/>
          <w:i/>
          <w:color w:val="000000"/>
          <w:lang w:val="uk-UA"/>
        </w:rPr>
        <w:t xml:space="preserve">, </w:t>
      </w:r>
      <w:r w:rsidRPr="0059267F">
        <w:rPr>
          <w:b/>
          <w:i/>
          <w:iCs/>
          <w:lang w:val="uk-UA"/>
        </w:rPr>
        <w:t xml:space="preserve">одержувач платежу: </w:t>
      </w:r>
      <w:r w:rsidRPr="0059267F">
        <w:rPr>
          <w:b/>
          <w:i/>
          <w:color w:val="000000"/>
          <w:lang w:val="uk-UA"/>
        </w:rPr>
        <w:t xml:space="preserve">ГУК у </w:t>
      </w:r>
      <w:proofErr w:type="spellStart"/>
      <w:r w:rsidRPr="0059267F">
        <w:rPr>
          <w:b/>
          <w:i/>
          <w:color w:val="000000"/>
          <w:lang w:val="uk-UA"/>
        </w:rPr>
        <w:t>Черк.обл</w:t>
      </w:r>
      <w:proofErr w:type="spellEnd"/>
      <w:r w:rsidRPr="0059267F">
        <w:rPr>
          <w:b/>
          <w:i/>
          <w:color w:val="000000"/>
          <w:lang w:val="uk-UA"/>
        </w:rPr>
        <w:t>./</w:t>
      </w:r>
      <w:proofErr w:type="spellStart"/>
      <w:r w:rsidRPr="0059267F">
        <w:rPr>
          <w:b/>
          <w:i/>
          <w:color w:val="000000"/>
          <w:lang w:val="uk-UA"/>
        </w:rPr>
        <w:t>тг</w:t>
      </w:r>
      <w:proofErr w:type="spellEnd"/>
      <w:r w:rsidRPr="0059267F">
        <w:rPr>
          <w:b/>
          <w:i/>
          <w:color w:val="000000"/>
          <w:lang w:val="uk-UA"/>
        </w:rPr>
        <w:t xml:space="preserve"> м.</w:t>
      </w:r>
      <w:r>
        <w:rPr>
          <w:b/>
          <w:i/>
          <w:color w:val="000000"/>
          <w:lang w:val="uk-UA"/>
        </w:rPr>
        <w:t xml:space="preserve"> </w:t>
      </w:r>
      <w:r w:rsidRPr="0059267F">
        <w:rPr>
          <w:b/>
          <w:i/>
          <w:color w:val="000000"/>
          <w:lang w:val="uk-UA"/>
        </w:rPr>
        <w:t>Черкаси/</w:t>
      </w:r>
      <w:r w:rsidRPr="00D75B11">
        <w:rPr>
          <w:b/>
          <w:bCs/>
          <w:i/>
          <w:color w:val="000000"/>
          <w:lang w:val="uk-UA" w:eastAsia="en-US"/>
        </w:rPr>
        <w:t>24060300</w:t>
      </w:r>
      <w:r w:rsidRPr="0059267F">
        <w:rPr>
          <w:b/>
          <w:i/>
          <w:color w:val="000000"/>
          <w:lang w:val="uk-UA"/>
        </w:rPr>
        <w:t>, код ЄДРПОУ: 37930566,  Банк: Казначейство України (ЕАП)</w:t>
      </w:r>
      <w:r w:rsidRPr="0059267F">
        <w:rPr>
          <w:b/>
          <w:i/>
          <w:iCs/>
          <w:lang w:val="uk-UA"/>
        </w:rPr>
        <w:t xml:space="preserve">, </w:t>
      </w:r>
      <w:r w:rsidRPr="00D75B11">
        <w:rPr>
          <w:b/>
          <w:i/>
          <w:iCs/>
          <w:lang w:val="uk-UA"/>
        </w:rPr>
        <w:t>призначення платежу</w:t>
      </w:r>
      <w:r>
        <w:rPr>
          <w:b/>
          <w:i/>
          <w:iCs/>
          <w:lang w:val="uk-UA"/>
        </w:rPr>
        <w:t xml:space="preserve"> </w:t>
      </w:r>
      <w:r w:rsidRPr="003A0B9E">
        <w:rPr>
          <w:b/>
          <w:i/>
          <w:iCs/>
          <w:lang w:val="uk-UA"/>
        </w:rPr>
        <w:t>– інші надходження</w:t>
      </w:r>
    </w:p>
    <w:p w:rsidR="00A94235" w:rsidRPr="00D75B11" w:rsidRDefault="00A94235" w:rsidP="00A94235">
      <w:pPr>
        <w:ind w:firstLine="705"/>
        <w:jc w:val="both"/>
        <w:rPr>
          <w:b/>
          <w:i/>
          <w:color w:val="000000"/>
          <w:lang w:val="uk-UA"/>
        </w:rPr>
      </w:pPr>
    </w:p>
    <w:p w:rsidR="00A94235" w:rsidRDefault="00A94235" w:rsidP="00A94235">
      <w:pPr>
        <w:shd w:val="clear" w:color="auto" w:fill="FFFFFF"/>
        <w:spacing w:before="60" w:after="180"/>
        <w:jc w:val="both"/>
        <w:textAlignment w:val="baseline"/>
        <w:rPr>
          <w:b/>
          <w:lang w:val="uk-UA"/>
        </w:rPr>
      </w:pPr>
    </w:p>
    <w:p w:rsidR="00A94235" w:rsidRPr="00E0256B" w:rsidRDefault="00A94235" w:rsidP="00A94235">
      <w:pPr>
        <w:shd w:val="clear" w:color="auto" w:fill="FFFFFF"/>
        <w:spacing w:before="60" w:after="180"/>
        <w:ind w:firstLine="705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4. </w:t>
      </w:r>
      <w:r w:rsidRPr="00E0256B">
        <w:rPr>
          <w:color w:val="000000"/>
          <w:sz w:val="28"/>
          <w:szCs w:val="28"/>
          <w:lang w:val="uk-UA" w:eastAsia="en-US"/>
        </w:rPr>
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</w:t>
      </w:r>
    </w:p>
    <w:p w:rsidR="00A94235" w:rsidRDefault="00A94235" w:rsidP="00A94235">
      <w:pPr>
        <w:shd w:val="clear" w:color="auto" w:fill="FFFFFF"/>
        <w:spacing w:before="60" w:after="18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A94235" w:rsidRPr="003516CB" w:rsidRDefault="00A94235" w:rsidP="00A94235">
      <w:pPr>
        <w:shd w:val="clear" w:color="auto" w:fill="FFFFFF"/>
        <w:spacing w:before="60" w:after="180"/>
        <w:ind w:firstLine="708"/>
        <w:jc w:val="both"/>
        <w:textAlignment w:val="baseline"/>
        <w:rPr>
          <w:b/>
          <w:bCs/>
          <w:i/>
          <w:color w:val="000000"/>
          <w:lang w:val="uk-UA" w:eastAsia="en-US"/>
        </w:rPr>
      </w:pPr>
      <w:r w:rsidRPr="0059267F">
        <w:rPr>
          <w:b/>
          <w:i/>
          <w:lang w:val="uk-UA"/>
        </w:rPr>
        <w:t xml:space="preserve">Балансовий </w:t>
      </w:r>
      <w:proofErr w:type="spellStart"/>
      <w:r w:rsidRPr="0059267F">
        <w:rPr>
          <w:b/>
          <w:i/>
          <w:iCs/>
          <w:lang w:val="uk-UA"/>
        </w:rPr>
        <w:t>рах</w:t>
      </w:r>
      <w:proofErr w:type="spellEnd"/>
      <w:r>
        <w:rPr>
          <w:b/>
          <w:i/>
          <w:iCs/>
          <w:lang w:val="uk-UA"/>
        </w:rPr>
        <w:t>.</w:t>
      </w:r>
      <w:r w:rsidRPr="007421B8">
        <w:rPr>
          <w:b/>
          <w:bCs/>
          <w:i/>
          <w:color w:val="000000"/>
          <w:lang w:val="uk-UA" w:eastAsia="en-US"/>
        </w:rPr>
        <w:t xml:space="preserve"> UA608999980314000611000023759</w:t>
      </w:r>
      <w:r w:rsidRPr="0059267F">
        <w:rPr>
          <w:rFonts w:ascii="Arial" w:hAnsi="Arial" w:cs="Arial"/>
          <w:b/>
          <w:i/>
          <w:color w:val="000000"/>
          <w:lang w:val="uk-UA"/>
        </w:rPr>
        <w:t xml:space="preserve">, </w:t>
      </w:r>
      <w:r w:rsidRPr="0059267F">
        <w:rPr>
          <w:b/>
          <w:i/>
          <w:iCs/>
          <w:lang w:val="uk-UA"/>
        </w:rPr>
        <w:t xml:space="preserve">одержувач платежу: </w:t>
      </w:r>
      <w:r w:rsidRPr="0059267F">
        <w:rPr>
          <w:b/>
          <w:i/>
          <w:color w:val="000000"/>
          <w:lang w:val="uk-UA"/>
        </w:rPr>
        <w:t xml:space="preserve">ГУК у </w:t>
      </w:r>
      <w:proofErr w:type="spellStart"/>
      <w:r w:rsidRPr="0059267F">
        <w:rPr>
          <w:b/>
          <w:i/>
          <w:color w:val="000000"/>
          <w:lang w:val="uk-UA"/>
        </w:rPr>
        <w:t>Черк.обл</w:t>
      </w:r>
      <w:proofErr w:type="spellEnd"/>
      <w:r w:rsidRPr="0059267F">
        <w:rPr>
          <w:b/>
          <w:i/>
          <w:color w:val="000000"/>
          <w:lang w:val="uk-UA"/>
        </w:rPr>
        <w:t>./</w:t>
      </w:r>
      <w:proofErr w:type="spellStart"/>
      <w:r w:rsidRPr="0059267F">
        <w:rPr>
          <w:b/>
          <w:i/>
          <w:color w:val="000000"/>
          <w:lang w:val="uk-UA"/>
        </w:rPr>
        <w:t>тг</w:t>
      </w:r>
      <w:proofErr w:type="spellEnd"/>
      <w:r w:rsidRPr="0059267F">
        <w:rPr>
          <w:b/>
          <w:i/>
          <w:color w:val="000000"/>
          <w:lang w:val="uk-UA"/>
        </w:rPr>
        <w:t xml:space="preserve"> м.</w:t>
      </w:r>
      <w:r>
        <w:rPr>
          <w:b/>
          <w:i/>
          <w:color w:val="000000"/>
          <w:lang w:val="uk-UA"/>
        </w:rPr>
        <w:t xml:space="preserve"> </w:t>
      </w:r>
      <w:r w:rsidRPr="0059267F">
        <w:rPr>
          <w:b/>
          <w:i/>
          <w:color w:val="000000"/>
          <w:lang w:val="uk-UA"/>
        </w:rPr>
        <w:t>Черкаси/</w:t>
      </w:r>
      <w:r w:rsidRPr="007421B8">
        <w:rPr>
          <w:b/>
          <w:bCs/>
          <w:i/>
          <w:color w:val="000000"/>
          <w:lang w:val="uk-UA" w:eastAsia="en-US"/>
        </w:rPr>
        <w:t>24062200</w:t>
      </w:r>
      <w:r w:rsidRPr="0059267F">
        <w:rPr>
          <w:b/>
          <w:i/>
          <w:color w:val="000000"/>
          <w:lang w:val="uk-UA"/>
        </w:rPr>
        <w:t>, код ЄДРПОУ: 37930566,  Банк: Казначейство України (ЕАП)</w:t>
      </w:r>
      <w:r>
        <w:rPr>
          <w:b/>
          <w:i/>
          <w:color w:val="000000"/>
          <w:lang w:val="uk-UA"/>
        </w:rPr>
        <w:t>,</w:t>
      </w:r>
      <w:r w:rsidRPr="007421B8">
        <w:rPr>
          <w:b/>
          <w:i/>
          <w:iCs/>
          <w:lang w:val="uk-UA"/>
        </w:rPr>
        <w:t xml:space="preserve"> </w:t>
      </w:r>
      <w:r w:rsidRPr="00D75B11">
        <w:rPr>
          <w:b/>
          <w:i/>
          <w:iCs/>
          <w:lang w:val="uk-UA"/>
        </w:rPr>
        <w:t>призначення платежу</w:t>
      </w:r>
      <w:r>
        <w:rPr>
          <w:b/>
          <w:i/>
          <w:iCs/>
          <w:lang w:val="uk-UA"/>
        </w:rPr>
        <w:t xml:space="preserve">- </w:t>
      </w:r>
      <w:r>
        <w:rPr>
          <w:b/>
          <w:i/>
          <w:iCs/>
          <w:sz w:val="26"/>
          <w:szCs w:val="26"/>
          <w:lang w:val="uk-UA"/>
        </w:rPr>
        <w:t>кошти за земельні ділянки, які не</w:t>
      </w:r>
      <w:r w:rsidRPr="002E307B">
        <w:rPr>
          <w:b/>
          <w:i/>
          <w:iCs/>
          <w:sz w:val="26"/>
          <w:szCs w:val="26"/>
          <w:lang w:val="uk-UA"/>
        </w:rPr>
        <w:t xml:space="preserve"> </w:t>
      </w:r>
      <w:r>
        <w:rPr>
          <w:b/>
          <w:i/>
          <w:iCs/>
          <w:sz w:val="26"/>
          <w:szCs w:val="26"/>
          <w:lang w:val="uk-UA"/>
        </w:rPr>
        <w:t>передані у користування або внаслідок самовільного зайняття)</w:t>
      </w:r>
    </w:p>
    <w:p w:rsidR="00A94235" w:rsidRDefault="00A94235" w:rsidP="00A94235">
      <w:pPr>
        <w:ind w:firstLine="720"/>
        <w:jc w:val="both"/>
        <w:rPr>
          <w:sz w:val="28"/>
          <w:szCs w:val="28"/>
          <w:lang w:val="uk-UA"/>
        </w:rPr>
      </w:pPr>
    </w:p>
    <w:p w:rsidR="00A94235" w:rsidRDefault="00A94235" w:rsidP="00A94235">
      <w:pPr>
        <w:ind w:firstLine="720"/>
        <w:jc w:val="both"/>
        <w:rPr>
          <w:sz w:val="28"/>
          <w:szCs w:val="28"/>
          <w:lang w:val="uk-UA"/>
        </w:rPr>
      </w:pPr>
    </w:p>
    <w:p w:rsidR="00A94235" w:rsidRDefault="00A94235" w:rsidP="00A94235">
      <w:pPr>
        <w:ind w:firstLine="720"/>
        <w:jc w:val="both"/>
        <w:rPr>
          <w:sz w:val="28"/>
          <w:szCs w:val="28"/>
          <w:lang w:val="uk-UA"/>
        </w:rPr>
      </w:pPr>
    </w:p>
    <w:p w:rsidR="00A94235" w:rsidRDefault="00A94235" w:rsidP="00A94235">
      <w:pPr>
        <w:ind w:firstLine="720"/>
        <w:jc w:val="both"/>
        <w:rPr>
          <w:sz w:val="28"/>
          <w:szCs w:val="28"/>
          <w:lang w:val="uk-UA"/>
        </w:rPr>
      </w:pPr>
    </w:p>
    <w:p w:rsidR="00C77CC5" w:rsidRPr="005F5188" w:rsidRDefault="00C77CC5">
      <w:pPr>
        <w:rPr>
          <w:lang w:val="uk-UA"/>
        </w:rPr>
      </w:pPr>
    </w:p>
    <w:sectPr w:rsidR="00C77CC5" w:rsidRPr="005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4C2"/>
    <w:multiLevelType w:val="hybridMultilevel"/>
    <w:tmpl w:val="AA46BB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6"/>
    <w:rsid w:val="005F5188"/>
    <w:rsid w:val="009804D6"/>
    <w:rsid w:val="00A94235"/>
    <w:rsid w:val="00C77CC5"/>
    <w:rsid w:val="00E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8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F518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8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F518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4</cp:revision>
  <dcterms:created xsi:type="dcterms:W3CDTF">2021-01-19T06:49:00Z</dcterms:created>
  <dcterms:modified xsi:type="dcterms:W3CDTF">2021-01-19T07:45:00Z</dcterms:modified>
</cp:coreProperties>
</file>