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122" w:rsidRDefault="00FC0122" w:rsidP="00FC0122">
      <w:pPr>
        <w:jc w:val="center"/>
        <w:rPr>
          <w:color w:val="FFFFFF"/>
          <w:sz w:val="28"/>
          <w:szCs w:val="28"/>
        </w:rPr>
      </w:pPr>
      <w:r>
        <w:rPr>
          <w:color w:val="FFFFFF"/>
          <w:sz w:val="28"/>
          <w:szCs w:val="28"/>
        </w:rPr>
        <w:t>ЧЕРКАСЬКА</w:t>
      </w:r>
      <w:r>
        <w:rPr>
          <w:noProof/>
          <w:sz w:val="28"/>
          <w:szCs w:val="28"/>
        </w:rPr>
        <w:drawing>
          <wp:inline distT="0" distB="0" distL="0" distR="0">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Pr>
          <w:color w:val="FFFFFF"/>
          <w:sz w:val="28"/>
          <w:szCs w:val="28"/>
        </w:rPr>
        <w:t xml:space="preserve"> МІСЬКА РАДА</w:t>
      </w:r>
    </w:p>
    <w:p w:rsidR="00FC0122" w:rsidRDefault="00FC0122" w:rsidP="00FC0122">
      <w:pPr>
        <w:jc w:val="center"/>
        <w:rPr>
          <w:spacing w:val="20"/>
          <w:sz w:val="28"/>
          <w:szCs w:val="28"/>
        </w:rPr>
      </w:pPr>
      <w:r>
        <w:rPr>
          <w:spacing w:val="20"/>
          <w:sz w:val="28"/>
          <w:szCs w:val="28"/>
        </w:rPr>
        <w:t>ЧЕРКАСЬКА МІСЬКА РАДА</w:t>
      </w:r>
    </w:p>
    <w:p w:rsidR="00FC0122" w:rsidRDefault="00FC0122" w:rsidP="00FC0122">
      <w:pPr>
        <w:jc w:val="center"/>
        <w:rPr>
          <w:sz w:val="28"/>
          <w:szCs w:val="28"/>
        </w:rPr>
      </w:pPr>
    </w:p>
    <w:p w:rsidR="00FC0122" w:rsidRDefault="00FC0122" w:rsidP="00FC0122">
      <w:pPr>
        <w:jc w:val="center"/>
        <w:rPr>
          <w:sz w:val="28"/>
          <w:szCs w:val="28"/>
        </w:rPr>
      </w:pPr>
      <w:r>
        <w:rPr>
          <w:sz w:val="28"/>
          <w:szCs w:val="28"/>
        </w:rPr>
        <w:t>ВИКОНАВЧИЙ КОМІТЕТ</w:t>
      </w:r>
    </w:p>
    <w:p w:rsidR="00FC0122" w:rsidRDefault="00FC0122" w:rsidP="00FC0122">
      <w:pPr>
        <w:jc w:val="center"/>
        <w:rPr>
          <w:sz w:val="28"/>
          <w:szCs w:val="28"/>
        </w:rPr>
      </w:pPr>
    </w:p>
    <w:p w:rsidR="00FC0122" w:rsidRDefault="00FC0122" w:rsidP="00FC0122">
      <w:pPr>
        <w:jc w:val="center"/>
        <w:rPr>
          <w:b/>
          <w:sz w:val="28"/>
          <w:szCs w:val="28"/>
        </w:rPr>
      </w:pPr>
      <w:proofErr w:type="gramStart"/>
      <w:r>
        <w:rPr>
          <w:b/>
          <w:sz w:val="28"/>
          <w:szCs w:val="28"/>
        </w:rPr>
        <w:t>Р</w:t>
      </w:r>
      <w:proofErr w:type="gramEnd"/>
      <w:r>
        <w:rPr>
          <w:b/>
          <w:sz w:val="28"/>
          <w:szCs w:val="28"/>
        </w:rPr>
        <w:t>ІШЕННЯ</w:t>
      </w:r>
    </w:p>
    <w:p w:rsidR="00FC0122" w:rsidRDefault="00FC0122" w:rsidP="00FC0122">
      <w:pPr>
        <w:jc w:val="center"/>
        <w:rPr>
          <w:b/>
          <w:sz w:val="28"/>
          <w:szCs w:val="28"/>
        </w:rPr>
      </w:pPr>
    </w:p>
    <w:p w:rsidR="00FC0122" w:rsidRPr="00FC0122" w:rsidRDefault="00FC0122" w:rsidP="00FC0122">
      <w:pPr>
        <w:jc w:val="center"/>
        <w:rPr>
          <w:sz w:val="28"/>
          <w:szCs w:val="28"/>
          <w:lang w:val="en-US"/>
        </w:rPr>
      </w:pPr>
      <w:proofErr w:type="spellStart"/>
      <w:r>
        <w:rPr>
          <w:sz w:val="28"/>
          <w:szCs w:val="28"/>
        </w:rPr>
        <w:t>Від</w:t>
      </w:r>
      <w:proofErr w:type="spellEnd"/>
      <w:r>
        <w:rPr>
          <w:sz w:val="28"/>
          <w:szCs w:val="28"/>
        </w:rPr>
        <w:t xml:space="preserve"> </w:t>
      </w:r>
      <w:r>
        <w:rPr>
          <w:sz w:val="28"/>
          <w:szCs w:val="28"/>
          <w:u w:val="single"/>
        </w:rPr>
        <w:t>09.</w:t>
      </w:r>
      <w:r w:rsidRPr="00FC0122">
        <w:rPr>
          <w:sz w:val="28"/>
          <w:szCs w:val="28"/>
          <w:u w:val="single"/>
        </w:rPr>
        <w:t>0</w:t>
      </w:r>
      <w:r>
        <w:rPr>
          <w:sz w:val="28"/>
          <w:szCs w:val="28"/>
          <w:u w:val="single"/>
        </w:rPr>
        <w:t>2.2016</w:t>
      </w:r>
      <w:r>
        <w:rPr>
          <w:sz w:val="28"/>
          <w:szCs w:val="28"/>
        </w:rPr>
        <w:t xml:space="preserve"> № </w:t>
      </w:r>
      <w:r>
        <w:rPr>
          <w:sz w:val="28"/>
          <w:szCs w:val="28"/>
          <w:u w:val="single"/>
        </w:rPr>
        <w:t>1</w:t>
      </w:r>
      <w:r>
        <w:rPr>
          <w:sz w:val="28"/>
          <w:szCs w:val="28"/>
          <w:u w:val="single"/>
          <w:lang w:val="en-US"/>
        </w:rPr>
        <w:t>43</w:t>
      </w:r>
      <w:bookmarkStart w:id="0" w:name="_GoBack"/>
      <w:bookmarkEnd w:id="0"/>
    </w:p>
    <w:p w:rsidR="00A27F29" w:rsidRPr="00FC0122" w:rsidRDefault="00A27F29" w:rsidP="00A27F29"/>
    <w:p w:rsidR="00A27F29" w:rsidRDefault="00A27F29" w:rsidP="00A27F29">
      <w:pPr>
        <w:rPr>
          <w:lang w:val="uk-UA"/>
        </w:rPr>
      </w:pPr>
    </w:p>
    <w:p w:rsidR="00A27F29" w:rsidRPr="000E5222" w:rsidRDefault="00A27F29" w:rsidP="00A27F29">
      <w:pPr>
        <w:tabs>
          <w:tab w:val="left" w:pos="5940"/>
        </w:tabs>
        <w:ind w:right="5386"/>
        <w:jc w:val="both"/>
        <w:rPr>
          <w:sz w:val="26"/>
          <w:szCs w:val="26"/>
          <w:lang w:val="uk-UA"/>
        </w:rPr>
      </w:pPr>
      <w:r>
        <w:rPr>
          <w:b/>
          <w:sz w:val="36"/>
          <w:szCs w:val="36"/>
          <w:lang w:val="uk-UA"/>
        </w:rPr>
        <w:t xml:space="preserve"> </w:t>
      </w:r>
      <w:r w:rsidRPr="000E5222">
        <w:rPr>
          <w:sz w:val="28"/>
          <w:szCs w:val="28"/>
          <w:lang w:val="uk-UA"/>
        </w:rPr>
        <w:t>Про проект рішення Черкаської міської ради</w:t>
      </w:r>
      <w:r w:rsidRPr="000E5222">
        <w:rPr>
          <w:sz w:val="26"/>
          <w:szCs w:val="26"/>
          <w:lang w:val="uk-UA"/>
        </w:rPr>
        <w:t xml:space="preserve"> «</w:t>
      </w:r>
      <w:r w:rsidRPr="000E5222">
        <w:rPr>
          <w:sz w:val="28"/>
          <w:szCs w:val="28"/>
          <w:lang w:val="uk-UA"/>
        </w:rPr>
        <w:t>Про затвердження Програми розвитку земельних відносин</w:t>
      </w:r>
      <w:r w:rsidRPr="000E5222">
        <w:rPr>
          <w:sz w:val="28"/>
          <w:szCs w:val="28"/>
        </w:rPr>
        <w:t xml:space="preserve"> </w:t>
      </w:r>
      <w:r w:rsidRPr="000E5222">
        <w:rPr>
          <w:sz w:val="28"/>
          <w:szCs w:val="28"/>
          <w:lang w:val="uk-UA"/>
        </w:rPr>
        <w:t>та використання і охорони земель в м. Черкаси на 2016-2018 роки</w:t>
      </w:r>
      <w:r w:rsidRPr="000E5222">
        <w:rPr>
          <w:sz w:val="26"/>
          <w:szCs w:val="26"/>
          <w:lang w:val="uk-UA"/>
        </w:rPr>
        <w:t>»</w:t>
      </w:r>
    </w:p>
    <w:p w:rsidR="00A27F29" w:rsidRPr="000E5222" w:rsidRDefault="00A27F29" w:rsidP="00A27F29">
      <w:pPr>
        <w:rPr>
          <w:b/>
          <w:sz w:val="26"/>
          <w:szCs w:val="26"/>
          <w:lang w:val="uk-UA"/>
        </w:rPr>
      </w:pPr>
    </w:p>
    <w:p w:rsidR="00A27F29" w:rsidRPr="000E5222" w:rsidRDefault="00A27F29" w:rsidP="00A27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rPr>
      </w:pPr>
      <w:r w:rsidRPr="000E5222">
        <w:rPr>
          <w:sz w:val="26"/>
          <w:szCs w:val="26"/>
          <w:lang w:val="uk-UA"/>
        </w:rPr>
        <w:tab/>
      </w:r>
      <w:r w:rsidRPr="000E5222">
        <w:rPr>
          <w:sz w:val="28"/>
          <w:szCs w:val="28"/>
          <w:lang w:val="uk-UA"/>
        </w:rPr>
        <w:t>Відповідно до статей 33, 52 Закону України «Про місцеве самоврядування в Україні», Земельного кодексу України, з метою подальшого розвитку земельних відносин та виконання заходів щодо раціонального використання земель у м Черкаси, виконавчий комітет Черкаської міської ради</w:t>
      </w:r>
    </w:p>
    <w:p w:rsidR="00A27F29" w:rsidRPr="000E5222" w:rsidRDefault="00A27F29" w:rsidP="00A27F29">
      <w:pPr>
        <w:tabs>
          <w:tab w:val="left" w:pos="916"/>
        </w:tabs>
        <w:ind w:left="-284" w:right="-5" w:firstLine="993"/>
        <w:jc w:val="both"/>
        <w:rPr>
          <w:b/>
          <w:sz w:val="26"/>
          <w:szCs w:val="26"/>
          <w:lang w:val="uk-UA"/>
        </w:rPr>
      </w:pPr>
    </w:p>
    <w:p w:rsidR="00A27F29" w:rsidRPr="000E5222" w:rsidRDefault="00A27F29" w:rsidP="00A27F29">
      <w:pPr>
        <w:tabs>
          <w:tab w:val="left" w:pos="916"/>
        </w:tabs>
        <w:ind w:right="-5"/>
        <w:jc w:val="both"/>
        <w:rPr>
          <w:sz w:val="26"/>
          <w:szCs w:val="26"/>
          <w:lang w:val="uk-UA"/>
        </w:rPr>
      </w:pPr>
      <w:r w:rsidRPr="000E5222">
        <w:rPr>
          <w:sz w:val="26"/>
          <w:szCs w:val="26"/>
          <w:lang w:val="uk-UA"/>
        </w:rPr>
        <w:t>ВИРІШИВ:</w:t>
      </w:r>
    </w:p>
    <w:p w:rsidR="00A27F29" w:rsidRPr="000E5222" w:rsidRDefault="00A27F29" w:rsidP="00A27F29">
      <w:pPr>
        <w:tabs>
          <w:tab w:val="left" w:pos="916"/>
        </w:tabs>
        <w:ind w:left="-284" w:right="-5" w:firstLine="993"/>
        <w:jc w:val="both"/>
        <w:rPr>
          <w:b/>
          <w:sz w:val="26"/>
          <w:szCs w:val="26"/>
          <w:lang w:val="uk-UA"/>
        </w:rPr>
      </w:pPr>
    </w:p>
    <w:p w:rsidR="00A27F29" w:rsidRPr="000E5222" w:rsidRDefault="00A27F29" w:rsidP="00A27F29">
      <w:pPr>
        <w:numPr>
          <w:ilvl w:val="0"/>
          <w:numId w:val="1"/>
        </w:numPr>
        <w:tabs>
          <w:tab w:val="left" w:pos="916"/>
          <w:tab w:val="left" w:pos="993"/>
        </w:tabs>
        <w:ind w:right="-5" w:firstLine="709"/>
        <w:jc w:val="both"/>
        <w:rPr>
          <w:sz w:val="28"/>
          <w:szCs w:val="28"/>
          <w:lang w:val="uk-UA"/>
        </w:rPr>
      </w:pPr>
      <w:r w:rsidRPr="000E5222">
        <w:rPr>
          <w:sz w:val="28"/>
          <w:szCs w:val="28"/>
          <w:lang w:val="uk-UA"/>
        </w:rPr>
        <w:t>Погодити і подати на розгляд та затвердження міської ради проект рішення «Про затвердження Програми розвитку земельних відносин</w:t>
      </w:r>
      <w:r w:rsidRPr="000E5222">
        <w:rPr>
          <w:sz w:val="28"/>
          <w:szCs w:val="28"/>
        </w:rPr>
        <w:t xml:space="preserve"> </w:t>
      </w:r>
      <w:r w:rsidRPr="000E5222">
        <w:rPr>
          <w:sz w:val="28"/>
          <w:szCs w:val="28"/>
          <w:lang w:val="uk-UA"/>
        </w:rPr>
        <w:t>та використання і охорони земель в м. Черкаси на 2016-2018 роки» згідно з додатком.</w:t>
      </w:r>
    </w:p>
    <w:p w:rsidR="00A27F29" w:rsidRPr="000E5222" w:rsidRDefault="00A27F29" w:rsidP="00A27F29">
      <w:pPr>
        <w:tabs>
          <w:tab w:val="num" w:pos="0"/>
          <w:tab w:val="left" w:pos="916"/>
        </w:tabs>
        <w:ind w:left="-284" w:right="-5" w:firstLine="993"/>
        <w:jc w:val="both"/>
        <w:rPr>
          <w:sz w:val="28"/>
          <w:szCs w:val="28"/>
          <w:lang w:val="uk-UA"/>
        </w:rPr>
      </w:pPr>
    </w:p>
    <w:p w:rsidR="00A27F29" w:rsidRPr="000E5222" w:rsidRDefault="00A27F29" w:rsidP="00A27F29">
      <w:pPr>
        <w:numPr>
          <w:ilvl w:val="0"/>
          <w:numId w:val="1"/>
        </w:numPr>
        <w:tabs>
          <w:tab w:val="left" w:pos="993"/>
        </w:tabs>
        <w:ind w:right="-5" w:firstLine="709"/>
        <w:jc w:val="both"/>
        <w:rPr>
          <w:b/>
          <w:sz w:val="28"/>
          <w:szCs w:val="28"/>
          <w:lang w:val="uk-UA"/>
        </w:rPr>
      </w:pPr>
      <w:r w:rsidRPr="000E5222">
        <w:rPr>
          <w:sz w:val="28"/>
          <w:szCs w:val="28"/>
          <w:lang w:val="uk-UA"/>
        </w:rPr>
        <w:t>Контроль за виконанням рішення покласти на заступника міського голови з питань діяльності виконавчих органів ради Ільченка О.А.</w:t>
      </w:r>
    </w:p>
    <w:p w:rsidR="00A27F29" w:rsidRPr="000E5222" w:rsidRDefault="00A27F29" w:rsidP="00A27F29">
      <w:pPr>
        <w:tabs>
          <w:tab w:val="num" w:pos="0"/>
          <w:tab w:val="left" w:pos="916"/>
        </w:tabs>
        <w:ind w:right="-5" w:firstLine="709"/>
        <w:jc w:val="both"/>
        <w:rPr>
          <w:b/>
          <w:sz w:val="28"/>
          <w:szCs w:val="28"/>
          <w:lang w:val="uk-UA"/>
        </w:rPr>
      </w:pPr>
    </w:p>
    <w:p w:rsidR="00A27F29" w:rsidRPr="000E5222" w:rsidRDefault="00A27F29" w:rsidP="00A27F29">
      <w:pPr>
        <w:tabs>
          <w:tab w:val="left" w:pos="1200"/>
        </w:tabs>
        <w:ind w:left="-284"/>
        <w:jc w:val="both"/>
        <w:rPr>
          <w:b/>
          <w:sz w:val="26"/>
          <w:szCs w:val="26"/>
          <w:lang w:val="uk-UA"/>
        </w:rPr>
      </w:pPr>
    </w:p>
    <w:p w:rsidR="00A27F29" w:rsidRPr="000E5222" w:rsidRDefault="00A27F29" w:rsidP="00A27F29">
      <w:pPr>
        <w:tabs>
          <w:tab w:val="left" w:pos="1200"/>
        </w:tabs>
        <w:ind w:left="-284"/>
        <w:jc w:val="both"/>
        <w:rPr>
          <w:sz w:val="28"/>
          <w:szCs w:val="28"/>
          <w:lang w:val="uk-UA"/>
        </w:rPr>
      </w:pPr>
      <w:r w:rsidRPr="000E5222">
        <w:rPr>
          <w:sz w:val="28"/>
          <w:szCs w:val="28"/>
          <w:lang w:val="uk-UA"/>
        </w:rPr>
        <w:t xml:space="preserve">Міський голова                                                          </w:t>
      </w:r>
      <w:r>
        <w:rPr>
          <w:sz w:val="28"/>
          <w:szCs w:val="28"/>
          <w:lang w:val="uk-UA"/>
        </w:rPr>
        <w:t xml:space="preserve">                            </w:t>
      </w:r>
      <w:r w:rsidRPr="000E5222">
        <w:rPr>
          <w:sz w:val="28"/>
          <w:szCs w:val="28"/>
          <w:lang w:val="uk-UA"/>
        </w:rPr>
        <w:t>А.В. Бондаренко</w:t>
      </w:r>
    </w:p>
    <w:p w:rsidR="00A27F29" w:rsidRPr="000E5222" w:rsidRDefault="00A27F29" w:rsidP="00A27F29">
      <w:pPr>
        <w:tabs>
          <w:tab w:val="left" w:pos="1200"/>
        </w:tabs>
        <w:ind w:left="-284"/>
        <w:jc w:val="right"/>
        <w:rPr>
          <w:sz w:val="28"/>
          <w:szCs w:val="28"/>
          <w:lang w:val="uk-UA"/>
        </w:rPr>
      </w:pPr>
      <w:r w:rsidRPr="000E5222">
        <w:rPr>
          <w:sz w:val="28"/>
          <w:szCs w:val="28"/>
          <w:lang w:val="uk-UA"/>
        </w:rPr>
        <w:br w:type="page"/>
      </w:r>
    </w:p>
    <w:p w:rsidR="00A27F29" w:rsidRPr="000E5222" w:rsidRDefault="00A27F29" w:rsidP="00A27F29">
      <w:pPr>
        <w:tabs>
          <w:tab w:val="left" w:pos="1200"/>
        </w:tabs>
        <w:jc w:val="right"/>
        <w:rPr>
          <w:sz w:val="28"/>
          <w:szCs w:val="28"/>
          <w:lang w:val="uk-UA"/>
        </w:rPr>
      </w:pPr>
      <w:r w:rsidRPr="000E5222">
        <w:rPr>
          <w:b/>
          <w:sz w:val="36"/>
          <w:szCs w:val="36"/>
          <w:lang w:val="uk-UA"/>
        </w:rPr>
        <w:lastRenderedPageBreak/>
        <w:t xml:space="preserve">           </w:t>
      </w:r>
      <w:r w:rsidRPr="000E5222">
        <w:rPr>
          <w:b/>
          <w:sz w:val="36"/>
          <w:szCs w:val="36"/>
          <w:lang w:val="uk-UA"/>
        </w:rPr>
        <w:tab/>
      </w:r>
      <w:r w:rsidRPr="000E5222">
        <w:rPr>
          <w:b/>
          <w:sz w:val="36"/>
          <w:szCs w:val="36"/>
          <w:lang w:val="uk-UA"/>
        </w:rPr>
        <w:tab/>
      </w:r>
      <w:r w:rsidRPr="000E5222">
        <w:rPr>
          <w:b/>
          <w:sz w:val="36"/>
          <w:szCs w:val="36"/>
          <w:lang w:val="uk-UA"/>
        </w:rPr>
        <w:tab/>
      </w:r>
      <w:r w:rsidRPr="000E5222">
        <w:rPr>
          <w:b/>
          <w:sz w:val="36"/>
          <w:szCs w:val="36"/>
          <w:lang w:val="uk-UA"/>
        </w:rPr>
        <w:tab/>
      </w:r>
      <w:r w:rsidRPr="000E5222">
        <w:rPr>
          <w:b/>
          <w:sz w:val="36"/>
          <w:szCs w:val="36"/>
          <w:lang w:val="uk-UA"/>
        </w:rPr>
        <w:tab/>
      </w:r>
      <w:r w:rsidRPr="000E5222">
        <w:rPr>
          <w:b/>
          <w:sz w:val="36"/>
          <w:szCs w:val="36"/>
          <w:lang w:val="uk-UA"/>
        </w:rPr>
        <w:tab/>
      </w:r>
      <w:r w:rsidRPr="000E5222">
        <w:rPr>
          <w:b/>
          <w:sz w:val="36"/>
          <w:szCs w:val="36"/>
          <w:lang w:val="uk-UA"/>
        </w:rPr>
        <w:tab/>
      </w:r>
      <w:r w:rsidRPr="000E5222">
        <w:rPr>
          <w:b/>
          <w:sz w:val="36"/>
          <w:szCs w:val="36"/>
          <w:lang w:val="uk-UA"/>
        </w:rPr>
        <w:tab/>
      </w:r>
      <w:r w:rsidRPr="000E5222">
        <w:rPr>
          <w:b/>
          <w:sz w:val="36"/>
          <w:szCs w:val="36"/>
          <w:lang w:val="uk-UA"/>
        </w:rPr>
        <w:tab/>
      </w:r>
      <w:r w:rsidRPr="000E5222">
        <w:rPr>
          <w:b/>
          <w:sz w:val="36"/>
          <w:szCs w:val="36"/>
          <w:lang w:val="uk-UA"/>
        </w:rPr>
        <w:tab/>
      </w:r>
      <w:r w:rsidRPr="000E5222">
        <w:rPr>
          <w:b/>
          <w:sz w:val="36"/>
          <w:szCs w:val="36"/>
          <w:lang w:val="uk-UA"/>
        </w:rPr>
        <w:tab/>
      </w:r>
      <w:r w:rsidRPr="000E5222">
        <w:rPr>
          <w:sz w:val="28"/>
          <w:szCs w:val="28"/>
          <w:lang w:val="uk-UA"/>
        </w:rPr>
        <w:t>Додаток</w:t>
      </w:r>
    </w:p>
    <w:p w:rsidR="00A27F29" w:rsidRPr="000E5222" w:rsidRDefault="00A27F29" w:rsidP="00A27F29">
      <w:pPr>
        <w:tabs>
          <w:tab w:val="left" w:pos="1200"/>
        </w:tabs>
        <w:jc w:val="right"/>
        <w:rPr>
          <w:sz w:val="28"/>
          <w:szCs w:val="28"/>
          <w:lang w:val="uk-UA"/>
        </w:rPr>
      </w:pPr>
      <w:r w:rsidRPr="000E5222">
        <w:rPr>
          <w:sz w:val="28"/>
          <w:szCs w:val="28"/>
          <w:lang w:val="uk-UA"/>
        </w:rPr>
        <w:t>ЗАТВЕРДЖЕНО</w:t>
      </w:r>
    </w:p>
    <w:p w:rsidR="00A27F29" w:rsidRPr="000E5222" w:rsidRDefault="00A27F29" w:rsidP="00A27F29">
      <w:pPr>
        <w:tabs>
          <w:tab w:val="left" w:pos="1200"/>
        </w:tabs>
        <w:jc w:val="right"/>
        <w:rPr>
          <w:sz w:val="28"/>
          <w:szCs w:val="28"/>
          <w:lang w:val="uk-UA"/>
        </w:rPr>
      </w:pPr>
      <w:r w:rsidRPr="000E5222">
        <w:rPr>
          <w:sz w:val="28"/>
          <w:szCs w:val="28"/>
          <w:lang w:val="uk-UA"/>
        </w:rPr>
        <w:t xml:space="preserve"> рішення виконавчого комітету</w:t>
      </w:r>
    </w:p>
    <w:p w:rsidR="00A27F29" w:rsidRPr="000E5222" w:rsidRDefault="00A27F29" w:rsidP="00A27F29">
      <w:pPr>
        <w:tabs>
          <w:tab w:val="left" w:pos="1200"/>
        </w:tabs>
        <w:jc w:val="right"/>
        <w:rPr>
          <w:sz w:val="28"/>
          <w:szCs w:val="28"/>
          <w:lang w:val="uk-UA"/>
        </w:rPr>
      </w:pPr>
      <w:r w:rsidRPr="000E5222">
        <w:rPr>
          <w:sz w:val="28"/>
          <w:szCs w:val="28"/>
          <w:lang w:val="uk-UA"/>
        </w:rPr>
        <w:t>від _______________ № ______</w:t>
      </w:r>
    </w:p>
    <w:p w:rsidR="00A27F29" w:rsidRPr="000E5222" w:rsidRDefault="00A27F29" w:rsidP="00A27F29">
      <w:pPr>
        <w:rPr>
          <w:lang w:val="uk-UA"/>
        </w:rPr>
      </w:pPr>
    </w:p>
    <w:p w:rsidR="00A27F29" w:rsidRPr="000E5222" w:rsidRDefault="00A27F29" w:rsidP="00A27F29">
      <w:pPr>
        <w:rPr>
          <w:lang w:val="uk-UA"/>
        </w:rPr>
      </w:pPr>
    </w:p>
    <w:tbl>
      <w:tblPr>
        <w:tblW w:w="9571" w:type="dxa"/>
        <w:jc w:val="center"/>
        <w:tblInd w:w="-2718" w:type="dxa"/>
        <w:tblLayout w:type="fixed"/>
        <w:tblCellMar>
          <w:left w:w="0" w:type="dxa"/>
          <w:right w:w="0" w:type="dxa"/>
        </w:tblCellMar>
        <w:tblLook w:val="04A0" w:firstRow="1" w:lastRow="0" w:firstColumn="1" w:lastColumn="0" w:noHBand="0" w:noVBand="1"/>
      </w:tblPr>
      <w:tblGrid>
        <w:gridCol w:w="1063"/>
        <w:gridCol w:w="1063"/>
        <w:gridCol w:w="1063"/>
        <w:gridCol w:w="747"/>
        <w:gridCol w:w="1701"/>
        <w:gridCol w:w="708"/>
        <w:gridCol w:w="1098"/>
        <w:gridCol w:w="1064"/>
        <w:gridCol w:w="1064"/>
      </w:tblGrid>
      <w:tr w:rsidR="00A27F29" w:rsidRPr="000E5222" w:rsidTr="00E77FCB">
        <w:trPr>
          <w:trHeight w:val="898"/>
          <w:jc w:val="center"/>
        </w:trPr>
        <w:tc>
          <w:tcPr>
            <w:tcW w:w="1063" w:type="dxa"/>
            <w:shd w:val="clear" w:color="auto" w:fill="auto"/>
            <w:noWrap/>
            <w:vAlign w:val="center"/>
          </w:tcPr>
          <w:p w:rsidR="00A27F29" w:rsidRPr="000E5222" w:rsidRDefault="00A27F29" w:rsidP="00E77FCB">
            <w:pPr>
              <w:rPr>
                <w:sz w:val="28"/>
                <w:szCs w:val="28"/>
                <w:lang w:val="uk-UA"/>
              </w:rPr>
            </w:pPr>
          </w:p>
        </w:tc>
        <w:tc>
          <w:tcPr>
            <w:tcW w:w="1063" w:type="dxa"/>
            <w:shd w:val="clear" w:color="auto" w:fill="auto"/>
            <w:noWrap/>
            <w:vAlign w:val="center"/>
          </w:tcPr>
          <w:p w:rsidR="00A27F29" w:rsidRPr="000E5222" w:rsidRDefault="00A27F29" w:rsidP="00E77FCB">
            <w:pPr>
              <w:rPr>
                <w:sz w:val="28"/>
                <w:szCs w:val="28"/>
                <w:lang w:val="uk-UA"/>
              </w:rPr>
            </w:pPr>
          </w:p>
        </w:tc>
        <w:tc>
          <w:tcPr>
            <w:tcW w:w="1063" w:type="dxa"/>
            <w:shd w:val="clear" w:color="auto" w:fill="auto"/>
            <w:noWrap/>
            <w:vAlign w:val="center"/>
          </w:tcPr>
          <w:p w:rsidR="00A27F29" w:rsidRPr="000E5222" w:rsidRDefault="00A27F29" w:rsidP="00E77FCB">
            <w:pPr>
              <w:rPr>
                <w:sz w:val="28"/>
                <w:szCs w:val="28"/>
                <w:lang w:val="uk-UA"/>
              </w:rPr>
            </w:pPr>
          </w:p>
        </w:tc>
        <w:tc>
          <w:tcPr>
            <w:tcW w:w="747" w:type="dxa"/>
            <w:shd w:val="clear" w:color="auto" w:fill="auto"/>
            <w:noWrap/>
            <w:vAlign w:val="center"/>
          </w:tcPr>
          <w:p w:rsidR="00A27F29" w:rsidRPr="000E5222" w:rsidRDefault="00A27F29" w:rsidP="00E77FCB">
            <w:pPr>
              <w:rPr>
                <w:sz w:val="28"/>
                <w:szCs w:val="28"/>
                <w:lang w:val="uk-UA"/>
              </w:rPr>
            </w:pPr>
          </w:p>
        </w:tc>
        <w:tc>
          <w:tcPr>
            <w:tcW w:w="1701" w:type="dxa"/>
            <w:shd w:val="clear" w:color="auto" w:fill="auto"/>
            <w:noWrap/>
            <w:vAlign w:val="center"/>
          </w:tcPr>
          <w:p w:rsidR="00A27F29" w:rsidRPr="000E5222" w:rsidRDefault="00A27F29" w:rsidP="00E77FCB">
            <w:pPr>
              <w:jc w:val="center"/>
              <w:rPr>
                <w:sz w:val="28"/>
                <w:szCs w:val="28"/>
                <w:lang w:val="uk-UA"/>
              </w:rPr>
            </w:pPr>
            <w:r w:rsidRPr="000E5222">
              <w:rPr>
                <w:color w:val="000000"/>
                <w:sz w:val="28"/>
                <w:szCs w:val="28"/>
                <w:lang w:val="uk-UA"/>
              </w:rPr>
              <w:object w:dxaOrig="5279" w:dyaOrig="7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5pt" o:ole="" fillcolor="window">
                  <v:imagedata r:id="rId7" o:title=""/>
                </v:shape>
                <o:OLEObject Type="Embed" ProgID="PBrush" ShapeID="_x0000_i1025" DrawAspect="Content" ObjectID="_1517038335" r:id="rId8"/>
              </w:object>
            </w:r>
          </w:p>
        </w:tc>
        <w:tc>
          <w:tcPr>
            <w:tcW w:w="708" w:type="dxa"/>
            <w:shd w:val="clear" w:color="auto" w:fill="auto"/>
            <w:noWrap/>
            <w:vAlign w:val="center"/>
          </w:tcPr>
          <w:p w:rsidR="00A27F29" w:rsidRPr="000E5222" w:rsidRDefault="00A27F29" w:rsidP="00E77FCB">
            <w:pPr>
              <w:rPr>
                <w:sz w:val="28"/>
                <w:szCs w:val="28"/>
                <w:lang w:val="uk-UA"/>
              </w:rPr>
            </w:pPr>
          </w:p>
        </w:tc>
        <w:tc>
          <w:tcPr>
            <w:tcW w:w="1098" w:type="dxa"/>
            <w:shd w:val="clear" w:color="auto" w:fill="auto"/>
            <w:noWrap/>
            <w:vAlign w:val="center"/>
          </w:tcPr>
          <w:p w:rsidR="00A27F29" w:rsidRPr="000E5222" w:rsidRDefault="00A27F29" w:rsidP="00E77FCB">
            <w:pPr>
              <w:rPr>
                <w:sz w:val="28"/>
                <w:szCs w:val="28"/>
                <w:lang w:val="uk-UA"/>
              </w:rPr>
            </w:pPr>
          </w:p>
        </w:tc>
        <w:tc>
          <w:tcPr>
            <w:tcW w:w="2128" w:type="dxa"/>
            <w:gridSpan w:val="2"/>
            <w:shd w:val="clear" w:color="auto" w:fill="FFFFFF"/>
            <w:noWrap/>
            <w:vAlign w:val="center"/>
          </w:tcPr>
          <w:p w:rsidR="00A27F29" w:rsidRPr="000E5222" w:rsidRDefault="00A27F29" w:rsidP="00E77FCB">
            <w:pPr>
              <w:rPr>
                <w:b/>
                <w:sz w:val="28"/>
                <w:szCs w:val="28"/>
                <w:lang w:val="uk-UA"/>
              </w:rPr>
            </w:pPr>
          </w:p>
        </w:tc>
      </w:tr>
      <w:tr w:rsidR="00A27F29" w:rsidRPr="000E5222" w:rsidTr="00E77FCB">
        <w:trPr>
          <w:jc w:val="center"/>
        </w:trPr>
        <w:tc>
          <w:tcPr>
            <w:tcW w:w="1063" w:type="dxa"/>
            <w:shd w:val="clear" w:color="auto" w:fill="auto"/>
            <w:noWrap/>
            <w:vAlign w:val="center"/>
          </w:tcPr>
          <w:p w:rsidR="00A27F29" w:rsidRPr="000E5222" w:rsidRDefault="00A27F29" w:rsidP="00E77FCB">
            <w:pPr>
              <w:rPr>
                <w:sz w:val="28"/>
                <w:szCs w:val="28"/>
                <w:lang w:val="uk-UA"/>
              </w:rPr>
            </w:pPr>
          </w:p>
        </w:tc>
        <w:tc>
          <w:tcPr>
            <w:tcW w:w="1063" w:type="dxa"/>
            <w:shd w:val="clear" w:color="auto" w:fill="auto"/>
            <w:noWrap/>
            <w:vAlign w:val="center"/>
          </w:tcPr>
          <w:p w:rsidR="00A27F29" w:rsidRPr="000E5222" w:rsidRDefault="00A27F29" w:rsidP="00E77FCB">
            <w:pPr>
              <w:rPr>
                <w:sz w:val="28"/>
                <w:szCs w:val="28"/>
                <w:lang w:val="uk-UA"/>
              </w:rPr>
            </w:pPr>
          </w:p>
        </w:tc>
        <w:tc>
          <w:tcPr>
            <w:tcW w:w="5317" w:type="dxa"/>
            <w:gridSpan w:val="5"/>
            <w:shd w:val="clear" w:color="auto" w:fill="auto"/>
            <w:noWrap/>
            <w:vAlign w:val="center"/>
          </w:tcPr>
          <w:p w:rsidR="00A27F29" w:rsidRPr="000E5222" w:rsidRDefault="00A27F29" w:rsidP="00E77FCB">
            <w:pPr>
              <w:jc w:val="center"/>
              <w:rPr>
                <w:sz w:val="28"/>
                <w:szCs w:val="28"/>
                <w:lang w:val="uk-UA"/>
              </w:rPr>
            </w:pPr>
            <w:r w:rsidRPr="000E5222">
              <w:rPr>
                <w:color w:val="000000"/>
                <w:sz w:val="36"/>
                <w:szCs w:val="36"/>
                <w:lang w:val="uk-UA"/>
              </w:rPr>
              <w:t>ЧЕРКАСЬКА МІСЬКА РАДА</w:t>
            </w:r>
          </w:p>
        </w:tc>
        <w:tc>
          <w:tcPr>
            <w:tcW w:w="1064" w:type="dxa"/>
            <w:shd w:val="clear" w:color="auto" w:fill="auto"/>
            <w:noWrap/>
            <w:vAlign w:val="center"/>
          </w:tcPr>
          <w:p w:rsidR="00A27F29" w:rsidRPr="000E5222" w:rsidRDefault="00A27F29" w:rsidP="00E77FCB">
            <w:pPr>
              <w:rPr>
                <w:sz w:val="28"/>
                <w:szCs w:val="28"/>
                <w:lang w:val="uk-UA"/>
              </w:rPr>
            </w:pPr>
          </w:p>
        </w:tc>
        <w:tc>
          <w:tcPr>
            <w:tcW w:w="1064" w:type="dxa"/>
            <w:shd w:val="clear" w:color="auto" w:fill="auto"/>
            <w:noWrap/>
            <w:vAlign w:val="center"/>
          </w:tcPr>
          <w:p w:rsidR="00A27F29" w:rsidRPr="000E5222" w:rsidRDefault="00A27F29" w:rsidP="00E77FCB">
            <w:pPr>
              <w:rPr>
                <w:sz w:val="28"/>
                <w:szCs w:val="28"/>
                <w:lang w:val="uk-UA"/>
              </w:rPr>
            </w:pPr>
          </w:p>
        </w:tc>
      </w:tr>
      <w:tr w:rsidR="00A27F29" w:rsidRPr="000E5222" w:rsidTr="00E77FCB">
        <w:trPr>
          <w:jc w:val="center"/>
        </w:trPr>
        <w:tc>
          <w:tcPr>
            <w:tcW w:w="1063" w:type="dxa"/>
            <w:shd w:val="clear" w:color="auto" w:fill="auto"/>
            <w:noWrap/>
            <w:vAlign w:val="center"/>
          </w:tcPr>
          <w:p w:rsidR="00A27F29" w:rsidRPr="000E5222" w:rsidRDefault="00A27F29" w:rsidP="00E77FCB">
            <w:pPr>
              <w:rPr>
                <w:color w:val="FFFFFF"/>
                <w:sz w:val="28"/>
                <w:szCs w:val="28"/>
                <w:lang w:val="uk-UA"/>
              </w:rPr>
            </w:pPr>
            <w:r w:rsidRPr="000E5222">
              <w:rPr>
                <w:color w:val="FFFFFF"/>
                <w:sz w:val="28"/>
                <w:szCs w:val="28"/>
                <w:lang w:val="uk-UA"/>
              </w:rPr>
              <w:t>&lt;</w:t>
            </w:r>
          </w:p>
        </w:tc>
        <w:tc>
          <w:tcPr>
            <w:tcW w:w="1063" w:type="dxa"/>
            <w:shd w:val="clear" w:color="auto" w:fill="auto"/>
            <w:noWrap/>
            <w:vAlign w:val="center"/>
          </w:tcPr>
          <w:p w:rsidR="00A27F29" w:rsidRPr="000E5222" w:rsidRDefault="00A27F29" w:rsidP="00E77FCB">
            <w:pPr>
              <w:rPr>
                <w:sz w:val="28"/>
                <w:szCs w:val="28"/>
                <w:lang w:val="uk-UA"/>
              </w:rPr>
            </w:pPr>
          </w:p>
        </w:tc>
        <w:tc>
          <w:tcPr>
            <w:tcW w:w="1063" w:type="dxa"/>
            <w:shd w:val="clear" w:color="auto" w:fill="auto"/>
            <w:noWrap/>
            <w:vAlign w:val="center"/>
          </w:tcPr>
          <w:p w:rsidR="00A27F29" w:rsidRPr="000E5222" w:rsidRDefault="00A27F29" w:rsidP="00E77FCB">
            <w:pPr>
              <w:rPr>
                <w:sz w:val="28"/>
                <w:szCs w:val="28"/>
                <w:lang w:val="uk-UA"/>
              </w:rPr>
            </w:pPr>
          </w:p>
        </w:tc>
        <w:tc>
          <w:tcPr>
            <w:tcW w:w="747" w:type="dxa"/>
            <w:shd w:val="clear" w:color="auto" w:fill="auto"/>
            <w:noWrap/>
            <w:vAlign w:val="center"/>
          </w:tcPr>
          <w:p w:rsidR="00A27F29" w:rsidRPr="000E5222" w:rsidRDefault="00A27F29" w:rsidP="00E77FCB">
            <w:pPr>
              <w:rPr>
                <w:sz w:val="28"/>
                <w:szCs w:val="28"/>
                <w:lang w:val="uk-UA"/>
              </w:rPr>
            </w:pPr>
          </w:p>
        </w:tc>
        <w:tc>
          <w:tcPr>
            <w:tcW w:w="1701" w:type="dxa"/>
            <w:shd w:val="clear" w:color="auto" w:fill="auto"/>
            <w:noWrap/>
            <w:vAlign w:val="center"/>
          </w:tcPr>
          <w:p w:rsidR="00A27F29" w:rsidRPr="000E5222" w:rsidRDefault="00A27F29" w:rsidP="00E77FCB">
            <w:pPr>
              <w:rPr>
                <w:sz w:val="28"/>
                <w:szCs w:val="28"/>
                <w:lang w:val="uk-UA"/>
              </w:rPr>
            </w:pPr>
          </w:p>
        </w:tc>
        <w:tc>
          <w:tcPr>
            <w:tcW w:w="708" w:type="dxa"/>
            <w:shd w:val="clear" w:color="auto" w:fill="auto"/>
            <w:noWrap/>
            <w:vAlign w:val="center"/>
          </w:tcPr>
          <w:p w:rsidR="00A27F29" w:rsidRPr="000E5222" w:rsidRDefault="00A27F29" w:rsidP="00E77FCB">
            <w:pPr>
              <w:rPr>
                <w:sz w:val="28"/>
                <w:szCs w:val="28"/>
                <w:lang w:val="uk-UA"/>
              </w:rPr>
            </w:pPr>
          </w:p>
        </w:tc>
        <w:tc>
          <w:tcPr>
            <w:tcW w:w="1098" w:type="dxa"/>
            <w:shd w:val="clear" w:color="auto" w:fill="auto"/>
            <w:noWrap/>
            <w:vAlign w:val="center"/>
          </w:tcPr>
          <w:p w:rsidR="00A27F29" w:rsidRPr="000E5222" w:rsidRDefault="00A27F29" w:rsidP="00E77FCB">
            <w:pPr>
              <w:rPr>
                <w:sz w:val="28"/>
                <w:szCs w:val="28"/>
                <w:lang w:val="uk-UA"/>
              </w:rPr>
            </w:pPr>
          </w:p>
        </w:tc>
        <w:tc>
          <w:tcPr>
            <w:tcW w:w="1064" w:type="dxa"/>
            <w:shd w:val="clear" w:color="auto" w:fill="auto"/>
            <w:noWrap/>
            <w:vAlign w:val="center"/>
          </w:tcPr>
          <w:p w:rsidR="00A27F29" w:rsidRPr="000E5222" w:rsidRDefault="00A27F29" w:rsidP="00E77FCB">
            <w:pPr>
              <w:rPr>
                <w:sz w:val="28"/>
                <w:szCs w:val="28"/>
                <w:lang w:val="uk-UA"/>
              </w:rPr>
            </w:pPr>
          </w:p>
        </w:tc>
        <w:tc>
          <w:tcPr>
            <w:tcW w:w="1064" w:type="dxa"/>
            <w:shd w:val="clear" w:color="auto" w:fill="auto"/>
            <w:noWrap/>
            <w:vAlign w:val="center"/>
          </w:tcPr>
          <w:p w:rsidR="00A27F29" w:rsidRPr="000E5222" w:rsidRDefault="00A27F29" w:rsidP="00E77FCB">
            <w:pPr>
              <w:rPr>
                <w:sz w:val="28"/>
                <w:szCs w:val="28"/>
                <w:lang w:val="uk-UA"/>
              </w:rPr>
            </w:pPr>
          </w:p>
        </w:tc>
      </w:tr>
      <w:tr w:rsidR="00A27F29" w:rsidRPr="000E5222" w:rsidTr="00E77FCB">
        <w:trPr>
          <w:jc w:val="center"/>
        </w:trPr>
        <w:tc>
          <w:tcPr>
            <w:tcW w:w="1063" w:type="dxa"/>
            <w:shd w:val="clear" w:color="auto" w:fill="auto"/>
            <w:noWrap/>
            <w:vAlign w:val="center"/>
          </w:tcPr>
          <w:p w:rsidR="00A27F29" w:rsidRPr="000E5222" w:rsidRDefault="00A27F29" w:rsidP="00E77FCB">
            <w:pPr>
              <w:rPr>
                <w:color w:val="FFFFFF"/>
                <w:sz w:val="28"/>
                <w:szCs w:val="28"/>
                <w:lang w:val="uk-UA"/>
              </w:rPr>
            </w:pPr>
          </w:p>
        </w:tc>
        <w:tc>
          <w:tcPr>
            <w:tcW w:w="1063" w:type="dxa"/>
            <w:shd w:val="clear" w:color="auto" w:fill="auto"/>
            <w:noWrap/>
            <w:vAlign w:val="center"/>
          </w:tcPr>
          <w:p w:rsidR="00A27F29" w:rsidRPr="000E5222" w:rsidRDefault="00A27F29" w:rsidP="00E77FCB">
            <w:pPr>
              <w:rPr>
                <w:sz w:val="28"/>
                <w:szCs w:val="28"/>
                <w:lang w:val="uk-UA"/>
              </w:rPr>
            </w:pPr>
          </w:p>
        </w:tc>
        <w:tc>
          <w:tcPr>
            <w:tcW w:w="1063" w:type="dxa"/>
            <w:shd w:val="clear" w:color="auto" w:fill="auto"/>
            <w:noWrap/>
            <w:vAlign w:val="center"/>
          </w:tcPr>
          <w:p w:rsidR="00A27F29" w:rsidRPr="000E5222" w:rsidRDefault="00A27F29" w:rsidP="00E77FCB">
            <w:pPr>
              <w:rPr>
                <w:sz w:val="28"/>
                <w:szCs w:val="28"/>
                <w:lang w:val="uk-UA"/>
              </w:rPr>
            </w:pPr>
          </w:p>
        </w:tc>
        <w:tc>
          <w:tcPr>
            <w:tcW w:w="747" w:type="dxa"/>
            <w:shd w:val="clear" w:color="auto" w:fill="auto"/>
            <w:noWrap/>
            <w:vAlign w:val="center"/>
          </w:tcPr>
          <w:p w:rsidR="00A27F29" w:rsidRPr="000E5222" w:rsidRDefault="00A27F29" w:rsidP="00E77FCB">
            <w:pPr>
              <w:rPr>
                <w:sz w:val="28"/>
                <w:szCs w:val="28"/>
                <w:lang w:val="uk-UA"/>
              </w:rPr>
            </w:pPr>
          </w:p>
        </w:tc>
        <w:tc>
          <w:tcPr>
            <w:tcW w:w="1701" w:type="dxa"/>
            <w:shd w:val="clear" w:color="auto" w:fill="auto"/>
            <w:noWrap/>
            <w:vAlign w:val="center"/>
          </w:tcPr>
          <w:p w:rsidR="00A27F29" w:rsidRPr="000E5222" w:rsidRDefault="00A27F29" w:rsidP="00E77FCB">
            <w:pPr>
              <w:rPr>
                <w:sz w:val="28"/>
                <w:szCs w:val="28"/>
                <w:lang w:val="uk-UA"/>
              </w:rPr>
            </w:pPr>
          </w:p>
        </w:tc>
        <w:tc>
          <w:tcPr>
            <w:tcW w:w="708" w:type="dxa"/>
            <w:shd w:val="clear" w:color="auto" w:fill="auto"/>
            <w:noWrap/>
            <w:vAlign w:val="center"/>
          </w:tcPr>
          <w:p w:rsidR="00A27F29" w:rsidRPr="000E5222" w:rsidRDefault="00A27F29" w:rsidP="00E77FCB">
            <w:pPr>
              <w:rPr>
                <w:sz w:val="28"/>
                <w:szCs w:val="28"/>
                <w:lang w:val="uk-UA"/>
              </w:rPr>
            </w:pPr>
          </w:p>
        </w:tc>
        <w:tc>
          <w:tcPr>
            <w:tcW w:w="1098" w:type="dxa"/>
            <w:shd w:val="clear" w:color="auto" w:fill="auto"/>
            <w:noWrap/>
            <w:vAlign w:val="center"/>
          </w:tcPr>
          <w:p w:rsidR="00A27F29" w:rsidRPr="000E5222" w:rsidRDefault="00A27F29" w:rsidP="00E77FCB">
            <w:pPr>
              <w:rPr>
                <w:sz w:val="28"/>
                <w:szCs w:val="28"/>
                <w:lang w:val="uk-UA"/>
              </w:rPr>
            </w:pPr>
          </w:p>
        </w:tc>
        <w:tc>
          <w:tcPr>
            <w:tcW w:w="1064" w:type="dxa"/>
            <w:shd w:val="clear" w:color="auto" w:fill="auto"/>
            <w:noWrap/>
            <w:vAlign w:val="center"/>
          </w:tcPr>
          <w:p w:rsidR="00A27F29" w:rsidRPr="000E5222" w:rsidRDefault="00A27F29" w:rsidP="00E77FCB">
            <w:pPr>
              <w:rPr>
                <w:sz w:val="28"/>
                <w:szCs w:val="28"/>
                <w:lang w:val="uk-UA"/>
              </w:rPr>
            </w:pPr>
          </w:p>
        </w:tc>
        <w:tc>
          <w:tcPr>
            <w:tcW w:w="1064" w:type="dxa"/>
            <w:shd w:val="clear" w:color="auto" w:fill="auto"/>
            <w:noWrap/>
            <w:vAlign w:val="center"/>
          </w:tcPr>
          <w:p w:rsidR="00A27F29" w:rsidRPr="000E5222" w:rsidRDefault="00A27F29" w:rsidP="00E77FCB">
            <w:pPr>
              <w:rPr>
                <w:sz w:val="28"/>
                <w:szCs w:val="28"/>
                <w:lang w:val="uk-UA"/>
              </w:rPr>
            </w:pPr>
          </w:p>
        </w:tc>
      </w:tr>
      <w:tr w:rsidR="00A27F29" w:rsidRPr="000E5222" w:rsidTr="00E77FCB">
        <w:trPr>
          <w:jc w:val="center"/>
        </w:trPr>
        <w:tc>
          <w:tcPr>
            <w:tcW w:w="3936" w:type="dxa"/>
            <w:gridSpan w:val="4"/>
            <w:shd w:val="clear" w:color="auto" w:fill="auto"/>
            <w:noWrap/>
            <w:tcMar>
              <w:left w:w="28" w:type="dxa"/>
              <w:right w:w="28" w:type="dxa"/>
            </w:tcMar>
            <w:vAlign w:val="center"/>
          </w:tcPr>
          <w:p w:rsidR="00A27F29" w:rsidRPr="000E5222" w:rsidRDefault="00A27F29" w:rsidP="00E77FCB">
            <w:pPr>
              <w:ind w:left="-40"/>
              <w:rPr>
                <w:b/>
                <w:sz w:val="28"/>
                <w:szCs w:val="28"/>
              </w:rPr>
            </w:pPr>
            <w:r w:rsidRPr="000E5222">
              <w:rPr>
                <w:b/>
                <w:sz w:val="28"/>
                <w:szCs w:val="28"/>
                <w:lang w:val="uk-UA"/>
              </w:rPr>
              <w:t>Про затвердження Програми розвитку земельних відносин</w:t>
            </w:r>
            <w:r w:rsidRPr="000E5222">
              <w:rPr>
                <w:b/>
                <w:sz w:val="28"/>
                <w:szCs w:val="28"/>
              </w:rPr>
              <w:t xml:space="preserve"> </w:t>
            </w:r>
            <w:r w:rsidRPr="000E5222">
              <w:rPr>
                <w:b/>
                <w:sz w:val="28"/>
                <w:szCs w:val="28"/>
                <w:lang w:val="uk-UA"/>
              </w:rPr>
              <w:t>та використання і охорони земель в м. Черкаси на 2016-2018 роки</w:t>
            </w:r>
          </w:p>
        </w:tc>
        <w:tc>
          <w:tcPr>
            <w:tcW w:w="1701" w:type="dxa"/>
            <w:shd w:val="clear" w:color="auto" w:fill="auto"/>
            <w:noWrap/>
            <w:tcMar>
              <w:left w:w="28" w:type="dxa"/>
              <w:right w:w="28" w:type="dxa"/>
            </w:tcMar>
            <w:vAlign w:val="center"/>
          </w:tcPr>
          <w:p w:rsidR="00A27F29" w:rsidRPr="000E5222" w:rsidRDefault="00A27F29" w:rsidP="00E77FCB">
            <w:pPr>
              <w:rPr>
                <w:sz w:val="28"/>
                <w:szCs w:val="28"/>
                <w:lang w:val="uk-UA"/>
              </w:rPr>
            </w:pPr>
          </w:p>
        </w:tc>
        <w:tc>
          <w:tcPr>
            <w:tcW w:w="708" w:type="dxa"/>
            <w:shd w:val="clear" w:color="auto" w:fill="auto"/>
            <w:noWrap/>
            <w:tcMar>
              <w:left w:w="28" w:type="dxa"/>
              <w:right w:w="28" w:type="dxa"/>
            </w:tcMar>
            <w:vAlign w:val="center"/>
          </w:tcPr>
          <w:p w:rsidR="00A27F29" w:rsidRPr="000E5222" w:rsidRDefault="00A27F29" w:rsidP="00E77FCB">
            <w:pPr>
              <w:rPr>
                <w:sz w:val="28"/>
                <w:szCs w:val="28"/>
                <w:lang w:val="uk-UA"/>
              </w:rPr>
            </w:pPr>
          </w:p>
        </w:tc>
        <w:tc>
          <w:tcPr>
            <w:tcW w:w="1098" w:type="dxa"/>
            <w:shd w:val="clear" w:color="auto" w:fill="auto"/>
            <w:noWrap/>
            <w:tcMar>
              <w:left w:w="28" w:type="dxa"/>
              <w:right w:w="28" w:type="dxa"/>
            </w:tcMar>
            <w:vAlign w:val="center"/>
          </w:tcPr>
          <w:p w:rsidR="00A27F29" w:rsidRPr="000E5222" w:rsidRDefault="00A27F29" w:rsidP="00E77FCB">
            <w:pPr>
              <w:rPr>
                <w:sz w:val="28"/>
                <w:szCs w:val="28"/>
                <w:lang w:val="uk-UA"/>
              </w:rPr>
            </w:pPr>
          </w:p>
        </w:tc>
        <w:tc>
          <w:tcPr>
            <w:tcW w:w="1064" w:type="dxa"/>
            <w:shd w:val="clear" w:color="auto" w:fill="auto"/>
            <w:noWrap/>
            <w:tcMar>
              <w:left w:w="28" w:type="dxa"/>
              <w:right w:w="28" w:type="dxa"/>
            </w:tcMar>
            <w:vAlign w:val="center"/>
          </w:tcPr>
          <w:p w:rsidR="00A27F29" w:rsidRPr="000E5222" w:rsidRDefault="00A27F29" w:rsidP="00E77FCB">
            <w:pPr>
              <w:rPr>
                <w:sz w:val="28"/>
                <w:szCs w:val="28"/>
                <w:lang w:val="uk-UA"/>
              </w:rPr>
            </w:pPr>
          </w:p>
        </w:tc>
        <w:tc>
          <w:tcPr>
            <w:tcW w:w="1064" w:type="dxa"/>
            <w:shd w:val="clear" w:color="auto" w:fill="auto"/>
            <w:noWrap/>
            <w:tcMar>
              <w:left w:w="28" w:type="dxa"/>
              <w:right w:w="28" w:type="dxa"/>
            </w:tcMar>
            <w:vAlign w:val="center"/>
          </w:tcPr>
          <w:p w:rsidR="00A27F29" w:rsidRPr="000E5222" w:rsidRDefault="00A27F29" w:rsidP="00E77FCB">
            <w:pPr>
              <w:rPr>
                <w:sz w:val="28"/>
                <w:szCs w:val="28"/>
                <w:lang w:val="uk-UA"/>
              </w:rPr>
            </w:pPr>
          </w:p>
        </w:tc>
      </w:tr>
      <w:tr w:rsidR="00A27F29" w:rsidRPr="000E5222" w:rsidTr="00E77FCB">
        <w:trPr>
          <w:jc w:val="center"/>
        </w:trPr>
        <w:tc>
          <w:tcPr>
            <w:tcW w:w="1063" w:type="dxa"/>
            <w:shd w:val="clear" w:color="auto" w:fill="auto"/>
            <w:noWrap/>
            <w:vAlign w:val="center"/>
          </w:tcPr>
          <w:p w:rsidR="00A27F29" w:rsidRPr="000E5222" w:rsidRDefault="00A27F29" w:rsidP="00E77FCB">
            <w:pPr>
              <w:rPr>
                <w:color w:val="FFFFFF"/>
                <w:sz w:val="28"/>
                <w:szCs w:val="28"/>
                <w:lang w:val="uk-UA"/>
              </w:rPr>
            </w:pPr>
            <w:r w:rsidRPr="000E5222">
              <w:rPr>
                <w:color w:val="FFFFFF"/>
                <w:sz w:val="28"/>
                <w:szCs w:val="28"/>
                <w:lang w:val="uk-UA"/>
              </w:rPr>
              <w:t>&gt;</w:t>
            </w:r>
          </w:p>
        </w:tc>
        <w:tc>
          <w:tcPr>
            <w:tcW w:w="1063" w:type="dxa"/>
            <w:shd w:val="clear" w:color="auto" w:fill="auto"/>
            <w:noWrap/>
            <w:vAlign w:val="center"/>
          </w:tcPr>
          <w:p w:rsidR="00A27F29" w:rsidRPr="000E5222" w:rsidRDefault="00A27F29" w:rsidP="00E77FCB">
            <w:pPr>
              <w:rPr>
                <w:sz w:val="28"/>
                <w:szCs w:val="28"/>
                <w:lang w:val="uk-UA"/>
              </w:rPr>
            </w:pPr>
          </w:p>
        </w:tc>
        <w:tc>
          <w:tcPr>
            <w:tcW w:w="1063" w:type="dxa"/>
            <w:shd w:val="clear" w:color="auto" w:fill="auto"/>
            <w:noWrap/>
            <w:vAlign w:val="center"/>
          </w:tcPr>
          <w:p w:rsidR="00A27F29" w:rsidRPr="000E5222" w:rsidRDefault="00A27F29" w:rsidP="00E77FCB">
            <w:pPr>
              <w:rPr>
                <w:sz w:val="28"/>
                <w:szCs w:val="28"/>
                <w:lang w:val="uk-UA"/>
              </w:rPr>
            </w:pPr>
          </w:p>
        </w:tc>
        <w:tc>
          <w:tcPr>
            <w:tcW w:w="747" w:type="dxa"/>
            <w:shd w:val="clear" w:color="auto" w:fill="auto"/>
            <w:noWrap/>
            <w:vAlign w:val="center"/>
          </w:tcPr>
          <w:p w:rsidR="00A27F29" w:rsidRPr="000E5222" w:rsidRDefault="00A27F29" w:rsidP="00E77FCB">
            <w:pPr>
              <w:rPr>
                <w:sz w:val="28"/>
                <w:szCs w:val="28"/>
                <w:lang w:val="uk-UA"/>
              </w:rPr>
            </w:pPr>
          </w:p>
        </w:tc>
        <w:tc>
          <w:tcPr>
            <w:tcW w:w="1701" w:type="dxa"/>
            <w:shd w:val="clear" w:color="auto" w:fill="auto"/>
            <w:noWrap/>
            <w:vAlign w:val="center"/>
          </w:tcPr>
          <w:p w:rsidR="00A27F29" w:rsidRPr="000E5222" w:rsidRDefault="00A27F29" w:rsidP="00E77FCB">
            <w:pPr>
              <w:rPr>
                <w:sz w:val="28"/>
                <w:szCs w:val="28"/>
                <w:lang w:val="uk-UA"/>
              </w:rPr>
            </w:pPr>
          </w:p>
        </w:tc>
        <w:tc>
          <w:tcPr>
            <w:tcW w:w="708" w:type="dxa"/>
            <w:shd w:val="clear" w:color="auto" w:fill="auto"/>
            <w:noWrap/>
            <w:vAlign w:val="center"/>
          </w:tcPr>
          <w:p w:rsidR="00A27F29" w:rsidRPr="000E5222" w:rsidRDefault="00A27F29" w:rsidP="00E77FCB">
            <w:pPr>
              <w:rPr>
                <w:sz w:val="28"/>
                <w:szCs w:val="28"/>
                <w:lang w:val="uk-UA"/>
              </w:rPr>
            </w:pPr>
          </w:p>
        </w:tc>
        <w:tc>
          <w:tcPr>
            <w:tcW w:w="1098" w:type="dxa"/>
            <w:shd w:val="clear" w:color="auto" w:fill="auto"/>
            <w:noWrap/>
            <w:vAlign w:val="center"/>
          </w:tcPr>
          <w:p w:rsidR="00A27F29" w:rsidRPr="000E5222" w:rsidRDefault="00A27F29" w:rsidP="00E77FCB">
            <w:pPr>
              <w:rPr>
                <w:sz w:val="28"/>
                <w:szCs w:val="28"/>
                <w:lang w:val="uk-UA"/>
              </w:rPr>
            </w:pPr>
          </w:p>
        </w:tc>
        <w:tc>
          <w:tcPr>
            <w:tcW w:w="1064" w:type="dxa"/>
            <w:shd w:val="clear" w:color="auto" w:fill="auto"/>
            <w:noWrap/>
            <w:vAlign w:val="center"/>
          </w:tcPr>
          <w:p w:rsidR="00A27F29" w:rsidRPr="000E5222" w:rsidRDefault="00A27F29" w:rsidP="00E77FCB">
            <w:pPr>
              <w:rPr>
                <w:sz w:val="28"/>
                <w:szCs w:val="28"/>
                <w:lang w:val="uk-UA"/>
              </w:rPr>
            </w:pPr>
          </w:p>
        </w:tc>
        <w:tc>
          <w:tcPr>
            <w:tcW w:w="1064" w:type="dxa"/>
            <w:shd w:val="clear" w:color="auto" w:fill="auto"/>
            <w:noWrap/>
            <w:vAlign w:val="center"/>
          </w:tcPr>
          <w:p w:rsidR="00A27F29" w:rsidRPr="000E5222" w:rsidRDefault="00A27F29" w:rsidP="00E77FCB">
            <w:pPr>
              <w:rPr>
                <w:sz w:val="28"/>
                <w:szCs w:val="28"/>
                <w:lang w:val="uk-UA"/>
              </w:rPr>
            </w:pPr>
          </w:p>
        </w:tc>
      </w:tr>
      <w:tr w:rsidR="00A27F29" w:rsidRPr="000E5222" w:rsidTr="00E77FCB">
        <w:trPr>
          <w:jc w:val="center"/>
        </w:trPr>
        <w:tc>
          <w:tcPr>
            <w:tcW w:w="1063" w:type="dxa"/>
            <w:shd w:val="clear" w:color="auto" w:fill="auto"/>
            <w:noWrap/>
            <w:vAlign w:val="center"/>
          </w:tcPr>
          <w:p w:rsidR="00A27F29" w:rsidRPr="000E5222" w:rsidRDefault="00A27F29" w:rsidP="00E77FCB">
            <w:pPr>
              <w:rPr>
                <w:color w:val="FFFFFF"/>
                <w:sz w:val="28"/>
                <w:szCs w:val="28"/>
                <w:lang w:val="uk-UA"/>
              </w:rPr>
            </w:pPr>
          </w:p>
        </w:tc>
        <w:tc>
          <w:tcPr>
            <w:tcW w:w="1063" w:type="dxa"/>
            <w:shd w:val="clear" w:color="auto" w:fill="auto"/>
            <w:noWrap/>
            <w:vAlign w:val="center"/>
          </w:tcPr>
          <w:p w:rsidR="00A27F29" w:rsidRPr="000E5222" w:rsidRDefault="00A27F29" w:rsidP="00E77FCB">
            <w:pPr>
              <w:rPr>
                <w:sz w:val="28"/>
                <w:szCs w:val="28"/>
                <w:lang w:val="uk-UA"/>
              </w:rPr>
            </w:pPr>
          </w:p>
        </w:tc>
        <w:tc>
          <w:tcPr>
            <w:tcW w:w="1063" w:type="dxa"/>
            <w:shd w:val="clear" w:color="auto" w:fill="auto"/>
            <w:noWrap/>
            <w:vAlign w:val="center"/>
          </w:tcPr>
          <w:p w:rsidR="00A27F29" w:rsidRPr="000E5222" w:rsidRDefault="00A27F29" w:rsidP="00E77FCB">
            <w:pPr>
              <w:rPr>
                <w:sz w:val="28"/>
                <w:szCs w:val="28"/>
                <w:lang w:val="uk-UA"/>
              </w:rPr>
            </w:pPr>
          </w:p>
        </w:tc>
        <w:tc>
          <w:tcPr>
            <w:tcW w:w="747" w:type="dxa"/>
            <w:shd w:val="clear" w:color="auto" w:fill="auto"/>
            <w:noWrap/>
            <w:vAlign w:val="center"/>
          </w:tcPr>
          <w:p w:rsidR="00A27F29" w:rsidRPr="000E5222" w:rsidRDefault="00A27F29" w:rsidP="00E77FCB">
            <w:pPr>
              <w:rPr>
                <w:sz w:val="28"/>
                <w:szCs w:val="28"/>
                <w:lang w:val="uk-UA"/>
              </w:rPr>
            </w:pPr>
          </w:p>
        </w:tc>
        <w:tc>
          <w:tcPr>
            <w:tcW w:w="1701" w:type="dxa"/>
            <w:shd w:val="clear" w:color="auto" w:fill="auto"/>
            <w:noWrap/>
            <w:vAlign w:val="center"/>
          </w:tcPr>
          <w:p w:rsidR="00A27F29" w:rsidRPr="000E5222" w:rsidRDefault="00A27F29" w:rsidP="00E77FCB">
            <w:pPr>
              <w:rPr>
                <w:sz w:val="28"/>
                <w:szCs w:val="28"/>
                <w:lang w:val="uk-UA"/>
              </w:rPr>
            </w:pPr>
          </w:p>
        </w:tc>
        <w:tc>
          <w:tcPr>
            <w:tcW w:w="708" w:type="dxa"/>
            <w:shd w:val="clear" w:color="auto" w:fill="auto"/>
            <w:noWrap/>
            <w:vAlign w:val="center"/>
          </w:tcPr>
          <w:p w:rsidR="00A27F29" w:rsidRPr="000E5222" w:rsidRDefault="00A27F29" w:rsidP="00E77FCB">
            <w:pPr>
              <w:rPr>
                <w:sz w:val="28"/>
                <w:szCs w:val="28"/>
                <w:lang w:val="uk-UA"/>
              </w:rPr>
            </w:pPr>
          </w:p>
        </w:tc>
        <w:tc>
          <w:tcPr>
            <w:tcW w:w="1098" w:type="dxa"/>
            <w:shd w:val="clear" w:color="auto" w:fill="auto"/>
            <w:noWrap/>
            <w:vAlign w:val="center"/>
          </w:tcPr>
          <w:p w:rsidR="00A27F29" w:rsidRPr="000E5222" w:rsidRDefault="00A27F29" w:rsidP="00E77FCB">
            <w:pPr>
              <w:rPr>
                <w:sz w:val="28"/>
                <w:szCs w:val="28"/>
                <w:lang w:val="uk-UA"/>
              </w:rPr>
            </w:pPr>
          </w:p>
        </w:tc>
        <w:tc>
          <w:tcPr>
            <w:tcW w:w="1064" w:type="dxa"/>
            <w:shd w:val="clear" w:color="auto" w:fill="auto"/>
            <w:noWrap/>
            <w:vAlign w:val="center"/>
          </w:tcPr>
          <w:p w:rsidR="00A27F29" w:rsidRPr="000E5222" w:rsidRDefault="00A27F29" w:rsidP="00E77FCB">
            <w:pPr>
              <w:rPr>
                <w:sz w:val="28"/>
                <w:szCs w:val="28"/>
                <w:lang w:val="uk-UA"/>
              </w:rPr>
            </w:pPr>
          </w:p>
        </w:tc>
        <w:tc>
          <w:tcPr>
            <w:tcW w:w="1064" w:type="dxa"/>
            <w:shd w:val="clear" w:color="auto" w:fill="auto"/>
            <w:noWrap/>
            <w:vAlign w:val="center"/>
          </w:tcPr>
          <w:p w:rsidR="00A27F29" w:rsidRPr="000E5222" w:rsidRDefault="00A27F29" w:rsidP="00E77FCB">
            <w:pPr>
              <w:rPr>
                <w:sz w:val="28"/>
                <w:szCs w:val="28"/>
                <w:lang w:val="uk-UA"/>
              </w:rPr>
            </w:pPr>
          </w:p>
        </w:tc>
      </w:tr>
      <w:tr w:rsidR="00A27F29" w:rsidRPr="00FC0122" w:rsidTr="00E77FCB">
        <w:trPr>
          <w:jc w:val="center"/>
        </w:trPr>
        <w:tc>
          <w:tcPr>
            <w:tcW w:w="9571" w:type="dxa"/>
            <w:gridSpan w:val="9"/>
            <w:shd w:val="clear" w:color="auto" w:fill="auto"/>
            <w:noWrap/>
            <w:vAlign w:val="center"/>
          </w:tcPr>
          <w:p w:rsidR="00A27F29" w:rsidRPr="000E5222" w:rsidRDefault="00A27F29" w:rsidP="00E77FCB">
            <w:pPr>
              <w:ind w:left="68" w:right="143" w:firstLine="760"/>
              <w:jc w:val="both"/>
              <w:rPr>
                <w:sz w:val="28"/>
                <w:szCs w:val="28"/>
                <w:lang w:val="uk-UA"/>
              </w:rPr>
            </w:pPr>
            <w:r w:rsidRPr="000E5222">
              <w:rPr>
                <w:sz w:val="28"/>
                <w:szCs w:val="28"/>
                <w:lang w:val="uk-UA"/>
              </w:rPr>
              <w:t>Відповідно до статті 91 Бюджетного кодексу України, ст. 12 Земельного кодексу України, Водного кодексу України, Законів України «Про охорону земель», «Про землеустрій», «Про оцінку земель», «Про регулювання містобудівної діяльності», «Про природно-заповідний фонд України», керуючись ст. 26 Закону України «Про місцеве самоврядування в Україні», Черкаська міська рада</w:t>
            </w:r>
            <w:r>
              <w:rPr>
                <w:sz w:val="28"/>
                <w:szCs w:val="28"/>
                <w:lang w:val="uk-UA"/>
              </w:rPr>
              <w:t xml:space="preserve"> </w:t>
            </w:r>
          </w:p>
          <w:p w:rsidR="00A27F29" w:rsidRPr="000E5222" w:rsidRDefault="00A27F29" w:rsidP="00E77FCB">
            <w:pPr>
              <w:ind w:left="-12" w:firstLine="840"/>
              <w:jc w:val="both"/>
              <w:rPr>
                <w:b/>
                <w:color w:val="000000"/>
                <w:spacing w:val="7"/>
                <w:sz w:val="28"/>
                <w:szCs w:val="28"/>
              </w:rPr>
            </w:pPr>
            <w:r w:rsidRPr="000E5222">
              <w:rPr>
                <w:b/>
                <w:color w:val="000000"/>
                <w:spacing w:val="7"/>
                <w:sz w:val="28"/>
                <w:szCs w:val="28"/>
                <w:lang w:val="uk-UA"/>
              </w:rPr>
              <w:t>ВИРІШИЛА:</w:t>
            </w:r>
          </w:p>
          <w:p w:rsidR="00A27F29" w:rsidRPr="000E5222" w:rsidRDefault="00A27F29" w:rsidP="00E77FCB">
            <w:pPr>
              <w:shd w:val="clear" w:color="auto" w:fill="FFFFFF"/>
              <w:ind w:left="68" w:firstLine="720"/>
              <w:jc w:val="both"/>
              <w:rPr>
                <w:b/>
                <w:color w:val="000000"/>
                <w:spacing w:val="7"/>
                <w:sz w:val="28"/>
                <w:szCs w:val="28"/>
              </w:rPr>
            </w:pPr>
          </w:p>
          <w:p w:rsidR="00A27F29" w:rsidRPr="002C1C01" w:rsidRDefault="00A27F29" w:rsidP="00E77FCB">
            <w:pPr>
              <w:shd w:val="clear" w:color="auto" w:fill="FFFFFF"/>
              <w:ind w:left="68" w:right="143" w:firstLine="720"/>
              <w:jc w:val="both"/>
              <w:rPr>
                <w:sz w:val="28"/>
                <w:szCs w:val="28"/>
                <w:lang w:val="uk-UA"/>
              </w:rPr>
            </w:pPr>
            <w:r w:rsidRPr="002C1C01">
              <w:rPr>
                <w:sz w:val="28"/>
                <w:szCs w:val="28"/>
                <w:lang w:val="uk-UA"/>
              </w:rPr>
              <w:t>1. Затвердити звіти про виконання Програми розвитку земельних відносин в м. Черкаси на 2013-2015 роки та Програми використання та охорони земель м. Черкаси на 2012-2015 роки (Додаток 1).</w:t>
            </w:r>
          </w:p>
          <w:p w:rsidR="00A27F29" w:rsidRPr="000E5222" w:rsidRDefault="00A27F29" w:rsidP="00E77FCB">
            <w:pPr>
              <w:shd w:val="clear" w:color="auto" w:fill="FFFFFF"/>
              <w:ind w:left="68" w:right="143" w:firstLine="720"/>
              <w:jc w:val="both"/>
              <w:rPr>
                <w:sz w:val="28"/>
                <w:szCs w:val="28"/>
                <w:lang w:val="uk-UA"/>
              </w:rPr>
            </w:pPr>
            <w:r w:rsidRPr="002C1C01">
              <w:rPr>
                <w:sz w:val="28"/>
                <w:szCs w:val="28"/>
                <w:lang w:val="uk-UA"/>
              </w:rPr>
              <w:t>2. Затвердити Програму розвитку земельних відносин та в</w:t>
            </w:r>
            <w:r w:rsidRPr="000E5222">
              <w:rPr>
                <w:sz w:val="28"/>
                <w:szCs w:val="28"/>
                <w:lang w:val="uk-UA"/>
              </w:rPr>
              <w:t>икористання і охорони земель в м. Черкаси на 2016-2018 роки (додається).</w:t>
            </w:r>
          </w:p>
          <w:p w:rsidR="00A27F29" w:rsidRPr="000E5222" w:rsidRDefault="00A27F29" w:rsidP="00E77FCB">
            <w:pPr>
              <w:shd w:val="clear" w:color="auto" w:fill="FFFFFF"/>
              <w:ind w:left="68" w:right="143" w:firstLine="720"/>
              <w:jc w:val="both"/>
              <w:rPr>
                <w:color w:val="000000"/>
                <w:spacing w:val="7"/>
                <w:sz w:val="28"/>
                <w:szCs w:val="28"/>
                <w:lang w:val="uk-UA"/>
              </w:rPr>
            </w:pPr>
            <w:r>
              <w:rPr>
                <w:sz w:val="28"/>
                <w:szCs w:val="28"/>
                <w:lang w:val="uk-UA"/>
              </w:rPr>
              <w:t>3</w:t>
            </w:r>
            <w:r w:rsidRPr="000E5222">
              <w:rPr>
                <w:sz w:val="28"/>
                <w:szCs w:val="28"/>
                <w:lang w:val="uk-UA"/>
              </w:rPr>
              <w:t xml:space="preserve">. Контроль </w:t>
            </w:r>
            <w:r w:rsidRPr="000E5222">
              <w:rPr>
                <w:color w:val="000000"/>
                <w:sz w:val="28"/>
                <w:szCs w:val="28"/>
                <w:lang w:val="uk-UA" w:eastAsia="en-US"/>
              </w:rPr>
              <w:t>за виконанням рішення покласти на директора департаменту архітектури, містобудування та інспектування Савіна А.О. та постійну комісію Черкаської міської ради</w:t>
            </w:r>
            <w:r>
              <w:rPr>
                <w:color w:val="000000"/>
                <w:sz w:val="28"/>
                <w:szCs w:val="28"/>
                <w:lang w:val="uk-UA" w:eastAsia="en-US"/>
              </w:rPr>
              <w:t xml:space="preserve"> з питань земельних відносин, архітектури, містобудування, реклами та комунальної власності (Савенко О.С.)</w:t>
            </w:r>
            <w:r w:rsidRPr="000E5222">
              <w:rPr>
                <w:color w:val="000000"/>
                <w:sz w:val="28"/>
                <w:szCs w:val="28"/>
                <w:lang w:val="uk-UA" w:eastAsia="en-US"/>
              </w:rPr>
              <w:t>.</w:t>
            </w:r>
          </w:p>
        </w:tc>
      </w:tr>
      <w:tr w:rsidR="00A27F29" w:rsidRPr="00FC0122" w:rsidTr="00E77FCB">
        <w:trPr>
          <w:jc w:val="center"/>
        </w:trPr>
        <w:tc>
          <w:tcPr>
            <w:tcW w:w="1063" w:type="dxa"/>
            <w:shd w:val="clear" w:color="auto" w:fill="auto"/>
            <w:noWrap/>
            <w:vAlign w:val="center"/>
          </w:tcPr>
          <w:p w:rsidR="00A27F29" w:rsidRPr="000E5222" w:rsidRDefault="00A27F29" w:rsidP="00E77FCB">
            <w:pPr>
              <w:rPr>
                <w:sz w:val="28"/>
                <w:szCs w:val="28"/>
                <w:lang w:val="uk-UA"/>
              </w:rPr>
            </w:pPr>
          </w:p>
        </w:tc>
        <w:tc>
          <w:tcPr>
            <w:tcW w:w="1063" w:type="dxa"/>
            <w:shd w:val="clear" w:color="auto" w:fill="auto"/>
            <w:noWrap/>
            <w:vAlign w:val="center"/>
          </w:tcPr>
          <w:p w:rsidR="00A27F29" w:rsidRPr="000E5222" w:rsidRDefault="00A27F29" w:rsidP="00E77FCB">
            <w:pPr>
              <w:rPr>
                <w:sz w:val="28"/>
                <w:szCs w:val="28"/>
                <w:lang w:val="uk-UA"/>
              </w:rPr>
            </w:pPr>
          </w:p>
        </w:tc>
        <w:tc>
          <w:tcPr>
            <w:tcW w:w="1063" w:type="dxa"/>
            <w:shd w:val="clear" w:color="auto" w:fill="auto"/>
            <w:noWrap/>
            <w:vAlign w:val="center"/>
          </w:tcPr>
          <w:p w:rsidR="00A27F29" w:rsidRPr="000E5222" w:rsidRDefault="00A27F29" w:rsidP="00E77FCB">
            <w:pPr>
              <w:rPr>
                <w:sz w:val="28"/>
                <w:szCs w:val="28"/>
                <w:lang w:val="uk-UA"/>
              </w:rPr>
            </w:pPr>
          </w:p>
        </w:tc>
        <w:tc>
          <w:tcPr>
            <w:tcW w:w="747" w:type="dxa"/>
            <w:shd w:val="clear" w:color="auto" w:fill="auto"/>
            <w:noWrap/>
            <w:vAlign w:val="center"/>
          </w:tcPr>
          <w:p w:rsidR="00A27F29" w:rsidRPr="000E5222" w:rsidRDefault="00A27F29" w:rsidP="00E77FCB">
            <w:pPr>
              <w:rPr>
                <w:sz w:val="28"/>
                <w:szCs w:val="28"/>
                <w:lang w:val="uk-UA"/>
              </w:rPr>
            </w:pPr>
          </w:p>
        </w:tc>
        <w:tc>
          <w:tcPr>
            <w:tcW w:w="1701" w:type="dxa"/>
            <w:shd w:val="clear" w:color="auto" w:fill="auto"/>
            <w:noWrap/>
            <w:vAlign w:val="center"/>
          </w:tcPr>
          <w:p w:rsidR="00A27F29" w:rsidRPr="000E5222" w:rsidRDefault="00A27F29" w:rsidP="00E77FCB">
            <w:pPr>
              <w:rPr>
                <w:sz w:val="28"/>
                <w:szCs w:val="28"/>
                <w:lang w:val="uk-UA"/>
              </w:rPr>
            </w:pPr>
          </w:p>
        </w:tc>
        <w:tc>
          <w:tcPr>
            <w:tcW w:w="708" w:type="dxa"/>
            <w:shd w:val="clear" w:color="auto" w:fill="auto"/>
            <w:noWrap/>
            <w:vAlign w:val="center"/>
          </w:tcPr>
          <w:p w:rsidR="00A27F29" w:rsidRPr="000E5222" w:rsidRDefault="00A27F29" w:rsidP="00E77FCB">
            <w:pPr>
              <w:rPr>
                <w:sz w:val="28"/>
                <w:szCs w:val="28"/>
                <w:lang w:val="uk-UA"/>
              </w:rPr>
            </w:pPr>
          </w:p>
        </w:tc>
        <w:tc>
          <w:tcPr>
            <w:tcW w:w="1098" w:type="dxa"/>
            <w:shd w:val="clear" w:color="auto" w:fill="auto"/>
            <w:noWrap/>
            <w:vAlign w:val="center"/>
          </w:tcPr>
          <w:p w:rsidR="00A27F29" w:rsidRPr="000E5222" w:rsidRDefault="00A27F29" w:rsidP="00E77FCB">
            <w:pPr>
              <w:rPr>
                <w:sz w:val="28"/>
                <w:szCs w:val="28"/>
                <w:lang w:val="uk-UA"/>
              </w:rPr>
            </w:pPr>
          </w:p>
        </w:tc>
        <w:tc>
          <w:tcPr>
            <w:tcW w:w="1064" w:type="dxa"/>
            <w:shd w:val="clear" w:color="auto" w:fill="auto"/>
            <w:noWrap/>
            <w:vAlign w:val="center"/>
          </w:tcPr>
          <w:p w:rsidR="00A27F29" w:rsidRPr="000E5222" w:rsidRDefault="00A27F29" w:rsidP="00E77FCB">
            <w:pPr>
              <w:rPr>
                <w:sz w:val="28"/>
                <w:szCs w:val="28"/>
                <w:lang w:val="uk-UA"/>
              </w:rPr>
            </w:pPr>
          </w:p>
        </w:tc>
        <w:tc>
          <w:tcPr>
            <w:tcW w:w="1064" w:type="dxa"/>
            <w:shd w:val="clear" w:color="auto" w:fill="auto"/>
            <w:noWrap/>
            <w:vAlign w:val="center"/>
          </w:tcPr>
          <w:p w:rsidR="00A27F29" w:rsidRPr="000E5222" w:rsidRDefault="00A27F29" w:rsidP="00E77FCB">
            <w:pPr>
              <w:rPr>
                <w:sz w:val="28"/>
                <w:szCs w:val="28"/>
                <w:lang w:val="uk-UA"/>
              </w:rPr>
            </w:pPr>
          </w:p>
        </w:tc>
      </w:tr>
      <w:tr w:rsidR="00A27F29" w:rsidRPr="00FC0122" w:rsidTr="00E77FCB">
        <w:trPr>
          <w:jc w:val="center"/>
        </w:trPr>
        <w:tc>
          <w:tcPr>
            <w:tcW w:w="1063" w:type="dxa"/>
            <w:shd w:val="clear" w:color="auto" w:fill="auto"/>
            <w:noWrap/>
            <w:vAlign w:val="center"/>
          </w:tcPr>
          <w:p w:rsidR="00A27F29" w:rsidRPr="000E5222" w:rsidRDefault="00A27F29" w:rsidP="00E77FCB">
            <w:pPr>
              <w:rPr>
                <w:sz w:val="28"/>
                <w:szCs w:val="28"/>
                <w:lang w:val="uk-UA"/>
              </w:rPr>
            </w:pPr>
          </w:p>
        </w:tc>
        <w:tc>
          <w:tcPr>
            <w:tcW w:w="1063" w:type="dxa"/>
            <w:shd w:val="clear" w:color="auto" w:fill="auto"/>
            <w:noWrap/>
            <w:vAlign w:val="center"/>
          </w:tcPr>
          <w:p w:rsidR="00A27F29" w:rsidRPr="000E5222" w:rsidRDefault="00A27F29" w:rsidP="00E77FCB">
            <w:pPr>
              <w:rPr>
                <w:sz w:val="28"/>
                <w:szCs w:val="28"/>
                <w:lang w:val="uk-UA"/>
              </w:rPr>
            </w:pPr>
          </w:p>
        </w:tc>
        <w:tc>
          <w:tcPr>
            <w:tcW w:w="1063" w:type="dxa"/>
            <w:shd w:val="clear" w:color="auto" w:fill="auto"/>
            <w:noWrap/>
            <w:vAlign w:val="center"/>
          </w:tcPr>
          <w:p w:rsidR="00A27F29" w:rsidRPr="000E5222" w:rsidRDefault="00A27F29" w:rsidP="00E77FCB">
            <w:pPr>
              <w:rPr>
                <w:sz w:val="28"/>
                <w:szCs w:val="28"/>
                <w:lang w:val="uk-UA"/>
              </w:rPr>
            </w:pPr>
          </w:p>
        </w:tc>
        <w:tc>
          <w:tcPr>
            <w:tcW w:w="747" w:type="dxa"/>
            <w:shd w:val="clear" w:color="auto" w:fill="auto"/>
            <w:noWrap/>
            <w:vAlign w:val="center"/>
          </w:tcPr>
          <w:p w:rsidR="00A27F29" w:rsidRPr="000E5222" w:rsidRDefault="00A27F29" w:rsidP="00E77FCB">
            <w:pPr>
              <w:rPr>
                <w:sz w:val="28"/>
                <w:szCs w:val="28"/>
                <w:lang w:val="uk-UA"/>
              </w:rPr>
            </w:pPr>
          </w:p>
        </w:tc>
        <w:tc>
          <w:tcPr>
            <w:tcW w:w="1701" w:type="dxa"/>
            <w:shd w:val="clear" w:color="auto" w:fill="auto"/>
            <w:noWrap/>
            <w:vAlign w:val="center"/>
          </w:tcPr>
          <w:p w:rsidR="00A27F29" w:rsidRPr="000E5222" w:rsidRDefault="00A27F29" w:rsidP="00E77FCB">
            <w:pPr>
              <w:rPr>
                <w:sz w:val="28"/>
                <w:szCs w:val="28"/>
                <w:lang w:val="uk-UA"/>
              </w:rPr>
            </w:pPr>
          </w:p>
        </w:tc>
        <w:tc>
          <w:tcPr>
            <w:tcW w:w="708" w:type="dxa"/>
            <w:shd w:val="clear" w:color="auto" w:fill="auto"/>
            <w:noWrap/>
            <w:vAlign w:val="center"/>
          </w:tcPr>
          <w:p w:rsidR="00A27F29" w:rsidRPr="000E5222" w:rsidRDefault="00A27F29" w:rsidP="00E77FCB">
            <w:pPr>
              <w:rPr>
                <w:sz w:val="28"/>
                <w:szCs w:val="28"/>
                <w:lang w:val="uk-UA"/>
              </w:rPr>
            </w:pPr>
          </w:p>
        </w:tc>
        <w:tc>
          <w:tcPr>
            <w:tcW w:w="1098" w:type="dxa"/>
            <w:shd w:val="clear" w:color="auto" w:fill="auto"/>
            <w:noWrap/>
            <w:vAlign w:val="center"/>
          </w:tcPr>
          <w:p w:rsidR="00A27F29" w:rsidRPr="000E5222" w:rsidRDefault="00A27F29" w:rsidP="00E77FCB">
            <w:pPr>
              <w:rPr>
                <w:sz w:val="28"/>
                <w:szCs w:val="28"/>
                <w:lang w:val="uk-UA"/>
              </w:rPr>
            </w:pPr>
          </w:p>
        </w:tc>
        <w:tc>
          <w:tcPr>
            <w:tcW w:w="1064" w:type="dxa"/>
            <w:shd w:val="clear" w:color="auto" w:fill="auto"/>
            <w:noWrap/>
            <w:vAlign w:val="center"/>
          </w:tcPr>
          <w:p w:rsidR="00A27F29" w:rsidRPr="000E5222" w:rsidRDefault="00A27F29" w:rsidP="00E77FCB">
            <w:pPr>
              <w:rPr>
                <w:sz w:val="28"/>
                <w:szCs w:val="28"/>
                <w:lang w:val="uk-UA"/>
              </w:rPr>
            </w:pPr>
          </w:p>
        </w:tc>
        <w:tc>
          <w:tcPr>
            <w:tcW w:w="1064" w:type="dxa"/>
            <w:shd w:val="clear" w:color="auto" w:fill="auto"/>
            <w:noWrap/>
            <w:vAlign w:val="center"/>
          </w:tcPr>
          <w:p w:rsidR="00A27F29" w:rsidRPr="000E5222" w:rsidRDefault="00A27F29" w:rsidP="00E77FCB">
            <w:pPr>
              <w:rPr>
                <w:sz w:val="28"/>
                <w:szCs w:val="28"/>
                <w:lang w:val="uk-UA"/>
              </w:rPr>
            </w:pPr>
          </w:p>
        </w:tc>
      </w:tr>
      <w:tr w:rsidR="00A27F29" w:rsidRPr="000E5222" w:rsidTr="00E77FCB">
        <w:trPr>
          <w:jc w:val="center"/>
        </w:trPr>
        <w:tc>
          <w:tcPr>
            <w:tcW w:w="3189" w:type="dxa"/>
            <w:gridSpan w:val="3"/>
            <w:shd w:val="clear" w:color="auto" w:fill="auto"/>
            <w:noWrap/>
            <w:vAlign w:val="center"/>
          </w:tcPr>
          <w:p w:rsidR="00A27F29" w:rsidRPr="000E5222" w:rsidRDefault="00A27F29" w:rsidP="00E77FCB">
            <w:pPr>
              <w:rPr>
                <w:sz w:val="28"/>
                <w:szCs w:val="28"/>
                <w:lang w:val="uk-UA"/>
              </w:rPr>
            </w:pPr>
            <w:r w:rsidRPr="000E5222">
              <w:rPr>
                <w:b/>
                <w:sz w:val="28"/>
                <w:szCs w:val="28"/>
                <w:lang w:val="uk-UA"/>
              </w:rPr>
              <w:t>Міський голова</w:t>
            </w:r>
          </w:p>
        </w:tc>
        <w:tc>
          <w:tcPr>
            <w:tcW w:w="747" w:type="dxa"/>
            <w:shd w:val="clear" w:color="auto" w:fill="auto"/>
            <w:noWrap/>
            <w:vAlign w:val="center"/>
          </w:tcPr>
          <w:p w:rsidR="00A27F29" w:rsidRPr="000E5222" w:rsidRDefault="00A27F29" w:rsidP="00E77FCB">
            <w:pPr>
              <w:rPr>
                <w:sz w:val="28"/>
                <w:szCs w:val="28"/>
                <w:lang w:val="uk-UA"/>
              </w:rPr>
            </w:pPr>
          </w:p>
        </w:tc>
        <w:tc>
          <w:tcPr>
            <w:tcW w:w="1701" w:type="dxa"/>
            <w:shd w:val="clear" w:color="auto" w:fill="auto"/>
            <w:noWrap/>
            <w:vAlign w:val="center"/>
          </w:tcPr>
          <w:p w:rsidR="00A27F29" w:rsidRPr="000E5222" w:rsidRDefault="00A27F29" w:rsidP="00E77FCB">
            <w:pPr>
              <w:rPr>
                <w:sz w:val="28"/>
                <w:szCs w:val="28"/>
                <w:lang w:val="uk-UA"/>
              </w:rPr>
            </w:pPr>
          </w:p>
        </w:tc>
        <w:tc>
          <w:tcPr>
            <w:tcW w:w="708" w:type="dxa"/>
            <w:shd w:val="clear" w:color="auto" w:fill="auto"/>
            <w:noWrap/>
            <w:vAlign w:val="center"/>
          </w:tcPr>
          <w:p w:rsidR="00A27F29" w:rsidRPr="000E5222" w:rsidRDefault="00A27F29" w:rsidP="00E77FCB">
            <w:pPr>
              <w:rPr>
                <w:sz w:val="28"/>
                <w:szCs w:val="28"/>
                <w:lang w:val="uk-UA"/>
              </w:rPr>
            </w:pPr>
          </w:p>
        </w:tc>
        <w:tc>
          <w:tcPr>
            <w:tcW w:w="1098" w:type="dxa"/>
            <w:shd w:val="clear" w:color="auto" w:fill="auto"/>
            <w:noWrap/>
            <w:vAlign w:val="center"/>
          </w:tcPr>
          <w:p w:rsidR="00A27F29" w:rsidRPr="000E5222" w:rsidRDefault="00A27F29" w:rsidP="00E77FCB">
            <w:pPr>
              <w:rPr>
                <w:sz w:val="28"/>
                <w:szCs w:val="28"/>
                <w:lang w:val="uk-UA"/>
              </w:rPr>
            </w:pPr>
          </w:p>
        </w:tc>
        <w:tc>
          <w:tcPr>
            <w:tcW w:w="2128" w:type="dxa"/>
            <w:gridSpan w:val="2"/>
            <w:shd w:val="clear" w:color="auto" w:fill="auto"/>
            <w:noWrap/>
            <w:vAlign w:val="center"/>
          </w:tcPr>
          <w:p w:rsidR="00A27F29" w:rsidRPr="000E5222" w:rsidRDefault="00A27F29" w:rsidP="00E77FCB">
            <w:pPr>
              <w:jc w:val="right"/>
              <w:rPr>
                <w:sz w:val="28"/>
                <w:szCs w:val="28"/>
                <w:lang w:val="uk-UA"/>
              </w:rPr>
            </w:pPr>
            <w:r w:rsidRPr="000E5222">
              <w:rPr>
                <w:b/>
                <w:sz w:val="28"/>
                <w:szCs w:val="28"/>
                <w:lang w:val="uk-UA"/>
              </w:rPr>
              <w:t>А.В. Бондаренко</w:t>
            </w:r>
          </w:p>
        </w:tc>
      </w:tr>
    </w:tbl>
    <w:p w:rsidR="00A27F29" w:rsidRDefault="00A27F29" w:rsidP="00A27F29">
      <w:pPr>
        <w:rPr>
          <w:lang w:val="uk-UA"/>
        </w:rPr>
      </w:pPr>
    </w:p>
    <w:p w:rsidR="00A27F29" w:rsidRDefault="00A27F29" w:rsidP="00A27F29">
      <w:pPr>
        <w:rPr>
          <w:lang w:val="uk-UA"/>
        </w:rPr>
      </w:pPr>
    </w:p>
    <w:p w:rsidR="00A27F29" w:rsidRDefault="00A27F29" w:rsidP="00A27F29">
      <w:pPr>
        <w:rPr>
          <w:lang w:val="uk-UA"/>
        </w:rPr>
      </w:pPr>
    </w:p>
    <w:p w:rsidR="00A27F29" w:rsidRDefault="00A27F29" w:rsidP="00A27F29">
      <w:pPr>
        <w:rPr>
          <w:lang w:val="uk-UA"/>
        </w:rPr>
      </w:pPr>
    </w:p>
    <w:p w:rsidR="00A27F29" w:rsidRDefault="00A27F29" w:rsidP="00A27F29">
      <w:pPr>
        <w:rPr>
          <w:lang w:val="uk-UA"/>
        </w:rPr>
      </w:pPr>
    </w:p>
    <w:p w:rsidR="00A27F29" w:rsidRDefault="00A27F29" w:rsidP="00A27F29">
      <w:pPr>
        <w:rPr>
          <w:lang w:val="uk-UA"/>
        </w:rPr>
      </w:pPr>
    </w:p>
    <w:p w:rsidR="00A27F29" w:rsidRDefault="00A27F29" w:rsidP="00A27F29">
      <w:pPr>
        <w:rPr>
          <w:lang w:val="uk-UA"/>
        </w:rPr>
      </w:pPr>
    </w:p>
    <w:p w:rsidR="00A27F29" w:rsidRDefault="00A27F29" w:rsidP="00A27F29">
      <w:pPr>
        <w:rPr>
          <w:lang w:val="uk-UA"/>
        </w:rPr>
      </w:pPr>
    </w:p>
    <w:p w:rsidR="00A27F29" w:rsidRDefault="00A27F29" w:rsidP="00A27F29">
      <w:pPr>
        <w:rPr>
          <w:lang w:val="uk-UA"/>
        </w:rPr>
      </w:pPr>
    </w:p>
    <w:p w:rsidR="00A27F29" w:rsidRPr="00A27F29" w:rsidRDefault="00A27F29" w:rsidP="00A27F29">
      <w:pPr>
        <w:jc w:val="center"/>
        <w:rPr>
          <w:b/>
          <w:sz w:val="28"/>
          <w:szCs w:val="28"/>
          <w:lang w:val="uk-UA" w:eastAsia="uk-UA"/>
        </w:rPr>
      </w:pPr>
      <w:r w:rsidRPr="00A27F29">
        <w:rPr>
          <w:b/>
          <w:sz w:val="28"/>
          <w:szCs w:val="28"/>
          <w:lang w:val="uk-UA" w:eastAsia="uk-UA"/>
        </w:rPr>
        <w:lastRenderedPageBreak/>
        <w:t xml:space="preserve">                                                                                                                   Додаток 1</w:t>
      </w:r>
    </w:p>
    <w:p w:rsidR="00A27F29" w:rsidRPr="00A27F29" w:rsidRDefault="00A27F29" w:rsidP="00A27F29">
      <w:pPr>
        <w:jc w:val="center"/>
        <w:rPr>
          <w:b/>
          <w:sz w:val="28"/>
          <w:szCs w:val="28"/>
          <w:lang w:val="uk-UA" w:eastAsia="uk-UA"/>
        </w:rPr>
      </w:pPr>
    </w:p>
    <w:p w:rsidR="00A27F29" w:rsidRPr="00A27F29" w:rsidRDefault="00A27F29" w:rsidP="00A27F29">
      <w:pPr>
        <w:jc w:val="center"/>
        <w:rPr>
          <w:b/>
          <w:lang w:val="uk-UA" w:eastAsia="uk-UA"/>
        </w:rPr>
      </w:pPr>
      <w:r w:rsidRPr="00A27F29">
        <w:rPr>
          <w:b/>
          <w:lang w:val="uk-UA" w:eastAsia="uk-UA"/>
        </w:rPr>
        <w:t xml:space="preserve">Звіт про виконання Програми розвитку земельних відносин в м. Черкаси на 2013-2015 роки, затвердженої рішенням Черкаської міської ради від 27.12.2012 року № 3-1496 «Про затвердження Програми розвитку земельних відносин в м. Черкаси на 2013-2015 роки»  (з врахуванням рішень міської ради від 19.08.2014 року № 2-54 та від 20.08.2015) </w:t>
      </w:r>
    </w:p>
    <w:tbl>
      <w:tblPr>
        <w:tblStyle w:val="1"/>
        <w:tblpPr w:leftFromText="180" w:rightFromText="180" w:vertAnchor="text" w:horzAnchor="margin" w:tblpX="-318" w:tblpY="169"/>
        <w:tblW w:w="10846" w:type="dxa"/>
        <w:tblLayout w:type="fixed"/>
        <w:tblLook w:val="04A0" w:firstRow="1" w:lastRow="0" w:firstColumn="1" w:lastColumn="0" w:noHBand="0" w:noVBand="1"/>
      </w:tblPr>
      <w:tblGrid>
        <w:gridCol w:w="2093"/>
        <w:gridCol w:w="1134"/>
        <w:gridCol w:w="1134"/>
        <w:gridCol w:w="1134"/>
        <w:gridCol w:w="1134"/>
        <w:gridCol w:w="1134"/>
        <w:gridCol w:w="1098"/>
        <w:gridCol w:w="1985"/>
      </w:tblGrid>
      <w:tr w:rsidR="00A27F29" w:rsidRPr="00A27F29" w:rsidTr="00E77FCB">
        <w:trPr>
          <w:trHeight w:val="1068"/>
        </w:trPr>
        <w:tc>
          <w:tcPr>
            <w:tcW w:w="2093" w:type="dxa"/>
            <w:vMerge w:val="restart"/>
            <w:tcBorders>
              <w:left w:val="single" w:sz="4" w:space="0" w:color="auto"/>
            </w:tcBorders>
          </w:tcPr>
          <w:p w:rsidR="00A27F29" w:rsidRPr="00A27F29" w:rsidRDefault="00A27F29" w:rsidP="00A27F29">
            <w:pPr>
              <w:jc w:val="center"/>
              <w:rPr>
                <w:b/>
                <w:sz w:val="22"/>
                <w:szCs w:val="22"/>
                <w:lang w:val="uk-UA" w:eastAsia="uk-UA"/>
              </w:rPr>
            </w:pPr>
            <w:r w:rsidRPr="00A27F29">
              <w:rPr>
                <w:b/>
                <w:sz w:val="22"/>
                <w:szCs w:val="22"/>
                <w:lang w:val="uk-UA" w:eastAsia="uk-UA"/>
              </w:rPr>
              <w:t>Заходи, які передбачалося провести</w:t>
            </w:r>
          </w:p>
        </w:tc>
        <w:tc>
          <w:tcPr>
            <w:tcW w:w="3402" w:type="dxa"/>
            <w:gridSpan w:val="3"/>
            <w:tcBorders>
              <w:bottom w:val="single" w:sz="4" w:space="0" w:color="auto"/>
              <w:right w:val="single" w:sz="4" w:space="0" w:color="auto"/>
            </w:tcBorders>
          </w:tcPr>
          <w:p w:rsidR="00A27F29" w:rsidRPr="00A27F29" w:rsidRDefault="00A27F29" w:rsidP="00A27F29">
            <w:pPr>
              <w:jc w:val="center"/>
              <w:rPr>
                <w:b/>
                <w:sz w:val="18"/>
                <w:szCs w:val="18"/>
                <w:lang w:val="uk-UA" w:eastAsia="uk-UA"/>
              </w:rPr>
            </w:pPr>
            <w:r w:rsidRPr="00A27F29">
              <w:rPr>
                <w:b/>
                <w:sz w:val="18"/>
                <w:szCs w:val="18"/>
                <w:lang w:val="uk-UA" w:eastAsia="uk-UA"/>
              </w:rPr>
              <w:t xml:space="preserve">Кошти, які передбачалися на виконання відповідного заходу по бюджету, </w:t>
            </w:r>
            <w:proofErr w:type="spellStart"/>
            <w:r w:rsidRPr="00A27F29">
              <w:rPr>
                <w:b/>
                <w:sz w:val="18"/>
                <w:szCs w:val="18"/>
                <w:lang w:val="uk-UA" w:eastAsia="uk-UA"/>
              </w:rPr>
              <w:t>тис.грн</w:t>
            </w:r>
            <w:proofErr w:type="spellEnd"/>
          </w:p>
        </w:tc>
        <w:tc>
          <w:tcPr>
            <w:tcW w:w="3366" w:type="dxa"/>
            <w:gridSpan w:val="3"/>
            <w:tcBorders>
              <w:bottom w:val="single" w:sz="4" w:space="0" w:color="auto"/>
              <w:right w:val="single" w:sz="4" w:space="0" w:color="auto"/>
            </w:tcBorders>
          </w:tcPr>
          <w:p w:rsidR="00A27F29" w:rsidRPr="00A27F29" w:rsidRDefault="00A27F29" w:rsidP="00A27F29">
            <w:pPr>
              <w:jc w:val="center"/>
              <w:rPr>
                <w:b/>
                <w:sz w:val="18"/>
                <w:szCs w:val="18"/>
                <w:lang w:val="uk-UA" w:eastAsia="uk-UA"/>
              </w:rPr>
            </w:pPr>
            <w:r w:rsidRPr="00A27F29">
              <w:rPr>
                <w:b/>
                <w:sz w:val="18"/>
                <w:szCs w:val="18"/>
                <w:lang w:val="uk-UA" w:eastAsia="uk-UA"/>
              </w:rPr>
              <w:t xml:space="preserve">Кошти, які сплачені на виконання відповідного заходу, </w:t>
            </w:r>
            <w:proofErr w:type="spellStart"/>
            <w:r w:rsidRPr="00A27F29">
              <w:rPr>
                <w:b/>
                <w:sz w:val="18"/>
                <w:szCs w:val="18"/>
                <w:lang w:val="uk-UA" w:eastAsia="uk-UA"/>
              </w:rPr>
              <w:t>тис.грн</w:t>
            </w:r>
            <w:proofErr w:type="spellEnd"/>
            <w:r w:rsidRPr="00A27F29">
              <w:rPr>
                <w:b/>
                <w:sz w:val="18"/>
                <w:szCs w:val="18"/>
                <w:lang w:val="uk-UA" w:eastAsia="uk-UA"/>
              </w:rPr>
              <w:t>.</w:t>
            </w:r>
          </w:p>
        </w:tc>
        <w:tc>
          <w:tcPr>
            <w:tcW w:w="1985" w:type="dxa"/>
            <w:tcBorders>
              <w:left w:val="single" w:sz="4" w:space="0" w:color="auto"/>
            </w:tcBorders>
          </w:tcPr>
          <w:p w:rsidR="00A27F29" w:rsidRPr="00A27F29" w:rsidRDefault="00A27F29" w:rsidP="00A27F29">
            <w:pPr>
              <w:jc w:val="center"/>
              <w:rPr>
                <w:b/>
                <w:sz w:val="22"/>
                <w:szCs w:val="22"/>
                <w:lang w:val="uk-UA" w:eastAsia="uk-UA"/>
              </w:rPr>
            </w:pPr>
            <w:r w:rsidRPr="00A27F29">
              <w:rPr>
                <w:b/>
                <w:sz w:val="22"/>
                <w:szCs w:val="22"/>
                <w:lang w:val="uk-UA" w:eastAsia="uk-UA"/>
              </w:rPr>
              <w:t>Результат реалізації заходів</w:t>
            </w:r>
          </w:p>
        </w:tc>
      </w:tr>
      <w:tr w:rsidR="00A27F29" w:rsidRPr="00A27F29" w:rsidTr="00E77FCB">
        <w:trPr>
          <w:trHeight w:val="369"/>
        </w:trPr>
        <w:tc>
          <w:tcPr>
            <w:tcW w:w="2093" w:type="dxa"/>
            <w:vMerge/>
            <w:tcBorders>
              <w:left w:val="single" w:sz="4" w:space="0" w:color="auto"/>
            </w:tcBorders>
          </w:tcPr>
          <w:p w:rsidR="00A27F29" w:rsidRPr="00A27F29" w:rsidRDefault="00A27F29" w:rsidP="00A27F29">
            <w:pPr>
              <w:jc w:val="center"/>
              <w:rPr>
                <w:b/>
                <w:sz w:val="22"/>
                <w:szCs w:val="22"/>
                <w:lang w:val="uk-UA" w:eastAsia="uk-UA"/>
              </w:rPr>
            </w:pPr>
          </w:p>
        </w:tc>
        <w:tc>
          <w:tcPr>
            <w:tcW w:w="1134" w:type="dxa"/>
            <w:tcBorders>
              <w:top w:val="single" w:sz="4" w:space="0" w:color="auto"/>
              <w:right w:val="single" w:sz="4" w:space="0" w:color="auto"/>
            </w:tcBorders>
          </w:tcPr>
          <w:p w:rsidR="00A27F29" w:rsidRPr="00A27F29" w:rsidRDefault="00A27F29" w:rsidP="00A27F29">
            <w:pPr>
              <w:jc w:val="center"/>
              <w:rPr>
                <w:b/>
                <w:sz w:val="18"/>
                <w:szCs w:val="18"/>
                <w:lang w:val="uk-UA" w:eastAsia="uk-UA"/>
              </w:rPr>
            </w:pPr>
            <w:r w:rsidRPr="00A27F29">
              <w:rPr>
                <w:b/>
                <w:sz w:val="18"/>
                <w:szCs w:val="18"/>
                <w:lang w:val="uk-UA" w:eastAsia="uk-UA"/>
              </w:rPr>
              <w:t>2013</w:t>
            </w:r>
          </w:p>
        </w:tc>
        <w:tc>
          <w:tcPr>
            <w:tcW w:w="1134" w:type="dxa"/>
            <w:tcBorders>
              <w:top w:val="single" w:sz="4" w:space="0" w:color="auto"/>
              <w:right w:val="single" w:sz="4" w:space="0" w:color="auto"/>
            </w:tcBorders>
          </w:tcPr>
          <w:p w:rsidR="00A27F29" w:rsidRPr="00A27F29" w:rsidRDefault="00A27F29" w:rsidP="00A27F29">
            <w:pPr>
              <w:jc w:val="center"/>
              <w:rPr>
                <w:b/>
                <w:sz w:val="18"/>
                <w:szCs w:val="18"/>
                <w:lang w:val="uk-UA" w:eastAsia="uk-UA"/>
              </w:rPr>
            </w:pPr>
            <w:r w:rsidRPr="00A27F29">
              <w:rPr>
                <w:b/>
                <w:sz w:val="18"/>
                <w:szCs w:val="18"/>
                <w:lang w:val="uk-UA" w:eastAsia="uk-UA"/>
              </w:rPr>
              <w:t>2014</w:t>
            </w:r>
          </w:p>
        </w:tc>
        <w:tc>
          <w:tcPr>
            <w:tcW w:w="1134" w:type="dxa"/>
            <w:tcBorders>
              <w:top w:val="single" w:sz="4" w:space="0" w:color="auto"/>
              <w:right w:val="single" w:sz="4" w:space="0" w:color="auto"/>
            </w:tcBorders>
          </w:tcPr>
          <w:p w:rsidR="00A27F29" w:rsidRPr="00A27F29" w:rsidRDefault="00A27F29" w:rsidP="00A27F29">
            <w:pPr>
              <w:jc w:val="center"/>
              <w:rPr>
                <w:b/>
                <w:sz w:val="18"/>
                <w:szCs w:val="18"/>
                <w:lang w:val="uk-UA" w:eastAsia="uk-UA"/>
              </w:rPr>
            </w:pPr>
            <w:r w:rsidRPr="00A27F29">
              <w:rPr>
                <w:b/>
                <w:sz w:val="18"/>
                <w:szCs w:val="18"/>
                <w:lang w:val="uk-UA" w:eastAsia="uk-UA"/>
              </w:rPr>
              <w:t>2015</w:t>
            </w:r>
          </w:p>
        </w:tc>
        <w:tc>
          <w:tcPr>
            <w:tcW w:w="1134" w:type="dxa"/>
            <w:tcBorders>
              <w:top w:val="single" w:sz="4" w:space="0" w:color="auto"/>
              <w:right w:val="single" w:sz="4" w:space="0" w:color="auto"/>
            </w:tcBorders>
          </w:tcPr>
          <w:p w:rsidR="00A27F29" w:rsidRPr="00A27F29" w:rsidRDefault="00A27F29" w:rsidP="00A27F29">
            <w:pPr>
              <w:jc w:val="center"/>
              <w:rPr>
                <w:b/>
                <w:sz w:val="18"/>
                <w:szCs w:val="18"/>
                <w:lang w:val="uk-UA" w:eastAsia="uk-UA"/>
              </w:rPr>
            </w:pPr>
            <w:r w:rsidRPr="00A27F29">
              <w:rPr>
                <w:b/>
                <w:sz w:val="18"/>
                <w:szCs w:val="18"/>
                <w:lang w:val="uk-UA" w:eastAsia="uk-UA"/>
              </w:rPr>
              <w:t>2013</w:t>
            </w:r>
          </w:p>
        </w:tc>
        <w:tc>
          <w:tcPr>
            <w:tcW w:w="1134" w:type="dxa"/>
            <w:tcBorders>
              <w:top w:val="single" w:sz="4" w:space="0" w:color="auto"/>
              <w:right w:val="single" w:sz="4" w:space="0" w:color="auto"/>
            </w:tcBorders>
          </w:tcPr>
          <w:p w:rsidR="00A27F29" w:rsidRPr="00A27F29" w:rsidRDefault="00A27F29" w:rsidP="00A27F29">
            <w:pPr>
              <w:jc w:val="center"/>
              <w:rPr>
                <w:b/>
                <w:sz w:val="18"/>
                <w:szCs w:val="18"/>
                <w:lang w:val="uk-UA" w:eastAsia="uk-UA"/>
              </w:rPr>
            </w:pPr>
            <w:r w:rsidRPr="00A27F29">
              <w:rPr>
                <w:b/>
                <w:sz w:val="18"/>
                <w:szCs w:val="18"/>
                <w:lang w:val="uk-UA" w:eastAsia="uk-UA"/>
              </w:rPr>
              <w:t>2014</w:t>
            </w:r>
          </w:p>
        </w:tc>
        <w:tc>
          <w:tcPr>
            <w:tcW w:w="1098" w:type="dxa"/>
            <w:tcBorders>
              <w:top w:val="single" w:sz="4" w:space="0" w:color="auto"/>
              <w:right w:val="single" w:sz="4" w:space="0" w:color="auto"/>
            </w:tcBorders>
          </w:tcPr>
          <w:p w:rsidR="00A27F29" w:rsidRPr="00A27F29" w:rsidRDefault="00A27F29" w:rsidP="00A27F29">
            <w:pPr>
              <w:jc w:val="center"/>
              <w:rPr>
                <w:b/>
                <w:sz w:val="18"/>
                <w:szCs w:val="18"/>
                <w:lang w:val="uk-UA" w:eastAsia="uk-UA"/>
              </w:rPr>
            </w:pPr>
            <w:r w:rsidRPr="00A27F29">
              <w:rPr>
                <w:b/>
                <w:sz w:val="18"/>
                <w:szCs w:val="18"/>
                <w:lang w:val="uk-UA" w:eastAsia="uk-UA"/>
              </w:rPr>
              <w:t>2015</w:t>
            </w:r>
          </w:p>
        </w:tc>
        <w:tc>
          <w:tcPr>
            <w:tcW w:w="1985" w:type="dxa"/>
            <w:tcBorders>
              <w:left w:val="single" w:sz="4" w:space="0" w:color="auto"/>
            </w:tcBorders>
          </w:tcPr>
          <w:p w:rsidR="00A27F29" w:rsidRPr="00A27F29" w:rsidRDefault="00A27F29" w:rsidP="00A27F29">
            <w:pPr>
              <w:jc w:val="center"/>
              <w:rPr>
                <w:b/>
                <w:sz w:val="22"/>
                <w:szCs w:val="22"/>
                <w:lang w:val="uk-UA" w:eastAsia="uk-UA"/>
              </w:rPr>
            </w:pPr>
          </w:p>
        </w:tc>
      </w:tr>
      <w:tr w:rsidR="00A27F29" w:rsidRPr="00A27F29" w:rsidTr="00E77FCB">
        <w:tc>
          <w:tcPr>
            <w:tcW w:w="2093" w:type="dxa"/>
            <w:tcBorders>
              <w:left w:val="single" w:sz="4" w:space="0" w:color="auto"/>
            </w:tcBorders>
          </w:tcPr>
          <w:p w:rsidR="00A27F29" w:rsidRPr="00A27F29" w:rsidRDefault="00A27F29" w:rsidP="00A27F29">
            <w:pPr>
              <w:jc w:val="both"/>
              <w:rPr>
                <w:sz w:val="20"/>
                <w:szCs w:val="20"/>
                <w:lang w:val="uk-UA" w:eastAsia="uk-UA"/>
              </w:rPr>
            </w:pPr>
            <w:r w:rsidRPr="00A27F29">
              <w:rPr>
                <w:sz w:val="20"/>
                <w:szCs w:val="20"/>
                <w:lang w:val="uk-UA" w:eastAsia="uk-UA"/>
              </w:rPr>
              <w:t>Встановлення меж міста</w:t>
            </w:r>
          </w:p>
        </w:tc>
        <w:tc>
          <w:tcPr>
            <w:tcW w:w="1134" w:type="dxa"/>
            <w:tcBorders>
              <w:right w:val="single" w:sz="4" w:space="0" w:color="auto"/>
            </w:tcBorders>
          </w:tcPr>
          <w:p w:rsidR="00A27F29" w:rsidRPr="00A27F29" w:rsidRDefault="00A27F29" w:rsidP="00A27F29">
            <w:pPr>
              <w:shd w:val="clear" w:color="auto" w:fill="FFFFFF"/>
              <w:jc w:val="center"/>
              <w:rPr>
                <w:bCs/>
                <w:color w:val="000000"/>
                <w:sz w:val="20"/>
                <w:szCs w:val="20"/>
                <w:lang w:val="uk-UA"/>
              </w:rPr>
            </w:pPr>
          </w:p>
          <w:p w:rsidR="00A27F29" w:rsidRPr="00A27F29" w:rsidRDefault="00A27F29" w:rsidP="00A27F29">
            <w:pPr>
              <w:shd w:val="clear" w:color="auto" w:fill="FFFFFF"/>
              <w:jc w:val="center"/>
              <w:rPr>
                <w:bCs/>
                <w:color w:val="000000"/>
                <w:sz w:val="20"/>
                <w:szCs w:val="20"/>
                <w:lang w:val="uk-UA"/>
              </w:rPr>
            </w:pPr>
            <w:r w:rsidRPr="00A27F29">
              <w:rPr>
                <w:bCs/>
                <w:color w:val="000000"/>
                <w:sz w:val="20"/>
                <w:szCs w:val="20"/>
                <w:lang w:val="uk-UA"/>
              </w:rPr>
              <w:t>-</w:t>
            </w:r>
          </w:p>
        </w:tc>
        <w:tc>
          <w:tcPr>
            <w:tcW w:w="1134" w:type="dxa"/>
            <w:tcBorders>
              <w:right w:val="single" w:sz="4" w:space="0" w:color="auto"/>
            </w:tcBorders>
          </w:tcPr>
          <w:p w:rsidR="00A27F29" w:rsidRPr="00A27F29" w:rsidRDefault="00A27F29" w:rsidP="00A27F29">
            <w:pPr>
              <w:shd w:val="clear" w:color="auto" w:fill="FFFFFF"/>
              <w:jc w:val="center"/>
              <w:rPr>
                <w:bCs/>
                <w:color w:val="000000"/>
                <w:sz w:val="20"/>
                <w:szCs w:val="20"/>
                <w:lang w:val="uk-UA"/>
              </w:rPr>
            </w:pPr>
          </w:p>
          <w:p w:rsidR="00A27F29" w:rsidRPr="00A27F29" w:rsidRDefault="00A27F29" w:rsidP="00A27F29">
            <w:pPr>
              <w:shd w:val="clear" w:color="auto" w:fill="FFFFFF"/>
              <w:rPr>
                <w:bCs/>
                <w:color w:val="000000"/>
                <w:sz w:val="20"/>
                <w:szCs w:val="20"/>
                <w:lang w:val="uk-UA"/>
              </w:rPr>
            </w:pPr>
            <w:r w:rsidRPr="00A27F29">
              <w:rPr>
                <w:bCs/>
                <w:color w:val="000000"/>
                <w:sz w:val="20"/>
                <w:szCs w:val="20"/>
                <w:lang w:val="uk-UA"/>
              </w:rPr>
              <w:t>-</w:t>
            </w:r>
          </w:p>
        </w:tc>
        <w:tc>
          <w:tcPr>
            <w:tcW w:w="1134" w:type="dxa"/>
            <w:tcBorders>
              <w:right w:val="single" w:sz="4" w:space="0" w:color="auto"/>
            </w:tcBorders>
          </w:tcPr>
          <w:p w:rsidR="00A27F29" w:rsidRPr="00A27F29" w:rsidRDefault="00A27F29" w:rsidP="00A27F29">
            <w:pPr>
              <w:shd w:val="clear" w:color="auto" w:fill="FFFFFF"/>
              <w:jc w:val="center"/>
              <w:rPr>
                <w:bCs/>
                <w:color w:val="000000"/>
                <w:sz w:val="20"/>
                <w:szCs w:val="20"/>
                <w:lang w:val="uk-UA"/>
              </w:rPr>
            </w:pPr>
            <w:r w:rsidRPr="00A27F29">
              <w:rPr>
                <w:bCs/>
                <w:color w:val="000000"/>
                <w:sz w:val="20"/>
                <w:szCs w:val="20"/>
                <w:lang w:val="uk-UA"/>
              </w:rPr>
              <w:t>453,8</w:t>
            </w:r>
          </w:p>
        </w:tc>
        <w:tc>
          <w:tcPr>
            <w:tcW w:w="1134" w:type="dxa"/>
            <w:tcBorders>
              <w:right w:val="single" w:sz="4" w:space="0" w:color="auto"/>
            </w:tcBorders>
          </w:tcPr>
          <w:p w:rsidR="00A27F29" w:rsidRPr="00A27F29" w:rsidRDefault="00A27F29" w:rsidP="00A27F29">
            <w:pPr>
              <w:shd w:val="clear" w:color="auto" w:fill="FFFFFF"/>
              <w:jc w:val="center"/>
              <w:rPr>
                <w:bCs/>
                <w:color w:val="000000"/>
                <w:sz w:val="20"/>
                <w:szCs w:val="20"/>
                <w:lang w:val="uk-UA"/>
              </w:rPr>
            </w:pPr>
            <w:r w:rsidRPr="00A27F29">
              <w:rPr>
                <w:bCs/>
                <w:color w:val="000000"/>
                <w:sz w:val="20"/>
                <w:szCs w:val="20"/>
                <w:lang w:val="uk-UA"/>
              </w:rPr>
              <w:t>-</w:t>
            </w:r>
          </w:p>
        </w:tc>
        <w:tc>
          <w:tcPr>
            <w:tcW w:w="1134" w:type="dxa"/>
            <w:tcBorders>
              <w:right w:val="single" w:sz="4" w:space="0" w:color="auto"/>
            </w:tcBorders>
          </w:tcPr>
          <w:p w:rsidR="00A27F29" w:rsidRPr="00A27F29" w:rsidRDefault="00A27F29" w:rsidP="00A27F29">
            <w:pPr>
              <w:shd w:val="clear" w:color="auto" w:fill="FFFFFF"/>
              <w:jc w:val="center"/>
              <w:rPr>
                <w:bCs/>
                <w:color w:val="000000"/>
                <w:sz w:val="20"/>
                <w:szCs w:val="20"/>
                <w:lang w:val="uk-UA"/>
              </w:rPr>
            </w:pPr>
            <w:r w:rsidRPr="00A27F29">
              <w:rPr>
                <w:bCs/>
                <w:color w:val="000000"/>
                <w:sz w:val="20"/>
                <w:szCs w:val="20"/>
                <w:lang w:val="uk-UA"/>
              </w:rPr>
              <w:t>-</w:t>
            </w:r>
          </w:p>
        </w:tc>
        <w:tc>
          <w:tcPr>
            <w:tcW w:w="1098" w:type="dxa"/>
            <w:tcBorders>
              <w:right w:val="single" w:sz="4" w:space="0" w:color="auto"/>
            </w:tcBorders>
          </w:tcPr>
          <w:p w:rsidR="00A27F29" w:rsidRPr="00A27F29" w:rsidRDefault="00A27F29" w:rsidP="00A27F29">
            <w:pPr>
              <w:shd w:val="clear" w:color="auto" w:fill="FFFFFF"/>
              <w:jc w:val="center"/>
              <w:rPr>
                <w:bCs/>
                <w:color w:val="000000"/>
                <w:sz w:val="20"/>
                <w:szCs w:val="20"/>
                <w:lang w:val="uk-UA"/>
              </w:rPr>
            </w:pPr>
            <w:r w:rsidRPr="00A27F29">
              <w:rPr>
                <w:bCs/>
                <w:color w:val="000000"/>
                <w:sz w:val="20"/>
                <w:szCs w:val="20"/>
                <w:lang w:val="uk-UA"/>
              </w:rPr>
              <w:t>-</w:t>
            </w:r>
          </w:p>
        </w:tc>
        <w:tc>
          <w:tcPr>
            <w:tcW w:w="1985" w:type="dxa"/>
            <w:tcBorders>
              <w:left w:val="single" w:sz="4" w:space="0" w:color="auto"/>
            </w:tcBorders>
          </w:tcPr>
          <w:p w:rsidR="00A27F29" w:rsidRPr="00A27F29" w:rsidRDefault="00A27F29" w:rsidP="00A27F29">
            <w:pPr>
              <w:shd w:val="clear" w:color="auto" w:fill="FFFFFF"/>
              <w:jc w:val="both"/>
              <w:rPr>
                <w:bCs/>
                <w:color w:val="000000"/>
                <w:sz w:val="20"/>
                <w:szCs w:val="20"/>
                <w:lang w:val="uk-UA"/>
              </w:rPr>
            </w:pPr>
            <w:r w:rsidRPr="00A27F29">
              <w:rPr>
                <w:bCs/>
                <w:color w:val="000000"/>
                <w:sz w:val="20"/>
                <w:szCs w:val="20"/>
                <w:lang w:val="uk-UA"/>
              </w:rPr>
              <w:t>Не виконано у зв’язку з тим, що не проведена актуалізація генерального плану міста Черкаси</w:t>
            </w:r>
          </w:p>
        </w:tc>
      </w:tr>
      <w:tr w:rsidR="00A27F29" w:rsidRPr="00A27F29" w:rsidTr="00E77FCB">
        <w:trPr>
          <w:trHeight w:val="643"/>
        </w:trPr>
        <w:tc>
          <w:tcPr>
            <w:tcW w:w="2093" w:type="dxa"/>
          </w:tcPr>
          <w:p w:rsidR="00A27F29" w:rsidRPr="00A27F29" w:rsidRDefault="00A27F29" w:rsidP="00A27F29">
            <w:pPr>
              <w:rPr>
                <w:sz w:val="20"/>
                <w:szCs w:val="20"/>
                <w:lang w:val="uk-UA" w:eastAsia="uk-UA"/>
              </w:rPr>
            </w:pPr>
            <w:r w:rsidRPr="00A27F29">
              <w:rPr>
                <w:sz w:val="20"/>
                <w:szCs w:val="20"/>
                <w:lang w:val="uk-UA" w:eastAsia="uk-UA"/>
              </w:rPr>
              <w:t xml:space="preserve">Планове оновлення </w:t>
            </w:r>
            <w:proofErr w:type="spellStart"/>
            <w:r w:rsidRPr="00A27F29">
              <w:rPr>
                <w:sz w:val="20"/>
                <w:szCs w:val="20"/>
                <w:lang w:val="uk-UA" w:eastAsia="uk-UA"/>
              </w:rPr>
              <w:t>ортофотопланів</w:t>
            </w:r>
            <w:proofErr w:type="spellEnd"/>
            <w:r w:rsidRPr="00A27F29">
              <w:rPr>
                <w:sz w:val="20"/>
                <w:szCs w:val="20"/>
                <w:lang w:val="uk-UA" w:eastAsia="uk-UA"/>
              </w:rPr>
              <w:t xml:space="preserve"> м. Черкаси та створення цифрової моделі рельєфу (ЦМР) м. Черкаси в перспективних межах генерального плану</w:t>
            </w:r>
          </w:p>
        </w:tc>
        <w:tc>
          <w:tcPr>
            <w:tcW w:w="1134" w:type="dxa"/>
            <w:tcBorders>
              <w:right w:val="single" w:sz="4" w:space="0" w:color="auto"/>
            </w:tcBorders>
          </w:tcPr>
          <w:p w:rsidR="00A27F29" w:rsidRPr="00A27F29" w:rsidRDefault="00A27F29" w:rsidP="00A27F29">
            <w:pPr>
              <w:shd w:val="clear" w:color="auto" w:fill="FFFFFF"/>
              <w:rPr>
                <w:bCs/>
                <w:color w:val="000000"/>
                <w:sz w:val="20"/>
                <w:szCs w:val="20"/>
                <w:lang w:val="uk-UA"/>
              </w:rPr>
            </w:pPr>
            <w:r w:rsidRPr="00A27F29">
              <w:rPr>
                <w:bCs/>
                <w:color w:val="000000"/>
                <w:sz w:val="20"/>
                <w:szCs w:val="20"/>
                <w:lang w:val="uk-UA"/>
              </w:rPr>
              <w:t>-</w:t>
            </w:r>
          </w:p>
        </w:tc>
        <w:tc>
          <w:tcPr>
            <w:tcW w:w="1134" w:type="dxa"/>
            <w:tcBorders>
              <w:right w:val="single" w:sz="4" w:space="0" w:color="auto"/>
            </w:tcBorders>
          </w:tcPr>
          <w:p w:rsidR="00A27F29" w:rsidRPr="00A27F29" w:rsidRDefault="00A27F29" w:rsidP="00A27F29">
            <w:pPr>
              <w:shd w:val="clear" w:color="auto" w:fill="FFFFFF"/>
              <w:rPr>
                <w:bCs/>
                <w:color w:val="000000"/>
                <w:sz w:val="20"/>
                <w:szCs w:val="20"/>
                <w:lang w:val="uk-UA"/>
              </w:rPr>
            </w:pPr>
            <w:r w:rsidRPr="00A27F29">
              <w:rPr>
                <w:bCs/>
                <w:color w:val="000000"/>
                <w:sz w:val="20"/>
                <w:szCs w:val="20"/>
                <w:lang w:val="uk-UA"/>
              </w:rPr>
              <w:t>87,05372</w:t>
            </w:r>
          </w:p>
        </w:tc>
        <w:tc>
          <w:tcPr>
            <w:tcW w:w="1134" w:type="dxa"/>
            <w:tcBorders>
              <w:right w:val="single" w:sz="4" w:space="0" w:color="auto"/>
            </w:tcBorders>
          </w:tcPr>
          <w:p w:rsidR="00A27F29" w:rsidRPr="00A27F29" w:rsidRDefault="00A27F29" w:rsidP="00A27F29">
            <w:pPr>
              <w:shd w:val="clear" w:color="auto" w:fill="FFFFFF"/>
              <w:rPr>
                <w:bCs/>
                <w:color w:val="000000"/>
                <w:sz w:val="20"/>
                <w:szCs w:val="20"/>
                <w:lang w:val="uk-UA"/>
              </w:rPr>
            </w:pPr>
            <w:r w:rsidRPr="00A27F29">
              <w:rPr>
                <w:bCs/>
                <w:color w:val="000000"/>
                <w:sz w:val="20"/>
                <w:szCs w:val="20"/>
                <w:lang w:val="uk-UA"/>
              </w:rPr>
              <w:t>300,0</w:t>
            </w:r>
          </w:p>
        </w:tc>
        <w:tc>
          <w:tcPr>
            <w:tcW w:w="1134" w:type="dxa"/>
            <w:tcBorders>
              <w:right w:val="single" w:sz="4" w:space="0" w:color="auto"/>
            </w:tcBorders>
          </w:tcPr>
          <w:p w:rsidR="00A27F29" w:rsidRPr="00A27F29" w:rsidRDefault="00A27F29" w:rsidP="00A27F29">
            <w:pPr>
              <w:shd w:val="clear" w:color="auto" w:fill="FFFFFF"/>
              <w:rPr>
                <w:bCs/>
                <w:color w:val="000000"/>
                <w:sz w:val="20"/>
                <w:szCs w:val="20"/>
                <w:lang w:val="uk-UA"/>
              </w:rPr>
            </w:pPr>
            <w:r w:rsidRPr="00A27F29">
              <w:rPr>
                <w:bCs/>
                <w:color w:val="000000"/>
                <w:sz w:val="20"/>
                <w:szCs w:val="20"/>
                <w:lang w:val="uk-UA"/>
              </w:rPr>
              <w:t>-</w:t>
            </w:r>
          </w:p>
        </w:tc>
        <w:tc>
          <w:tcPr>
            <w:tcW w:w="1134" w:type="dxa"/>
            <w:tcBorders>
              <w:right w:val="single" w:sz="4" w:space="0" w:color="auto"/>
            </w:tcBorders>
          </w:tcPr>
          <w:p w:rsidR="00A27F29" w:rsidRPr="00A27F29" w:rsidRDefault="00A27F29" w:rsidP="00A27F29">
            <w:pPr>
              <w:shd w:val="clear" w:color="auto" w:fill="FFFFFF"/>
              <w:rPr>
                <w:bCs/>
                <w:color w:val="000000"/>
                <w:sz w:val="20"/>
                <w:szCs w:val="20"/>
                <w:lang w:val="uk-UA"/>
              </w:rPr>
            </w:pPr>
            <w:r w:rsidRPr="00A27F29">
              <w:rPr>
                <w:bCs/>
                <w:color w:val="000000"/>
                <w:sz w:val="20"/>
                <w:szCs w:val="20"/>
                <w:lang w:val="uk-UA"/>
              </w:rPr>
              <w:t>-</w:t>
            </w:r>
          </w:p>
        </w:tc>
        <w:tc>
          <w:tcPr>
            <w:tcW w:w="1098" w:type="dxa"/>
            <w:tcBorders>
              <w:right w:val="single" w:sz="4" w:space="0" w:color="auto"/>
            </w:tcBorders>
          </w:tcPr>
          <w:p w:rsidR="00A27F29" w:rsidRPr="00A27F29" w:rsidRDefault="00A27F29" w:rsidP="00A27F29">
            <w:pPr>
              <w:shd w:val="clear" w:color="auto" w:fill="FFFFFF"/>
              <w:rPr>
                <w:bCs/>
                <w:color w:val="000000"/>
                <w:sz w:val="20"/>
                <w:szCs w:val="20"/>
                <w:lang w:val="uk-UA"/>
              </w:rPr>
            </w:pPr>
            <w:r w:rsidRPr="00A27F29">
              <w:rPr>
                <w:bCs/>
                <w:color w:val="000000"/>
                <w:sz w:val="20"/>
                <w:szCs w:val="20"/>
                <w:lang w:val="uk-UA"/>
              </w:rPr>
              <w:t>198,7</w:t>
            </w:r>
          </w:p>
        </w:tc>
        <w:tc>
          <w:tcPr>
            <w:tcW w:w="1985" w:type="dxa"/>
            <w:tcBorders>
              <w:left w:val="single" w:sz="4" w:space="0" w:color="auto"/>
            </w:tcBorders>
          </w:tcPr>
          <w:p w:rsidR="00A27F29" w:rsidRPr="00A27F29" w:rsidRDefault="00A27F29" w:rsidP="00A27F29">
            <w:pPr>
              <w:shd w:val="clear" w:color="auto" w:fill="FFFFFF"/>
              <w:rPr>
                <w:bCs/>
                <w:color w:val="000000"/>
                <w:sz w:val="20"/>
                <w:szCs w:val="20"/>
                <w:lang w:val="uk-UA"/>
              </w:rPr>
            </w:pPr>
            <w:r w:rsidRPr="00A27F29">
              <w:rPr>
                <w:bCs/>
                <w:color w:val="000000"/>
                <w:sz w:val="20"/>
                <w:szCs w:val="20"/>
                <w:lang w:val="uk-UA"/>
              </w:rPr>
              <w:t>Виконано</w:t>
            </w:r>
          </w:p>
        </w:tc>
      </w:tr>
      <w:tr w:rsidR="00A27F29" w:rsidRPr="00A27F29" w:rsidTr="00E77FCB">
        <w:trPr>
          <w:trHeight w:val="643"/>
        </w:trPr>
        <w:tc>
          <w:tcPr>
            <w:tcW w:w="2093" w:type="dxa"/>
          </w:tcPr>
          <w:p w:rsidR="00A27F29" w:rsidRPr="00A27F29" w:rsidRDefault="00A27F29" w:rsidP="00A27F29">
            <w:pPr>
              <w:rPr>
                <w:sz w:val="20"/>
                <w:szCs w:val="20"/>
                <w:lang w:val="uk-UA" w:eastAsia="uk-UA"/>
              </w:rPr>
            </w:pPr>
            <w:r w:rsidRPr="00A27F29">
              <w:rPr>
                <w:sz w:val="20"/>
                <w:szCs w:val="20"/>
                <w:lang w:val="uk-UA" w:eastAsia="uk-UA"/>
              </w:rPr>
              <w:t xml:space="preserve">Створення оновленої геодезичної основи (топографо-геодезичні вишукування) </w:t>
            </w:r>
          </w:p>
          <w:p w:rsidR="00A27F29" w:rsidRPr="00A27F29" w:rsidRDefault="00A27F29" w:rsidP="00A27F29">
            <w:pPr>
              <w:rPr>
                <w:sz w:val="20"/>
                <w:szCs w:val="20"/>
                <w:lang w:val="uk-UA" w:eastAsia="uk-UA"/>
              </w:rPr>
            </w:pPr>
            <w:r w:rsidRPr="00A27F29">
              <w:rPr>
                <w:sz w:val="20"/>
                <w:szCs w:val="20"/>
                <w:lang w:val="uk-UA" w:eastAsia="uk-UA"/>
              </w:rPr>
              <w:t>М 1:500</w:t>
            </w:r>
          </w:p>
        </w:tc>
        <w:tc>
          <w:tcPr>
            <w:tcW w:w="1134" w:type="dxa"/>
            <w:tcBorders>
              <w:right w:val="single" w:sz="4" w:space="0" w:color="auto"/>
            </w:tcBorders>
          </w:tcPr>
          <w:p w:rsidR="00A27F29" w:rsidRPr="00A27F29" w:rsidRDefault="00A27F29" w:rsidP="00A27F29">
            <w:pPr>
              <w:shd w:val="clear" w:color="auto" w:fill="FFFFFF"/>
              <w:rPr>
                <w:bCs/>
                <w:color w:val="000000"/>
                <w:sz w:val="20"/>
                <w:szCs w:val="20"/>
                <w:lang w:val="uk-UA"/>
              </w:rPr>
            </w:pPr>
            <w:r w:rsidRPr="00A27F29">
              <w:rPr>
                <w:bCs/>
                <w:color w:val="000000"/>
                <w:sz w:val="20"/>
                <w:szCs w:val="20"/>
                <w:lang w:val="uk-UA"/>
              </w:rPr>
              <w:t>85,6</w:t>
            </w:r>
          </w:p>
        </w:tc>
        <w:tc>
          <w:tcPr>
            <w:tcW w:w="1134" w:type="dxa"/>
            <w:tcBorders>
              <w:right w:val="single" w:sz="4" w:space="0" w:color="auto"/>
            </w:tcBorders>
          </w:tcPr>
          <w:p w:rsidR="00A27F29" w:rsidRPr="00A27F29" w:rsidRDefault="00A27F29" w:rsidP="00A27F29">
            <w:pPr>
              <w:shd w:val="clear" w:color="auto" w:fill="FFFFFF"/>
              <w:rPr>
                <w:b/>
                <w:bCs/>
                <w:sz w:val="20"/>
                <w:szCs w:val="20"/>
                <w:lang w:val="uk-UA" w:eastAsia="uk-UA"/>
              </w:rPr>
            </w:pPr>
            <w:r w:rsidRPr="00A27F29">
              <w:rPr>
                <w:b/>
                <w:bCs/>
                <w:sz w:val="20"/>
                <w:szCs w:val="20"/>
                <w:lang w:val="uk-UA" w:eastAsia="uk-UA"/>
              </w:rPr>
              <w:t>-</w:t>
            </w:r>
          </w:p>
        </w:tc>
        <w:tc>
          <w:tcPr>
            <w:tcW w:w="1134" w:type="dxa"/>
            <w:tcBorders>
              <w:right w:val="single" w:sz="4" w:space="0" w:color="auto"/>
            </w:tcBorders>
          </w:tcPr>
          <w:p w:rsidR="00A27F29" w:rsidRPr="00A27F29" w:rsidRDefault="00A27F29" w:rsidP="00A27F29">
            <w:pPr>
              <w:shd w:val="clear" w:color="auto" w:fill="FFFFFF"/>
              <w:rPr>
                <w:bCs/>
                <w:color w:val="000000"/>
                <w:sz w:val="20"/>
                <w:szCs w:val="20"/>
                <w:lang w:val="uk-UA"/>
              </w:rPr>
            </w:pPr>
            <w:r w:rsidRPr="00A27F29">
              <w:rPr>
                <w:bCs/>
                <w:color w:val="000000"/>
                <w:sz w:val="20"/>
                <w:szCs w:val="20"/>
                <w:lang w:val="uk-UA"/>
              </w:rPr>
              <w:t>100,0</w:t>
            </w:r>
          </w:p>
        </w:tc>
        <w:tc>
          <w:tcPr>
            <w:tcW w:w="1134" w:type="dxa"/>
            <w:tcBorders>
              <w:right w:val="single" w:sz="4" w:space="0" w:color="auto"/>
            </w:tcBorders>
          </w:tcPr>
          <w:p w:rsidR="00A27F29" w:rsidRPr="00A27F29" w:rsidRDefault="00A27F29" w:rsidP="00A27F29">
            <w:pPr>
              <w:shd w:val="clear" w:color="auto" w:fill="FFFFFF"/>
              <w:rPr>
                <w:bCs/>
                <w:color w:val="000000"/>
                <w:sz w:val="20"/>
                <w:szCs w:val="20"/>
                <w:lang w:val="uk-UA"/>
              </w:rPr>
            </w:pPr>
            <w:r w:rsidRPr="00A27F29">
              <w:rPr>
                <w:bCs/>
                <w:color w:val="000000"/>
                <w:sz w:val="20"/>
                <w:szCs w:val="20"/>
                <w:lang w:val="uk-UA"/>
              </w:rPr>
              <w:t>-</w:t>
            </w:r>
          </w:p>
        </w:tc>
        <w:tc>
          <w:tcPr>
            <w:tcW w:w="1134" w:type="dxa"/>
            <w:tcBorders>
              <w:right w:val="single" w:sz="4" w:space="0" w:color="auto"/>
            </w:tcBorders>
          </w:tcPr>
          <w:p w:rsidR="00A27F29" w:rsidRPr="00A27F29" w:rsidRDefault="00A27F29" w:rsidP="00A27F29">
            <w:pPr>
              <w:shd w:val="clear" w:color="auto" w:fill="FFFFFF"/>
              <w:rPr>
                <w:bCs/>
                <w:color w:val="000000"/>
                <w:sz w:val="20"/>
                <w:szCs w:val="20"/>
                <w:lang w:val="uk-UA"/>
              </w:rPr>
            </w:pPr>
            <w:r w:rsidRPr="00A27F29">
              <w:rPr>
                <w:bCs/>
                <w:color w:val="000000"/>
                <w:sz w:val="20"/>
                <w:szCs w:val="20"/>
                <w:lang w:val="uk-UA"/>
              </w:rPr>
              <w:t>-</w:t>
            </w:r>
          </w:p>
        </w:tc>
        <w:tc>
          <w:tcPr>
            <w:tcW w:w="1098" w:type="dxa"/>
            <w:tcBorders>
              <w:right w:val="single" w:sz="4" w:space="0" w:color="auto"/>
            </w:tcBorders>
          </w:tcPr>
          <w:p w:rsidR="00A27F29" w:rsidRPr="00A27F29" w:rsidRDefault="00A27F29" w:rsidP="00A27F29">
            <w:pPr>
              <w:shd w:val="clear" w:color="auto" w:fill="FFFFFF"/>
              <w:rPr>
                <w:bCs/>
                <w:color w:val="000000"/>
                <w:sz w:val="20"/>
                <w:szCs w:val="20"/>
                <w:lang w:val="uk-UA"/>
              </w:rPr>
            </w:pPr>
            <w:r w:rsidRPr="00A27F29">
              <w:rPr>
                <w:bCs/>
                <w:color w:val="000000"/>
                <w:sz w:val="20"/>
                <w:szCs w:val="20"/>
                <w:lang w:val="uk-UA"/>
              </w:rPr>
              <w:t>-</w:t>
            </w:r>
          </w:p>
        </w:tc>
        <w:tc>
          <w:tcPr>
            <w:tcW w:w="1985" w:type="dxa"/>
            <w:tcBorders>
              <w:left w:val="single" w:sz="4" w:space="0" w:color="auto"/>
            </w:tcBorders>
          </w:tcPr>
          <w:p w:rsidR="00A27F29" w:rsidRPr="00A27F29" w:rsidRDefault="00A27F29" w:rsidP="00A27F29">
            <w:pPr>
              <w:shd w:val="clear" w:color="auto" w:fill="FFFFFF"/>
              <w:rPr>
                <w:bCs/>
                <w:color w:val="000000"/>
                <w:sz w:val="20"/>
                <w:szCs w:val="20"/>
                <w:lang w:val="uk-UA"/>
              </w:rPr>
            </w:pPr>
            <w:r w:rsidRPr="00A27F29">
              <w:rPr>
                <w:bCs/>
                <w:color w:val="000000"/>
                <w:sz w:val="20"/>
                <w:szCs w:val="20"/>
                <w:lang w:val="uk-UA"/>
              </w:rPr>
              <w:t>Не виконано у зв’язку з тим, що на сьогоднішній день в м. Черкаси топографо-геодезична зйомка проводиться за рахунок коштів замовників будівництва</w:t>
            </w:r>
          </w:p>
        </w:tc>
      </w:tr>
      <w:tr w:rsidR="00A27F29" w:rsidRPr="00A27F29" w:rsidTr="00E77FCB">
        <w:trPr>
          <w:trHeight w:val="643"/>
        </w:trPr>
        <w:tc>
          <w:tcPr>
            <w:tcW w:w="2093" w:type="dxa"/>
          </w:tcPr>
          <w:p w:rsidR="00A27F29" w:rsidRPr="00A27F29" w:rsidRDefault="00A27F29" w:rsidP="00A27F29">
            <w:pPr>
              <w:rPr>
                <w:sz w:val="20"/>
                <w:szCs w:val="20"/>
                <w:lang w:val="uk-UA" w:eastAsia="uk-UA"/>
              </w:rPr>
            </w:pPr>
            <w:r w:rsidRPr="00A27F29">
              <w:rPr>
                <w:sz w:val="20"/>
                <w:szCs w:val="20"/>
                <w:lang w:val="uk-UA" w:eastAsia="uk-UA"/>
              </w:rPr>
              <w:t xml:space="preserve">Формування реєстру земельних ділянок приватної форми власності (у т.ч. кредиторська заборгованість) </w:t>
            </w:r>
          </w:p>
        </w:tc>
        <w:tc>
          <w:tcPr>
            <w:tcW w:w="1134" w:type="dxa"/>
            <w:tcBorders>
              <w:right w:val="single" w:sz="4" w:space="0" w:color="auto"/>
            </w:tcBorders>
          </w:tcPr>
          <w:p w:rsidR="00A27F29" w:rsidRPr="00A27F29" w:rsidRDefault="00A27F29" w:rsidP="00A27F29">
            <w:pPr>
              <w:shd w:val="clear" w:color="auto" w:fill="FFFFFF"/>
              <w:rPr>
                <w:bCs/>
                <w:color w:val="000000"/>
                <w:sz w:val="20"/>
                <w:szCs w:val="20"/>
                <w:lang w:val="uk-UA"/>
              </w:rPr>
            </w:pPr>
            <w:r w:rsidRPr="00A27F29">
              <w:rPr>
                <w:bCs/>
                <w:color w:val="000000"/>
                <w:sz w:val="20"/>
                <w:szCs w:val="20"/>
                <w:lang w:val="uk-UA"/>
              </w:rPr>
              <w:t>-</w:t>
            </w:r>
          </w:p>
        </w:tc>
        <w:tc>
          <w:tcPr>
            <w:tcW w:w="1134" w:type="dxa"/>
            <w:tcBorders>
              <w:right w:val="single" w:sz="4" w:space="0" w:color="auto"/>
            </w:tcBorders>
          </w:tcPr>
          <w:p w:rsidR="00A27F29" w:rsidRPr="00A27F29" w:rsidRDefault="00A27F29" w:rsidP="00A27F29">
            <w:pPr>
              <w:shd w:val="clear" w:color="auto" w:fill="FFFFFF"/>
              <w:rPr>
                <w:bCs/>
                <w:color w:val="000000"/>
                <w:sz w:val="20"/>
                <w:szCs w:val="20"/>
                <w:lang w:val="uk-UA"/>
              </w:rPr>
            </w:pPr>
            <w:r w:rsidRPr="00A27F29">
              <w:rPr>
                <w:bCs/>
                <w:color w:val="000000"/>
                <w:sz w:val="20"/>
                <w:szCs w:val="20"/>
                <w:lang w:val="uk-UA"/>
              </w:rPr>
              <w:t>549,64628</w:t>
            </w:r>
          </w:p>
        </w:tc>
        <w:tc>
          <w:tcPr>
            <w:tcW w:w="1134" w:type="dxa"/>
            <w:tcBorders>
              <w:right w:val="single" w:sz="4" w:space="0" w:color="auto"/>
            </w:tcBorders>
          </w:tcPr>
          <w:p w:rsidR="00A27F29" w:rsidRPr="00A27F29" w:rsidRDefault="00A27F29" w:rsidP="00A27F29">
            <w:pPr>
              <w:shd w:val="clear" w:color="auto" w:fill="FFFFFF"/>
              <w:rPr>
                <w:bCs/>
                <w:color w:val="000000"/>
                <w:sz w:val="18"/>
                <w:szCs w:val="18"/>
                <w:lang w:val="uk-UA"/>
              </w:rPr>
            </w:pPr>
            <w:r w:rsidRPr="00A27F29">
              <w:rPr>
                <w:bCs/>
                <w:color w:val="000000"/>
                <w:sz w:val="18"/>
                <w:szCs w:val="18"/>
                <w:lang w:val="uk-UA"/>
              </w:rPr>
              <w:t>249,64628</w:t>
            </w:r>
          </w:p>
          <w:p w:rsidR="00A27F29" w:rsidRPr="00A27F29" w:rsidRDefault="00A27F29" w:rsidP="00A27F29">
            <w:pPr>
              <w:shd w:val="clear" w:color="auto" w:fill="FFFFFF"/>
              <w:rPr>
                <w:bCs/>
                <w:color w:val="000000"/>
                <w:sz w:val="18"/>
                <w:szCs w:val="18"/>
                <w:lang w:val="uk-UA"/>
              </w:rPr>
            </w:pPr>
            <w:r w:rsidRPr="00A27F29">
              <w:rPr>
                <w:bCs/>
                <w:color w:val="000000"/>
                <w:sz w:val="18"/>
                <w:szCs w:val="18"/>
                <w:lang w:val="uk-UA"/>
              </w:rPr>
              <w:t>(249,64628)</w:t>
            </w:r>
          </w:p>
        </w:tc>
        <w:tc>
          <w:tcPr>
            <w:tcW w:w="1134" w:type="dxa"/>
            <w:tcBorders>
              <w:right w:val="single" w:sz="4" w:space="0" w:color="auto"/>
            </w:tcBorders>
          </w:tcPr>
          <w:p w:rsidR="00A27F29" w:rsidRPr="00A27F29" w:rsidRDefault="00A27F29" w:rsidP="00A27F29">
            <w:pPr>
              <w:shd w:val="clear" w:color="auto" w:fill="FFFFFF"/>
              <w:rPr>
                <w:bCs/>
                <w:color w:val="000000"/>
                <w:sz w:val="20"/>
                <w:szCs w:val="20"/>
                <w:lang w:val="uk-UA"/>
              </w:rPr>
            </w:pPr>
            <w:r w:rsidRPr="00A27F29">
              <w:rPr>
                <w:bCs/>
                <w:color w:val="000000"/>
                <w:sz w:val="20"/>
                <w:szCs w:val="20"/>
                <w:lang w:val="uk-UA"/>
              </w:rPr>
              <w:t>-</w:t>
            </w:r>
          </w:p>
        </w:tc>
        <w:tc>
          <w:tcPr>
            <w:tcW w:w="1134" w:type="dxa"/>
            <w:tcBorders>
              <w:right w:val="single" w:sz="4" w:space="0" w:color="auto"/>
            </w:tcBorders>
          </w:tcPr>
          <w:p w:rsidR="00A27F29" w:rsidRPr="00A27F29" w:rsidRDefault="00A27F29" w:rsidP="00A27F29">
            <w:pPr>
              <w:shd w:val="clear" w:color="auto" w:fill="FFFFFF"/>
              <w:rPr>
                <w:bCs/>
                <w:color w:val="000000"/>
                <w:sz w:val="20"/>
                <w:szCs w:val="20"/>
                <w:lang w:val="uk-UA"/>
              </w:rPr>
            </w:pPr>
            <w:r w:rsidRPr="00A27F29">
              <w:rPr>
                <w:bCs/>
                <w:color w:val="000000"/>
                <w:sz w:val="20"/>
                <w:szCs w:val="20"/>
                <w:lang w:val="uk-UA"/>
              </w:rPr>
              <w:t>300,0</w:t>
            </w:r>
          </w:p>
        </w:tc>
        <w:tc>
          <w:tcPr>
            <w:tcW w:w="1098" w:type="dxa"/>
            <w:tcBorders>
              <w:right w:val="single" w:sz="4" w:space="0" w:color="auto"/>
            </w:tcBorders>
          </w:tcPr>
          <w:p w:rsidR="00A27F29" w:rsidRPr="00A27F29" w:rsidRDefault="00A27F29" w:rsidP="00A27F29">
            <w:pPr>
              <w:shd w:val="clear" w:color="auto" w:fill="FFFFFF"/>
              <w:rPr>
                <w:bCs/>
                <w:color w:val="000000"/>
                <w:sz w:val="20"/>
                <w:szCs w:val="20"/>
                <w:lang w:val="uk-UA"/>
              </w:rPr>
            </w:pPr>
            <w:r w:rsidRPr="00A27F29">
              <w:rPr>
                <w:bCs/>
                <w:color w:val="000000"/>
                <w:sz w:val="18"/>
                <w:szCs w:val="18"/>
                <w:lang w:val="uk-UA"/>
              </w:rPr>
              <w:t>249,64628</w:t>
            </w:r>
          </w:p>
          <w:p w:rsidR="00A27F29" w:rsidRPr="00A27F29" w:rsidRDefault="00A27F29" w:rsidP="00A27F29">
            <w:pPr>
              <w:rPr>
                <w:sz w:val="20"/>
                <w:szCs w:val="20"/>
                <w:lang w:val="uk-UA"/>
              </w:rPr>
            </w:pPr>
          </w:p>
          <w:p w:rsidR="00A27F29" w:rsidRPr="00A27F29" w:rsidRDefault="00A27F29" w:rsidP="00A27F29">
            <w:pPr>
              <w:ind w:left="-108" w:right="-144"/>
              <w:rPr>
                <w:sz w:val="18"/>
                <w:szCs w:val="18"/>
                <w:lang w:val="uk-UA"/>
              </w:rPr>
            </w:pPr>
            <w:r w:rsidRPr="00A27F29">
              <w:rPr>
                <w:sz w:val="18"/>
                <w:szCs w:val="18"/>
                <w:lang w:val="uk-UA"/>
              </w:rPr>
              <w:t>(249,64628)</w:t>
            </w:r>
          </w:p>
        </w:tc>
        <w:tc>
          <w:tcPr>
            <w:tcW w:w="1985" w:type="dxa"/>
            <w:tcBorders>
              <w:left w:val="single" w:sz="4" w:space="0" w:color="auto"/>
            </w:tcBorders>
          </w:tcPr>
          <w:p w:rsidR="00A27F29" w:rsidRPr="00A27F29" w:rsidRDefault="00A27F29" w:rsidP="00A27F29">
            <w:pPr>
              <w:shd w:val="clear" w:color="auto" w:fill="FFFFFF"/>
              <w:rPr>
                <w:bCs/>
                <w:color w:val="000000"/>
                <w:sz w:val="20"/>
                <w:szCs w:val="20"/>
                <w:lang w:val="uk-UA"/>
              </w:rPr>
            </w:pPr>
            <w:r w:rsidRPr="00A27F29">
              <w:rPr>
                <w:bCs/>
                <w:color w:val="000000"/>
                <w:sz w:val="20"/>
                <w:szCs w:val="20"/>
                <w:lang w:val="uk-UA"/>
              </w:rPr>
              <w:t>Виконано</w:t>
            </w:r>
          </w:p>
        </w:tc>
      </w:tr>
      <w:tr w:rsidR="00A27F29" w:rsidRPr="00A27F29" w:rsidTr="00E77FCB">
        <w:trPr>
          <w:trHeight w:val="643"/>
        </w:trPr>
        <w:tc>
          <w:tcPr>
            <w:tcW w:w="2093" w:type="dxa"/>
          </w:tcPr>
          <w:p w:rsidR="00A27F29" w:rsidRPr="00A27F29" w:rsidRDefault="00A27F29" w:rsidP="00A27F29">
            <w:pPr>
              <w:rPr>
                <w:sz w:val="20"/>
                <w:szCs w:val="20"/>
                <w:lang w:val="uk-UA" w:eastAsia="uk-UA"/>
              </w:rPr>
            </w:pPr>
            <w:r w:rsidRPr="00A27F29">
              <w:rPr>
                <w:sz w:val="20"/>
                <w:szCs w:val="20"/>
                <w:lang w:val="uk-UA" w:eastAsia="uk-UA"/>
              </w:rPr>
              <w:t>Організація продажу земельних ділянок шляхом викупу (у т.ч. кредиторська заборгованість)</w:t>
            </w:r>
          </w:p>
        </w:tc>
        <w:tc>
          <w:tcPr>
            <w:tcW w:w="1134" w:type="dxa"/>
            <w:tcBorders>
              <w:right w:val="single" w:sz="4" w:space="0" w:color="auto"/>
            </w:tcBorders>
          </w:tcPr>
          <w:p w:rsidR="00A27F29" w:rsidRPr="00A27F29" w:rsidRDefault="00A27F29" w:rsidP="00A27F29">
            <w:pPr>
              <w:shd w:val="clear" w:color="auto" w:fill="FFFFFF"/>
              <w:rPr>
                <w:bCs/>
                <w:color w:val="000000"/>
                <w:sz w:val="20"/>
                <w:szCs w:val="20"/>
                <w:lang w:val="uk-UA"/>
              </w:rPr>
            </w:pPr>
            <w:r w:rsidRPr="00A27F29">
              <w:rPr>
                <w:bCs/>
                <w:color w:val="000000"/>
                <w:sz w:val="20"/>
                <w:szCs w:val="20"/>
                <w:lang w:val="uk-UA"/>
              </w:rPr>
              <w:t>75,0</w:t>
            </w:r>
          </w:p>
        </w:tc>
        <w:tc>
          <w:tcPr>
            <w:tcW w:w="1134" w:type="dxa"/>
            <w:tcBorders>
              <w:right w:val="single" w:sz="4" w:space="0" w:color="auto"/>
            </w:tcBorders>
          </w:tcPr>
          <w:p w:rsidR="00A27F29" w:rsidRPr="00A27F29" w:rsidRDefault="00A27F29" w:rsidP="00A27F29">
            <w:pPr>
              <w:shd w:val="clear" w:color="auto" w:fill="FFFFFF"/>
              <w:rPr>
                <w:bCs/>
                <w:color w:val="000000"/>
                <w:sz w:val="20"/>
                <w:szCs w:val="20"/>
                <w:lang w:val="uk-UA"/>
              </w:rPr>
            </w:pPr>
            <w:r w:rsidRPr="00A27F29">
              <w:rPr>
                <w:bCs/>
                <w:color w:val="000000"/>
                <w:sz w:val="20"/>
                <w:szCs w:val="20"/>
                <w:lang w:val="uk-UA"/>
              </w:rPr>
              <w:t>84,69737</w:t>
            </w:r>
          </w:p>
          <w:p w:rsidR="00A27F29" w:rsidRPr="00A27F29" w:rsidRDefault="00A27F29" w:rsidP="00A27F29">
            <w:pPr>
              <w:shd w:val="clear" w:color="auto" w:fill="FFFFFF"/>
              <w:rPr>
                <w:bCs/>
                <w:color w:val="000000"/>
                <w:sz w:val="20"/>
                <w:szCs w:val="20"/>
                <w:lang w:val="uk-UA"/>
              </w:rPr>
            </w:pPr>
            <w:r w:rsidRPr="00A27F29">
              <w:rPr>
                <w:bCs/>
                <w:color w:val="000000"/>
                <w:sz w:val="20"/>
                <w:szCs w:val="20"/>
                <w:lang w:val="uk-UA"/>
              </w:rPr>
              <w:t>(4,69737)</w:t>
            </w:r>
          </w:p>
        </w:tc>
        <w:tc>
          <w:tcPr>
            <w:tcW w:w="1134" w:type="dxa"/>
            <w:tcBorders>
              <w:right w:val="single" w:sz="4" w:space="0" w:color="auto"/>
            </w:tcBorders>
          </w:tcPr>
          <w:p w:rsidR="00A27F29" w:rsidRPr="00A27F29" w:rsidRDefault="00A27F29" w:rsidP="00A27F29">
            <w:pPr>
              <w:shd w:val="clear" w:color="auto" w:fill="FFFFFF"/>
              <w:rPr>
                <w:bCs/>
                <w:color w:val="000000"/>
                <w:sz w:val="20"/>
                <w:szCs w:val="20"/>
                <w:lang w:val="uk-UA"/>
              </w:rPr>
            </w:pPr>
            <w:r w:rsidRPr="00A27F29">
              <w:rPr>
                <w:bCs/>
                <w:color w:val="000000"/>
                <w:sz w:val="20"/>
                <w:szCs w:val="20"/>
                <w:lang w:val="uk-UA"/>
              </w:rPr>
              <w:t>96,233 (11,233)</w:t>
            </w:r>
          </w:p>
        </w:tc>
        <w:tc>
          <w:tcPr>
            <w:tcW w:w="1134" w:type="dxa"/>
            <w:tcBorders>
              <w:right w:val="single" w:sz="4" w:space="0" w:color="auto"/>
            </w:tcBorders>
          </w:tcPr>
          <w:p w:rsidR="00A27F29" w:rsidRPr="00A27F29" w:rsidRDefault="00A27F29" w:rsidP="00A27F29">
            <w:pPr>
              <w:shd w:val="clear" w:color="auto" w:fill="FFFFFF"/>
              <w:rPr>
                <w:bCs/>
                <w:color w:val="000000"/>
                <w:sz w:val="20"/>
                <w:szCs w:val="20"/>
                <w:lang w:val="uk-UA"/>
              </w:rPr>
            </w:pPr>
            <w:r w:rsidRPr="00A27F29">
              <w:rPr>
                <w:bCs/>
                <w:color w:val="000000"/>
                <w:sz w:val="20"/>
                <w:szCs w:val="20"/>
                <w:lang w:val="uk-UA"/>
              </w:rPr>
              <w:t>6,1</w:t>
            </w:r>
          </w:p>
        </w:tc>
        <w:tc>
          <w:tcPr>
            <w:tcW w:w="1134" w:type="dxa"/>
            <w:tcBorders>
              <w:right w:val="single" w:sz="4" w:space="0" w:color="auto"/>
            </w:tcBorders>
          </w:tcPr>
          <w:p w:rsidR="00A27F29" w:rsidRPr="00A27F29" w:rsidRDefault="00A27F29" w:rsidP="00A27F29">
            <w:pPr>
              <w:shd w:val="clear" w:color="auto" w:fill="FFFFFF"/>
              <w:rPr>
                <w:bCs/>
                <w:color w:val="000000"/>
                <w:sz w:val="20"/>
                <w:szCs w:val="20"/>
                <w:lang w:val="uk-UA"/>
              </w:rPr>
            </w:pPr>
            <w:r w:rsidRPr="00A27F29">
              <w:rPr>
                <w:bCs/>
                <w:color w:val="000000"/>
                <w:sz w:val="20"/>
                <w:szCs w:val="20"/>
                <w:lang w:val="uk-UA"/>
              </w:rPr>
              <w:t>13,18216</w:t>
            </w:r>
          </w:p>
          <w:p w:rsidR="00A27F29" w:rsidRPr="00A27F29" w:rsidRDefault="00A27F29" w:rsidP="00A27F29">
            <w:pPr>
              <w:shd w:val="clear" w:color="auto" w:fill="FFFFFF"/>
              <w:rPr>
                <w:bCs/>
                <w:color w:val="000000"/>
                <w:sz w:val="20"/>
                <w:szCs w:val="20"/>
                <w:lang w:val="uk-UA"/>
              </w:rPr>
            </w:pPr>
            <w:r w:rsidRPr="00A27F29">
              <w:rPr>
                <w:bCs/>
                <w:color w:val="000000"/>
                <w:sz w:val="20"/>
                <w:szCs w:val="20"/>
                <w:lang w:val="uk-UA"/>
              </w:rPr>
              <w:t>(4,69737)</w:t>
            </w:r>
          </w:p>
        </w:tc>
        <w:tc>
          <w:tcPr>
            <w:tcW w:w="1098" w:type="dxa"/>
            <w:tcBorders>
              <w:right w:val="single" w:sz="4" w:space="0" w:color="auto"/>
            </w:tcBorders>
          </w:tcPr>
          <w:p w:rsidR="00A27F29" w:rsidRPr="00A27F29" w:rsidRDefault="00A27F29" w:rsidP="00A27F29">
            <w:pPr>
              <w:shd w:val="clear" w:color="auto" w:fill="FFFFFF"/>
              <w:rPr>
                <w:bCs/>
                <w:color w:val="000000"/>
                <w:sz w:val="20"/>
                <w:szCs w:val="20"/>
                <w:lang w:val="uk-UA"/>
              </w:rPr>
            </w:pPr>
            <w:r w:rsidRPr="00A27F29">
              <w:rPr>
                <w:bCs/>
                <w:color w:val="000000"/>
                <w:sz w:val="20"/>
                <w:szCs w:val="20"/>
                <w:lang w:val="uk-UA"/>
              </w:rPr>
              <w:t>41,0230</w:t>
            </w:r>
          </w:p>
          <w:p w:rsidR="00A27F29" w:rsidRPr="00A27F29" w:rsidRDefault="00A27F29" w:rsidP="00A27F29">
            <w:pPr>
              <w:shd w:val="clear" w:color="auto" w:fill="FFFFFF"/>
              <w:rPr>
                <w:bCs/>
                <w:color w:val="000000"/>
                <w:sz w:val="20"/>
                <w:szCs w:val="20"/>
                <w:lang w:val="uk-UA"/>
              </w:rPr>
            </w:pPr>
            <w:r w:rsidRPr="00A27F29">
              <w:rPr>
                <w:bCs/>
                <w:color w:val="000000"/>
                <w:sz w:val="20"/>
                <w:szCs w:val="20"/>
                <w:lang w:val="uk-UA"/>
              </w:rPr>
              <w:t>(11,233)</w:t>
            </w:r>
          </w:p>
        </w:tc>
        <w:tc>
          <w:tcPr>
            <w:tcW w:w="1985" w:type="dxa"/>
            <w:tcBorders>
              <w:left w:val="single" w:sz="4" w:space="0" w:color="auto"/>
            </w:tcBorders>
          </w:tcPr>
          <w:p w:rsidR="00A27F29" w:rsidRPr="00A27F29" w:rsidRDefault="00A27F29" w:rsidP="00A27F29">
            <w:pPr>
              <w:shd w:val="clear" w:color="auto" w:fill="FFFFFF"/>
              <w:rPr>
                <w:bCs/>
                <w:color w:val="000000"/>
                <w:sz w:val="18"/>
                <w:szCs w:val="18"/>
                <w:lang w:val="uk-UA"/>
              </w:rPr>
            </w:pPr>
            <w:r w:rsidRPr="00A27F29">
              <w:rPr>
                <w:bCs/>
                <w:color w:val="000000"/>
                <w:sz w:val="18"/>
                <w:szCs w:val="18"/>
                <w:lang w:val="uk-UA"/>
              </w:rPr>
              <w:t>Виконано в межах кількості звернень покупців земельних ділянок та конкурсних пропозицій суб’єктів оціночної діяльності</w:t>
            </w:r>
          </w:p>
        </w:tc>
      </w:tr>
      <w:tr w:rsidR="00A27F29" w:rsidRPr="00A27F29" w:rsidTr="00E77FCB">
        <w:trPr>
          <w:trHeight w:val="643"/>
        </w:trPr>
        <w:tc>
          <w:tcPr>
            <w:tcW w:w="2093" w:type="dxa"/>
          </w:tcPr>
          <w:p w:rsidR="00A27F29" w:rsidRPr="00A27F29" w:rsidRDefault="00A27F29" w:rsidP="00A27F29">
            <w:pPr>
              <w:rPr>
                <w:sz w:val="20"/>
                <w:szCs w:val="20"/>
                <w:lang w:val="uk-UA" w:eastAsia="uk-UA"/>
              </w:rPr>
            </w:pPr>
            <w:r w:rsidRPr="00A27F29">
              <w:rPr>
                <w:sz w:val="20"/>
                <w:szCs w:val="20"/>
                <w:lang w:val="uk-UA" w:eastAsia="uk-UA"/>
              </w:rPr>
              <w:t>Організація та проведення земельних аукціонів (у т.ч. кредиторська заборгованість)</w:t>
            </w:r>
          </w:p>
        </w:tc>
        <w:tc>
          <w:tcPr>
            <w:tcW w:w="1134" w:type="dxa"/>
            <w:tcBorders>
              <w:right w:val="single" w:sz="4" w:space="0" w:color="auto"/>
            </w:tcBorders>
          </w:tcPr>
          <w:p w:rsidR="00A27F29" w:rsidRPr="00A27F29" w:rsidRDefault="00A27F29" w:rsidP="00A27F29">
            <w:pPr>
              <w:shd w:val="clear" w:color="auto" w:fill="FFFFFF"/>
              <w:rPr>
                <w:bCs/>
                <w:color w:val="000000"/>
                <w:sz w:val="20"/>
                <w:szCs w:val="20"/>
                <w:lang w:val="uk-UA"/>
              </w:rPr>
            </w:pPr>
            <w:r w:rsidRPr="00A27F29">
              <w:rPr>
                <w:bCs/>
                <w:color w:val="000000"/>
                <w:sz w:val="20"/>
                <w:szCs w:val="20"/>
                <w:lang w:val="uk-UA"/>
              </w:rPr>
              <w:t>315,91583</w:t>
            </w:r>
          </w:p>
          <w:p w:rsidR="00A27F29" w:rsidRPr="00A27F29" w:rsidRDefault="00A27F29" w:rsidP="00A27F29">
            <w:pPr>
              <w:shd w:val="clear" w:color="auto" w:fill="FFFFFF"/>
              <w:rPr>
                <w:bCs/>
                <w:color w:val="000000"/>
                <w:sz w:val="20"/>
                <w:szCs w:val="20"/>
                <w:lang w:val="uk-UA"/>
              </w:rPr>
            </w:pPr>
            <w:r w:rsidRPr="00A27F29">
              <w:rPr>
                <w:bCs/>
                <w:color w:val="000000"/>
                <w:sz w:val="20"/>
                <w:szCs w:val="20"/>
                <w:lang w:val="uk-UA"/>
              </w:rPr>
              <w:t>(15,91583)</w:t>
            </w:r>
          </w:p>
        </w:tc>
        <w:tc>
          <w:tcPr>
            <w:tcW w:w="1134" w:type="dxa"/>
            <w:tcBorders>
              <w:right w:val="single" w:sz="4" w:space="0" w:color="auto"/>
            </w:tcBorders>
          </w:tcPr>
          <w:p w:rsidR="00A27F29" w:rsidRPr="00A27F29" w:rsidRDefault="00A27F29" w:rsidP="00A27F29">
            <w:pPr>
              <w:shd w:val="clear" w:color="auto" w:fill="FFFFFF"/>
              <w:rPr>
                <w:bCs/>
                <w:color w:val="000000"/>
                <w:sz w:val="20"/>
                <w:szCs w:val="20"/>
                <w:lang w:val="uk-UA"/>
              </w:rPr>
            </w:pPr>
            <w:r w:rsidRPr="00A27F29">
              <w:rPr>
                <w:bCs/>
                <w:color w:val="000000"/>
                <w:sz w:val="20"/>
                <w:szCs w:val="20"/>
                <w:lang w:val="uk-UA"/>
              </w:rPr>
              <w:t>300,0</w:t>
            </w:r>
          </w:p>
        </w:tc>
        <w:tc>
          <w:tcPr>
            <w:tcW w:w="1134" w:type="dxa"/>
            <w:tcBorders>
              <w:right w:val="single" w:sz="4" w:space="0" w:color="auto"/>
            </w:tcBorders>
          </w:tcPr>
          <w:p w:rsidR="00A27F29" w:rsidRPr="00A27F29" w:rsidRDefault="00A27F29" w:rsidP="00A27F29">
            <w:pPr>
              <w:shd w:val="clear" w:color="auto" w:fill="FFFFFF"/>
              <w:ind w:right="-108"/>
              <w:rPr>
                <w:bCs/>
                <w:color w:val="000000"/>
                <w:sz w:val="20"/>
                <w:szCs w:val="20"/>
                <w:lang w:val="uk-UA"/>
              </w:rPr>
            </w:pPr>
            <w:r w:rsidRPr="00A27F29">
              <w:rPr>
                <w:bCs/>
                <w:color w:val="000000"/>
                <w:sz w:val="20"/>
                <w:szCs w:val="20"/>
                <w:lang w:val="uk-UA"/>
              </w:rPr>
              <w:t>165,90154</w:t>
            </w:r>
          </w:p>
          <w:p w:rsidR="00A27F29" w:rsidRPr="00A27F29" w:rsidRDefault="00A27F29" w:rsidP="00A27F29">
            <w:pPr>
              <w:shd w:val="clear" w:color="auto" w:fill="FFFFFF"/>
              <w:ind w:right="-108"/>
              <w:rPr>
                <w:bCs/>
                <w:color w:val="000000"/>
                <w:sz w:val="20"/>
                <w:szCs w:val="20"/>
                <w:lang w:val="uk-UA"/>
              </w:rPr>
            </w:pPr>
            <w:r w:rsidRPr="00A27F29">
              <w:rPr>
                <w:bCs/>
                <w:color w:val="000000"/>
                <w:sz w:val="20"/>
                <w:szCs w:val="20"/>
                <w:lang w:val="uk-UA"/>
              </w:rPr>
              <w:t>(15,90154)</w:t>
            </w:r>
          </w:p>
        </w:tc>
        <w:tc>
          <w:tcPr>
            <w:tcW w:w="1134" w:type="dxa"/>
            <w:tcBorders>
              <w:right w:val="single" w:sz="4" w:space="0" w:color="auto"/>
            </w:tcBorders>
          </w:tcPr>
          <w:p w:rsidR="00A27F29" w:rsidRPr="00A27F29" w:rsidRDefault="00A27F29" w:rsidP="00A27F29">
            <w:pPr>
              <w:shd w:val="clear" w:color="auto" w:fill="FFFFFF"/>
              <w:rPr>
                <w:bCs/>
                <w:color w:val="000000"/>
                <w:sz w:val="20"/>
                <w:szCs w:val="20"/>
                <w:lang w:val="uk-UA"/>
              </w:rPr>
            </w:pPr>
            <w:r w:rsidRPr="00A27F29">
              <w:rPr>
                <w:bCs/>
                <w:color w:val="000000"/>
                <w:sz w:val="20"/>
                <w:szCs w:val="20"/>
                <w:lang w:val="uk-UA"/>
              </w:rPr>
              <w:t>55,96233</w:t>
            </w:r>
          </w:p>
          <w:p w:rsidR="00A27F29" w:rsidRPr="00A27F29" w:rsidRDefault="00A27F29" w:rsidP="00A27F29">
            <w:pPr>
              <w:shd w:val="clear" w:color="auto" w:fill="FFFFFF"/>
              <w:rPr>
                <w:bCs/>
                <w:color w:val="000000"/>
                <w:sz w:val="20"/>
                <w:szCs w:val="20"/>
                <w:lang w:val="uk-UA"/>
              </w:rPr>
            </w:pPr>
            <w:r w:rsidRPr="00A27F29">
              <w:rPr>
                <w:bCs/>
                <w:color w:val="000000"/>
                <w:sz w:val="20"/>
                <w:szCs w:val="20"/>
                <w:lang w:val="uk-UA"/>
              </w:rPr>
              <w:t>(15,91583)</w:t>
            </w:r>
          </w:p>
        </w:tc>
        <w:tc>
          <w:tcPr>
            <w:tcW w:w="1134" w:type="dxa"/>
            <w:tcBorders>
              <w:right w:val="single" w:sz="4" w:space="0" w:color="auto"/>
            </w:tcBorders>
          </w:tcPr>
          <w:p w:rsidR="00A27F29" w:rsidRPr="00A27F29" w:rsidRDefault="00A27F29" w:rsidP="00A27F29">
            <w:pPr>
              <w:shd w:val="clear" w:color="auto" w:fill="FFFFFF"/>
              <w:rPr>
                <w:bCs/>
                <w:color w:val="000000"/>
                <w:sz w:val="20"/>
                <w:szCs w:val="20"/>
                <w:lang w:val="uk-UA"/>
              </w:rPr>
            </w:pPr>
            <w:r w:rsidRPr="00A27F29">
              <w:rPr>
                <w:bCs/>
                <w:color w:val="000000"/>
                <w:sz w:val="20"/>
                <w:szCs w:val="20"/>
                <w:lang w:val="uk-UA"/>
              </w:rPr>
              <w:t>35,56941</w:t>
            </w:r>
          </w:p>
        </w:tc>
        <w:tc>
          <w:tcPr>
            <w:tcW w:w="1098" w:type="dxa"/>
            <w:tcBorders>
              <w:right w:val="single" w:sz="4" w:space="0" w:color="auto"/>
            </w:tcBorders>
          </w:tcPr>
          <w:p w:rsidR="00A27F29" w:rsidRPr="00A27F29" w:rsidRDefault="00A27F29" w:rsidP="00A27F29">
            <w:pPr>
              <w:shd w:val="clear" w:color="auto" w:fill="FFFFFF"/>
              <w:rPr>
                <w:bCs/>
                <w:color w:val="000000"/>
                <w:sz w:val="20"/>
                <w:szCs w:val="20"/>
                <w:lang w:val="uk-UA"/>
              </w:rPr>
            </w:pPr>
            <w:r w:rsidRPr="00A27F29">
              <w:rPr>
                <w:bCs/>
                <w:color w:val="000000"/>
                <w:sz w:val="20"/>
                <w:szCs w:val="20"/>
                <w:lang w:val="uk-UA"/>
              </w:rPr>
              <w:t>124,98975</w:t>
            </w:r>
          </w:p>
          <w:p w:rsidR="00A27F29" w:rsidRPr="00A27F29" w:rsidRDefault="00A27F29" w:rsidP="00A27F29">
            <w:pPr>
              <w:shd w:val="clear" w:color="auto" w:fill="FFFFFF"/>
              <w:ind w:right="-108"/>
              <w:rPr>
                <w:bCs/>
                <w:color w:val="000000"/>
                <w:sz w:val="20"/>
                <w:szCs w:val="20"/>
                <w:lang w:val="uk-UA"/>
              </w:rPr>
            </w:pPr>
            <w:r w:rsidRPr="00A27F29">
              <w:rPr>
                <w:bCs/>
                <w:color w:val="000000"/>
                <w:sz w:val="20"/>
                <w:szCs w:val="20"/>
                <w:lang w:val="uk-UA"/>
              </w:rPr>
              <w:t>(15,90154)</w:t>
            </w:r>
          </w:p>
        </w:tc>
        <w:tc>
          <w:tcPr>
            <w:tcW w:w="1985" w:type="dxa"/>
            <w:tcBorders>
              <w:left w:val="single" w:sz="4" w:space="0" w:color="auto"/>
            </w:tcBorders>
          </w:tcPr>
          <w:p w:rsidR="00A27F29" w:rsidRPr="00A27F29" w:rsidRDefault="00A27F29" w:rsidP="00A27F29">
            <w:pPr>
              <w:shd w:val="clear" w:color="auto" w:fill="FFFFFF"/>
              <w:rPr>
                <w:bCs/>
                <w:color w:val="000000"/>
                <w:sz w:val="18"/>
                <w:szCs w:val="18"/>
                <w:lang w:val="uk-UA"/>
              </w:rPr>
            </w:pPr>
            <w:r w:rsidRPr="00A27F29">
              <w:rPr>
                <w:bCs/>
                <w:color w:val="000000"/>
                <w:sz w:val="18"/>
                <w:szCs w:val="18"/>
                <w:lang w:val="uk-UA"/>
              </w:rPr>
              <w:t xml:space="preserve">Виконано в межах кількості підготовлених та проданих земельних ділянок на аукціонах </w:t>
            </w:r>
          </w:p>
        </w:tc>
      </w:tr>
      <w:tr w:rsidR="00A27F29" w:rsidRPr="00A27F29" w:rsidTr="00E77FCB">
        <w:trPr>
          <w:trHeight w:val="643"/>
        </w:trPr>
        <w:tc>
          <w:tcPr>
            <w:tcW w:w="2093" w:type="dxa"/>
          </w:tcPr>
          <w:p w:rsidR="00A27F29" w:rsidRPr="00A27F29" w:rsidRDefault="00A27F29" w:rsidP="00A27F29">
            <w:pPr>
              <w:rPr>
                <w:sz w:val="20"/>
                <w:szCs w:val="20"/>
                <w:lang w:val="uk-UA" w:eastAsia="uk-UA"/>
              </w:rPr>
            </w:pPr>
            <w:r w:rsidRPr="00A27F29">
              <w:rPr>
                <w:sz w:val="20"/>
                <w:szCs w:val="20"/>
                <w:lang w:val="uk-UA" w:eastAsia="uk-UA"/>
              </w:rPr>
              <w:t>Встановлення меж земель комунальної власності</w:t>
            </w:r>
          </w:p>
        </w:tc>
        <w:tc>
          <w:tcPr>
            <w:tcW w:w="1134" w:type="dxa"/>
            <w:tcBorders>
              <w:right w:val="single" w:sz="4" w:space="0" w:color="auto"/>
            </w:tcBorders>
          </w:tcPr>
          <w:p w:rsidR="00A27F29" w:rsidRPr="00A27F29" w:rsidRDefault="00A27F29" w:rsidP="00A27F29">
            <w:pPr>
              <w:shd w:val="clear" w:color="auto" w:fill="FFFFFF"/>
              <w:rPr>
                <w:bCs/>
                <w:color w:val="000000"/>
                <w:sz w:val="20"/>
                <w:szCs w:val="20"/>
                <w:lang w:val="uk-UA"/>
              </w:rPr>
            </w:pPr>
            <w:r w:rsidRPr="00A27F29">
              <w:rPr>
                <w:bCs/>
                <w:color w:val="000000"/>
                <w:sz w:val="20"/>
                <w:szCs w:val="20"/>
                <w:lang w:val="uk-UA"/>
              </w:rPr>
              <w:t>-</w:t>
            </w:r>
          </w:p>
        </w:tc>
        <w:tc>
          <w:tcPr>
            <w:tcW w:w="1134" w:type="dxa"/>
            <w:tcBorders>
              <w:right w:val="single" w:sz="4" w:space="0" w:color="auto"/>
            </w:tcBorders>
          </w:tcPr>
          <w:p w:rsidR="00A27F29" w:rsidRPr="00A27F29" w:rsidRDefault="00A27F29" w:rsidP="00A27F29">
            <w:pPr>
              <w:shd w:val="clear" w:color="auto" w:fill="FFFFFF"/>
              <w:rPr>
                <w:bCs/>
                <w:color w:val="000000"/>
                <w:sz w:val="20"/>
                <w:szCs w:val="20"/>
                <w:lang w:val="uk-UA"/>
              </w:rPr>
            </w:pPr>
            <w:r w:rsidRPr="00A27F29">
              <w:rPr>
                <w:bCs/>
                <w:color w:val="000000"/>
                <w:sz w:val="20"/>
                <w:szCs w:val="20"/>
                <w:lang w:val="uk-UA"/>
              </w:rPr>
              <w:t>-</w:t>
            </w:r>
          </w:p>
        </w:tc>
        <w:tc>
          <w:tcPr>
            <w:tcW w:w="1134" w:type="dxa"/>
            <w:tcBorders>
              <w:right w:val="single" w:sz="4" w:space="0" w:color="auto"/>
            </w:tcBorders>
          </w:tcPr>
          <w:p w:rsidR="00A27F29" w:rsidRPr="00A27F29" w:rsidRDefault="00A27F29" w:rsidP="00A27F29">
            <w:pPr>
              <w:shd w:val="clear" w:color="auto" w:fill="FFFFFF"/>
              <w:rPr>
                <w:bCs/>
                <w:color w:val="000000"/>
                <w:sz w:val="20"/>
                <w:szCs w:val="20"/>
                <w:lang w:val="uk-UA"/>
              </w:rPr>
            </w:pPr>
            <w:r w:rsidRPr="00A27F29">
              <w:rPr>
                <w:bCs/>
                <w:color w:val="000000"/>
                <w:sz w:val="20"/>
                <w:szCs w:val="20"/>
                <w:lang w:val="uk-UA"/>
              </w:rPr>
              <w:t>-</w:t>
            </w:r>
          </w:p>
        </w:tc>
        <w:tc>
          <w:tcPr>
            <w:tcW w:w="1134" w:type="dxa"/>
            <w:tcBorders>
              <w:right w:val="single" w:sz="4" w:space="0" w:color="auto"/>
            </w:tcBorders>
          </w:tcPr>
          <w:p w:rsidR="00A27F29" w:rsidRPr="00A27F29" w:rsidRDefault="00A27F29" w:rsidP="00A27F29">
            <w:pPr>
              <w:shd w:val="clear" w:color="auto" w:fill="FFFFFF"/>
              <w:rPr>
                <w:bCs/>
                <w:color w:val="000000"/>
                <w:sz w:val="20"/>
                <w:szCs w:val="20"/>
                <w:lang w:val="uk-UA"/>
              </w:rPr>
            </w:pPr>
            <w:r w:rsidRPr="00A27F29">
              <w:rPr>
                <w:bCs/>
                <w:color w:val="000000"/>
                <w:sz w:val="20"/>
                <w:szCs w:val="20"/>
                <w:lang w:val="uk-UA"/>
              </w:rPr>
              <w:t>-</w:t>
            </w:r>
          </w:p>
        </w:tc>
        <w:tc>
          <w:tcPr>
            <w:tcW w:w="1134" w:type="dxa"/>
            <w:tcBorders>
              <w:right w:val="single" w:sz="4" w:space="0" w:color="auto"/>
            </w:tcBorders>
          </w:tcPr>
          <w:p w:rsidR="00A27F29" w:rsidRPr="00A27F29" w:rsidRDefault="00A27F29" w:rsidP="00A27F29">
            <w:pPr>
              <w:shd w:val="clear" w:color="auto" w:fill="FFFFFF"/>
              <w:rPr>
                <w:bCs/>
                <w:color w:val="000000"/>
                <w:sz w:val="20"/>
                <w:szCs w:val="20"/>
                <w:lang w:val="uk-UA"/>
              </w:rPr>
            </w:pPr>
            <w:r w:rsidRPr="00A27F29">
              <w:rPr>
                <w:bCs/>
                <w:color w:val="000000"/>
                <w:sz w:val="20"/>
                <w:szCs w:val="20"/>
                <w:lang w:val="uk-UA"/>
              </w:rPr>
              <w:t>-</w:t>
            </w:r>
          </w:p>
        </w:tc>
        <w:tc>
          <w:tcPr>
            <w:tcW w:w="1098" w:type="dxa"/>
            <w:tcBorders>
              <w:right w:val="single" w:sz="4" w:space="0" w:color="auto"/>
            </w:tcBorders>
          </w:tcPr>
          <w:p w:rsidR="00A27F29" w:rsidRPr="00A27F29" w:rsidRDefault="00A27F29" w:rsidP="00A27F29">
            <w:pPr>
              <w:shd w:val="clear" w:color="auto" w:fill="FFFFFF"/>
              <w:rPr>
                <w:bCs/>
                <w:color w:val="000000"/>
                <w:sz w:val="20"/>
                <w:szCs w:val="20"/>
                <w:lang w:val="uk-UA"/>
              </w:rPr>
            </w:pPr>
            <w:r w:rsidRPr="00A27F29">
              <w:rPr>
                <w:bCs/>
                <w:color w:val="000000"/>
                <w:sz w:val="20"/>
                <w:szCs w:val="20"/>
                <w:lang w:val="uk-UA"/>
              </w:rPr>
              <w:t>-</w:t>
            </w:r>
          </w:p>
        </w:tc>
        <w:tc>
          <w:tcPr>
            <w:tcW w:w="1985" w:type="dxa"/>
            <w:tcBorders>
              <w:left w:val="single" w:sz="4" w:space="0" w:color="auto"/>
            </w:tcBorders>
          </w:tcPr>
          <w:p w:rsidR="00A27F29" w:rsidRPr="00A27F29" w:rsidRDefault="00A27F29" w:rsidP="00A27F29">
            <w:pPr>
              <w:shd w:val="clear" w:color="auto" w:fill="FFFFFF"/>
              <w:rPr>
                <w:bCs/>
                <w:color w:val="000000"/>
                <w:sz w:val="20"/>
                <w:szCs w:val="20"/>
                <w:lang w:val="uk-UA"/>
              </w:rPr>
            </w:pPr>
            <w:r w:rsidRPr="00A27F29">
              <w:rPr>
                <w:bCs/>
                <w:color w:val="000000"/>
                <w:sz w:val="20"/>
                <w:szCs w:val="20"/>
                <w:lang w:val="uk-UA"/>
              </w:rPr>
              <w:t>Виконано</w:t>
            </w:r>
          </w:p>
        </w:tc>
      </w:tr>
      <w:tr w:rsidR="00A27F29" w:rsidRPr="00A27F29" w:rsidTr="00E77FCB">
        <w:trPr>
          <w:trHeight w:val="643"/>
        </w:trPr>
        <w:tc>
          <w:tcPr>
            <w:tcW w:w="2093" w:type="dxa"/>
          </w:tcPr>
          <w:p w:rsidR="00A27F29" w:rsidRPr="00A27F29" w:rsidRDefault="00A27F29" w:rsidP="00A27F29">
            <w:pPr>
              <w:rPr>
                <w:sz w:val="20"/>
                <w:szCs w:val="20"/>
                <w:lang w:eastAsia="uk-UA"/>
              </w:rPr>
            </w:pPr>
            <w:proofErr w:type="spellStart"/>
            <w:r w:rsidRPr="00A27F29">
              <w:rPr>
                <w:sz w:val="20"/>
                <w:szCs w:val="20"/>
                <w:lang w:eastAsia="uk-UA"/>
              </w:rPr>
              <w:t>Створення</w:t>
            </w:r>
            <w:proofErr w:type="spellEnd"/>
            <w:r w:rsidRPr="00A27F29">
              <w:rPr>
                <w:sz w:val="20"/>
                <w:szCs w:val="20"/>
                <w:lang w:eastAsia="uk-UA"/>
              </w:rPr>
              <w:t xml:space="preserve"> </w:t>
            </w:r>
            <w:proofErr w:type="spellStart"/>
            <w:r w:rsidRPr="00A27F29">
              <w:rPr>
                <w:sz w:val="20"/>
                <w:szCs w:val="20"/>
                <w:lang w:eastAsia="uk-UA"/>
              </w:rPr>
              <w:t>бази</w:t>
            </w:r>
            <w:proofErr w:type="spellEnd"/>
            <w:r w:rsidRPr="00A27F29">
              <w:rPr>
                <w:sz w:val="20"/>
                <w:szCs w:val="20"/>
                <w:lang w:eastAsia="uk-UA"/>
              </w:rPr>
              <w:t xml:space="preserve"> </w:t>
            </w:r>
            <w:proofErr w:type="spellStart"/>
            <w:r w:rsidRPr="00A27F29">
              <w:rPr>
                <w:sz w:val="20"/>
                <w:szCs w:val="20"/>
                <w:lang w:eastAsia="uk-UA"/>
              </w:rPr>
              <w:t>геоданних</w:t>
            </w:r>
            <w:proofErr w:type="spellEnd"/>
            <w:r w:rsidRPr="00A27F29">
              <w:rPr>
                <w:sz w:val="20"/>
                <w:szCs w:val="20"/>
                <w:lang w:eastAsia="uk-UA"/>
              </w:rPr>
              <w:t xml:space="preserve"> «Схема </w:t>
            </w:r>
            <w:proofErr w:type="spellStart"/>
            <w:r w:rsidRPr="00A27F29">
              <w:rPr>
                <w:sz w:val="20"/>
                <w:szCs w:val="20"/>
                <w:lang w:eastAsia="uk-UA"/>
              </w:rPr>
              <w:t>теплопостачання</w:t>
            </w:r>
            <w:proofErr w:type="spellEnd"/>
            <w:r w:rsidRPr="00A27F29">
              <w:rPr>
                <w:sz w:val="20"/>
                <w:szCs w:val="20"/>
                <w:lang w:eastAsia="uk-UA"/>
              </w:rPr>
              <w:t xml:space="preserve"> </w:t>
            </w:r>
            <w:proofErr w:type="spellStart"/>
            <w:r w:rsidRPr="00A27F29">
              <w:rPr>
                <w:sz w:val="20"/>
                <w:szCs w:val="20"/>
                <w:lang w:eastAsia="uk-UA"/>
              </w:rPr>
              <w:t>м</w:t>
            </w:r>
            <w:proofErr w:type="gramStart"/>
            <w:r w:rsidRPr="00A27F29">
              <w:rPr>
                <w:sz w:val="20"/>
                <w:szCs w:val="20"/>
                <w:lang w:eastAsia="uk-UA"/>
              </w:rPr>
              <w:t>.Ч</w:t>
            </w:r>
            <w:proofErr w:type="gramEnd"/>
            <w:r w:rsidRPr="00A27F29">
              <w:rPr>
                <w:sz w:val="20"/>
                <w:szCs w:val="20"/>
                <w:lang w:eastAsia="uk-UA"/>
              </w:rPr>
              <w:t>еркаси</w:t>
            </w:r>
            <w:proofErr w:type="spellEnd"/>
            <w:r w:rsidRPr="00A27F29">
              <w:rPr>
                <w:sz w:val="20"/>
                <w:szCs w:val="20"/>
                <w:lang w:eastAsia="uk-UA"/>
              </w:rPr>
              <w:t>»</w:t>
            </w:r>
          </w:p>
        </w:tc>
        <w:tc>
          <w:tcPr>
            <w:tcW w:w="1134" w:type="dxa"/>
            <w:tcBorders>
              <w:right w:val="single" w:sz="4" w:space="0" w:color="auto"/>
            </w:tcBorders>
          </w:tcPr>
          <w:p w:rsidR="00A27F29" w:rsidRPr="00A27F29" w:rsidRDefault="00A27F29" w:rsidP="00A27F29">
            <w:pPr>
              <w:rPr>
                <w:sz w:val="20"/>
                <w:szCs w:val="20"/>
                <w:lang w:eastAsia="uk-UA"/>
              </w:rPr>
            </w:pPr>
            <w:r w:rsidRPr="00A27F29">
              <w:rPr>
                <w:sz w:val="20"/>
                <w:szCs w:val="20"/>
                <w:lang w:eastAsia="uk-UA"/>
              </w:rPr>
              <w:t>204,1</w:t>
            </w:r>
          </w:p>
        </w:tc>
        <w:tc>
          <w:tcPr>
            <w:tcW w:w="1134" w:type="dxa"/>
            <w:tcBorders>
              <w:right w:val="single" w:sz="4" w:space="0" w:color="auto"/>
            </w:tcBorders>
          </w:tcPr>
          <w:p w:rsidR="00A27F29" w:rsidRPr="00A27F29" w:rsidRDefault="00A27F29" w:rsidP="00A27F29">
            <w:pPr>
              <w:rPr>
                <w:sz w:val="20"/>
                <w:szCs w:val="20"/>
                <w:lang w:eastAsia="uk-UA"/>
              </w:rPr>
            </w:pPr>
            <w:r w:rsidRPr="00A27F29">
              <w:rPr>
                <w:sz w:val="20"/>
                <w:szCs w:val="20"/>
                <w:lang w:eastAsia="uk-UA"/>
              </w:rPr>
              <w:t>-</w:t>
            </w:r>
          </w:p>
        </w:tc>
        <w:tc>
          <w:tcPr>
            <w:tcW w:w="1134" w:type="dxa"/>
            <w:tcBorders>
              <w:right w:val="single" w:sz="4" w:space="0" w:color="auto"/>
            </w:tcBorders>
          </w:tcPr>
          <w:p w:rsidR="00A27F29" w:rsidRPr="00A27F29" w:rsidRDefault="00A27F29" w:rsidP="00A27F29">
            <w:pPr>
              <w:rPr>
                <w:sz w:val="20"/>
                <w:szCs w:val="20"/>
                <w:lang w:eastAsia="uk-UA"/>
              </w:rPr>
            </w:pPr>
            <w:r w:rsidRPr="00A27F29">
              <w:rPr>
                <w:sz w:val="20"/>
                <w:szCs w:val="20"/>
                <w:lang w:eastAsia="uk-UA"/>
              </w:rPr>
              <w:t>-</w:t>
            </w:r>
          </w:p>
        </w:tc>
        <w:tc>
          <w:tcPr>
            <w:tcW w:w="1134" w:type="dxa"/>
            <w:tcBorders>
              <w:right w:val="single" w:sz="4" w:space="0" w:color="auto"/>
            </w:tcBorders>
          </w:tcPr>
          <w:p w:rsidR="00A27F29" w:rsidRPr="00A27F29" w:rsidRDefault="00A27F29" w:rsidP="00A27F29">
            <w:pPr>
              <w:rPr>
                <w:sz w:val="20"/>
                <w:szCs w:val="20"/>
                <w:lang w:val="uk-UA" w:eastAsia="uk-UA"/>
              </w:rPr>
            </w:pPr>
            <w:r w:rsidRPr="00A27F29">
              <w:rPr>
                <w:sz w:val="20"/>
                <w:szCs w:val="20"/>
                <w:lang w:val="uk-UA" w:eastAsia="uk-UA"/>
              </w:rPr>
              <w:t>0</w:t>
            </w:r>
          </w:p>
        </w:tc>
        <w:tc>
          <w:tcPr>
            <w:tcW w:w="1134" w:type="dxa"/>
            <w:tcBorders>
              <w:right w:val="single" w:sz="4" w:space="0" w:color="auto"/>
            </w:tcBorders>
          </w:tcPr>
          <w:p w:rsidR="00A27F29" w:rsidRPr="00A27F29" w:rsidRDefault="00A27F29" w:rsidP="00A27F29">
            <w:pPr>
              <w:rPr>
                <w:sz w:val="20"/>
                <w:szCs w:val="20"/>
                <w:lang w:eastAsia="uk-UA"/>
              </w:rPr>
            </w:pPr>
            <w:r w:rsidRPr="00A27F29">
              <w:rPr>
                <w:sz w:val="20"/>
                <w:szCs w:val="20"/>
                <w:lang w:eastAsia="uk-UA"/>
              </w:rPr>
              <w:t>-</w:t>
            </w:r>
          </w:p>
        </w:tc>
        <w:tc>
          <w:tcPr>
            <w:tcW w:w="1098" w:type="dxa"/>
            <w:tcBorders>
              <w:right w:val="single" w:sz="4" w:space="0" w:color="auto"/>
            </w:tcBorders>
          </w:tcPr>
          <w:p w:rsidR="00A27F29" w:rsidRPr="00A27F29" w:rsidRDefault="00A27F29" w:rsidP="00A27F29">
            <w:pPr>
              <w:rPr>
                <w:sz w:val="20"/>
                <w:szCs w:val="20"/>
                <w:lang w:eastAsia="uk-UA"/>
              </w:rPr>
            </w:pPr>
            <w:r w:rsidRPr="00A27F29">
              <w:rPr>
                <w:sz w:val="20"/>
                <w:szCs w:val="20"/>
                <w:lang w:eastAsia="uk-UA"/>
              </w:rPr>
              <w:t>-</w:t>
            </w:r>
          </w:p>
        </w:tc>
        <w:tc>
          <w:tcPr>
            <w:tcW w:w="1985" w:type="dxa"/>
            <w:tcBorders>
              <w:left w:val="single" w:sz="4" w:space="0" w:color="auto"/>
            </w:tcBorders>
          </w:tcPr>
          <w:p w:rsidR="00A27F29" w:rsidRPr="00A27F29" w:rsidRDefault="00A27F29" w:rsidP="00A27F29">
            <w:pPr>
              <w:rPr>
                <w:sz w:val="20"/>
                <w:szCs w:val="20"/>
                <w:lang w:eastAsia="uk-UA"/>
              </w:rPr>
            </w:pPr>
            <w:r w:rsidRPr="00A27F29">
              <w:rPr>
                <w:sz w:val="20"/>
                <w:szCs w:val="20"/>
                <w:lang w:eastAsia="uk-UA"/>
              </w:rPr>
              <w:t xml:space="preserve">Не </w:t>
            </w:r>
            <w:proofErr w:type="spellStart"/>
            <w:r w:rsidRPr="00A27F29">
              <w:rPr>
                <w:sz w:val="20"/>
                <w:szCs w:val="20"/>
                <w:lang w:eastAsia="uk-UA"/>
              </w:rPr>
              <w:t>виконано</w:t>
            </w:r>
            <w:proofErr w:type="spellEnd"/>
          </w:p>
        </w:tc>
      </w:tr>
      <w:tr w:rsidR="00A27F29" w:rsidRPr="00A27F29" w:rsidTr="00E77FCB">
        <w:trPr>
          <w:trHeight w:val="643"/>
        </w:trPr>
        <w:tc>
          <w:tcPr>
            <w:tcW w:w="2093" w:type="dxa"/>
          </w:tcPr>
          <w:p w:rsidR="00A27F29" w:rsidRPr="00A27F29" w:rsidRDefault="00A27F29" w:rsidP="00A27F29">
            <w:pPr>
              <w:rPr>
                <w:sz w:val="20"/>
                <w:szCs w:val="20"/>
                <w:lang w:val="uk-UA" w:eastAsia="uk-UA"/>
              </w:rPr>
            </w:pPr>
            <w:r w:rsidRPr="00A27F29">
              <w:rPr>
                <w:sz w:val="20"/>
                <w:szCs w:val="20"/>
                <w:lang w:val="uk-UA" w:eastAsia="uk-UA"/>
              </w:rPr>
              <w:t>Підготовка та перепідготовка кадрів</w:t>
            </w:r>
          </w:p>
        </w:tc>
        <w:tc>
          <w:tcPr>
            <w:tcW w:w="1134" w:type="dxa"/>
            <w:tcBorders>
              <w:right w:val="single" w:sz="4" w:space="0" w:color="auto"/>
            </w:tcBorders>
          </w:tcPr>
          <w:p w:rsidR="00A27F29" w:rsidRPr="00A27F29" w:rsidRDefault="00A27F29" w:rsidP="00A27F29">
            <w:pPr>
              <w:shd w:val="clear" w:color="auto" w:fill="FFFFFF"/>
              <w:rPr>
                <w:bCs/>
                <w:color w:val="000000"/>
                <w:sz w:val="20"/>
                <w:szCs w:val="20"/>
                <w:lang w:val="uk-UA"/>
              </w:rPr>
            </w:pPr>
            <w:r w:rsidRPr="00A27F29">
              <w:rPr>
                <w:bCs/>
                <w:color w:val="000000"/>
                <w:sz w:val="20"/>
                <w:szCs w:val="20"/>
                <w:lang w:val="uk-UA"/>
              </w:rPr>
              <w:t>-</w:t>
            </w:r>
          </w:p>
        </w:tc>
        <w:tc>
          <w:tcPr>
            <w:tcW w:w="1134" w:type="dxa"/>
            <w:tcBorders>
              <w:right w:val="single" w:sz="4" w:space="0" w:color="auto"/>
            </w:tcBorders>
          </w:tcPr>
          <w:p w:rsidR="00A27F29" w:rsidRPr="00A27F29" w:rsidRDefault="00A27F29" w:rsidP="00A27F29">
            <w:pPr>
              <w:shd w:val="clear" w:color="auto" w:fill="FFFFFF"/>
              <w:rPr>
                <w:bCs/>
                <w:color w:val="000000"/>
                <w:sz w:val="20"/>
                <w:szCs w:val="20"/>
                <w:lang w:val="uk-UA"/>
              </w:rPr>
            </w:pPr>
            <w:r w:rsidRPr="00A27F29">
              <w:rPr>
                <w:bCs/>
                <w:color w:val="000000"/>
                <w:sz w:val="20"/>
                <w:szCs w:val="20"/>
                <w:lang w:val="uk-UA"/>
              </w:rPr>
              <w:t>-</w:t>
            </w:r>
          </w:p>
        </w:tc>
        <w:tc>
          <w:tcPr>
            <w:tcW w:w="1134" w:type="dxa"/>
            <w:tcBorders>
              <w:right w:val="single" w:sz="4" w:space="0" w:color="auto"/>
            </w:tcBorders>
          </w:tcPr>
          <w:p w:rsidR="00A27F29" w:rsidRPr="00A27F29" w:rsidRDefault="00A27F29" w:rsidP="00A27F29">
            <w:pPr>
              <w:shd w:val="clear" w:color="auto" w:fill="FFFFFF"/>
              <w:rPr>
                <w:bCs/>
                <w:color w:val="000000"/>
                <w:sz w:val="20"/>
                <w:szCs w:val="20"/>
                <w:lang w:val="uk-UA"/>
              </w:rPr>
            </w:pPr>
            <w:r w:rsidRPr="00A27F29">
              <w:rPr>
                <w:bCs/>
                <w:color w:val="000000"/>
                <w:sz w:val="20"/>
                <w:szCs w:val="20"/>
                <w:lang w:val="uk-UA"/>
              </w:rPr>
              <w:t>15,0</w:t>
            </w:r>
          </w:p>
        </w:tc>
        <w:tc>
          <w:tcPr>
            <w:tcW w:w="1134" w:type="dxa"/>
            <w:tcBorders>
              <w:right w:val="single" w:sz="4" w:space="0" w:color="auto"/>
            </w:tcBorders>
          </w:tcPr>
          <w:p w:rsidR="00A27F29" w:rsidRPr="00A27F29" w:rsidRDefault="00A27F29" w:rsidP="00A27F29">
            <w:pPr>
              <w:shd w:val="clear" w:color="auto" w:fill="FFFFFF"/>
              <w:rPr>
                <w:bCs/>
                <w:color w:val="000000"/>
                <w:sz w:val="20"/>
                <w:szCs w:val="20"/>
                <w:lang w:val="uk-UA"/>
              </w:rPr>
            </w:pPr>
            <w:r w:rsidRPr="00A27F29">
              <w:rPr>
                <w:bCs/>
                <w:color w:val="000000"/>
                <w:sz w:val="20"/>
                <w:szCs w:val="20"/>
                <w:lang w:val="uk-UA"/>
              </w:rPr>
              <w:t>-</w:t>
            </w:r>
          </w:p>
        </w:tc>
        <w:tc>
          <w:tcPr>
            <w:tcW w:w="1134" w:type="dxa"/>
            <w:tcBorders>
              <w:right w:val="single" w:sz="4" w:space="0" w:color="auto"/>
            </w:tcBorders>
          </w:tcPr>
          <w:p w:rsidR="00A27F29" w:rsidRPr="00A27F29" w:rsidRDefault="00A27F29" w:rsidP="00A27F29">
            <w:pPr>
              <w:shd w:val="clear" w:color="auto" w:fill="FFFFFF"/>
              <w:rPr>
                <w:bCs/>
                <w:color w:val="000000"/>
                <w:sz w:val="20"/>
                <w:szCs w:val="20"/>
                <w:lang w:val="uk-UA"/>
              </w:rPr>
            </w:pPr>
            <w:r w:rsidRPr="00A27F29">
              <w:rPr>
                <w:bCs/>
                <w:color w:val="000000"/>
                <w:sz w:val="20"/>
                <w:szCs w:val="20"/>
                <w:lang w:val="uk-UA"/>
              </w:rPr>
              <w:t>-</w:t>
            </w:r>
          </w:p>
        </w:tc>
        <w:tc>
          <w:tcPr>
            <w:tcW w:w="1098" w:type="dxa"/>
            <w:tcBorders>
              <w:right w:val="single" w:sz="4" w:space="0" w:color="auto"/>
            </w:tcBorders>
          </w:tcPr>
          <w:p w:rsidR="00A27F29" w:rsidRPr="00A27F29" w:rsidRDefault="00A27F29" w:rsidP="00A27F29">
            <w:pPr>
              <w:shd w:val="clear" w:color="auto" w:fill="FFFFFF"/>
              <w:rPr>
                <w:bCs/>
                <w:color w:val="000000"/>
                <w:sz w:val="20"/>
                <w:szCs w:val="20"/>
                <w:lang w:val="uk-UA"/>
              </w:rPr>
            </w:pPr>
            <w:r w:rsidRPr="00A27F29">
              <w:rPr>
                <w:bCs/>
                <w:color w:val="000000"/>
                <w:sz w:val="20"/>
                <w:szCs w:val="20"/>
                <w:lang w:val="uk-UA"/>
              </w:rPr>
              <w:t>9,0</w:t>
            </w:r>
          </w:p>
        </w:tc>
        <w:tc>
          <w:tcPr>
            <w:tcW w:w="1985" w:type="dxa"/>
            <w:tcBorders>
              <w:left w:val="single" w:sz="4" w:space="0" w:color="auto"/>
            </w:tcBorders>
          </w:tcPr>
          <w:p w:rsidR="00A27F29" w:rsidRPr="00A27F29" w:rsidRDefault="00A27F29" w:rsidP="00A27F29">
            <w:pPr>
              <w:shd w:val="clear" w:color="auto" w:fill="FFFFFF"/>
              <w:rPr>
                <w:bCs/>
                <w:color w:val="000000"/>
                <w:sz w:val="20"/>
                <w:szCs w:val="20"/>
                <w:lang w:val="uk-UA"/>
              </w:rPr>
            </w:pPr>
            <w:r w:rsidRPr="00A27F29">
              <w:rPr>
                <w:bCs/>
                <w:color w:val="000000"/>
                <w:sz w:val="20"/>
                <w:szCs w:val="20"/>
                <w:lang w:val="uk-UA"/>
              </w:rPr>
              <w:t>Кошти використані у межах укладених договорів</w:t>
            </w:r>
          </w:p>
        </w:tc>
      </w:tr>
      <w:tr w:rsidR="00A27F29" w:rsidRPr="00A27F29" w:rsidTr="00E77FCB">
        <w:trPr>
          <w:trHeight w:val="643"/>
        </w:trPr>
        <w:tc>
          <w:tcPr>
            <w:tcW w:w="2093" w:type="dxa"/>
          </w:tcPr>
          <w:p w:rsidR="00A27F29" w:rsidRPr="00A27F29" w:rsidRDefault="00A27F29" w:rsidP="00A27F29">
            <w:pPr>
              <w:rPr>
                <w:sz w:val="20"/>
                <w:szCs w:val="20"/>
                <w:lang w:val="uk-UA" w:eastAsia="uk-UA"/>
              </w:rPr>
            </w:pPr>
            <w:r w:rsidRPr="00A27F29">
              <w:rPr>
                <w:sz w:val="20"/>
                <w:szCs w:val="20"/>
                <w:lang w:val="uk-UA" w:eastAsia="uk-UA"/>
              </w:rPr>
              <w:lastRenderedPageBreak/>
              <w:t>Виготовлення плану земельно-господарського устрою території м. Черкаси</w:t>
            </w:r>
          </w:p>
        </w:tc>
        <w:tc>
          <w:tcPr>
            <w:tcW w:w="1134" w:type="dxa"/>
            <w:tcBorders>
              <w:right w:val="single" w:sz="4" w:space="0" w:color="auto"/>
            </w:tcBorders>
          </w:tcPr>
          <w:p w:rsidR="00A27F29" w:rsidRPr="00A27F29" w:rsidRDefault="00A27F29" w:rsidP="00A27F29">
            <w:pPr>
              <w:shd w:val="clear" w:color="auto" w:fill="FFFFFF"/>
              <w:rPr>
                <w:bCs/>
                <w:color w:val="000000"/>
                <w:sz w:val="20"/>
                <w:szCs w:val="20"/>
                <w:lang w:val="uk-UA"/>
              </w:rPr>
            </w:pPr>
            <w:r w:rsidRPr="00A27F29">
              <w:rPr>
                <w:bCs/>
                <w:color w:val="000000"/>
                <w:sz w:val="20"/>
                <w:szCs w:val="20"/>
                <w:lang w:val="uk-UA"/>
              </w:rPr>
              <w:t>-</w:t>
            </w:r>
          </w:p>
        </w:tc>
        <w:tc>
          <w:tcPr>
            <w:tcW w:w="1134" w:type="dxa"/>
            <w:tcBorders>
              <w:right w:val="single" w:sz="4" w:space="0" w:color="auto"/>
            </w:tcBorders>
          </w:tcPr>
          <w:p w:rsidR="00A27F29" w:rsidRPr="00A27F29" w:rsidRDefault="00A27F29" w:rsidP="00A27F29">
            <w:pPr>
              <w:shd w:val="clear" w:color="auto" w:fill="FFFFFF"/>
              <w:rPr>
                <w:bCs/>
                <w:color w:val="000000"/>
                <w:sz w:val="20"/>
                <w:szCs w:val="20"/>
                <w:lang w:val="uk-UA"/>
              </w:rPr>
            </w:pPr>
            <w:r w:rsidRPr="00A27F29">
              <w:rPr>
                <w:bCs/>
                <w:color w:val="000000"/>
                <w:sz w:val="20"/>
                <w:szCs w:val="20"/>
                <w:lang w:val="uk-UA"/>
              </w:rPr>
              <w:t>-</w:t>
            </w:r>
          </w:p>
        </w:tc>
        <w:tc>
          <w:tcPr>
            <w:tcW w:w="1134" w:type="dxa"/>
            <w:tcBorders>
              <w:right w:val="single" w:sz="4" w:space="0" w:color="auto"/>
            </w:tcBorders>
          </w:tcPr>
          <w:p w:rsidR="00A27F29" w:rsidRPr="00A27F29" w:rsidRDefault="00A27F29" w:rsidP="00A27F29">
            <w:pPr>
              <w:shd w:val="clear" w:color="auto" w:fill="FFFFFF"/>
              <w:rPr>
                <w:bCs/>
                <w:color w:val="000000"/>
                <w:sz w:val="20"/>
                <w:szCs w:val="20"/>
                <w:lang w:val="uk-UA"/>
              </w:rPr>
            </w:pPr>
            <w:r w:rsidRPr="00A27F29">
              <w:rPr>
                <w:bCs/>
                <w:color w:val="000000"/>
                <w:sz w:val="20"/>
                <w:szCs w:val="20"/>
                <w:lang w:val="uk-UA"/>
              </w:rPr>
              <w:t>600,0</w:t>
            </w:r>
          </w:p>
        </w:tc>
        <w:tc>
          <w:tcPr>
            <w:tcW w:w="1134" w:type="dxa"/>
            <w:tcBorders>
              <w:right w:val="single" w:sz="4" w:space="0" w:color="auto"/>
            </w:tcBorders>
          </w:tcPr>
          <w:p w:rsidR="00A27F29" w:rsidRPr="00A27F29" w:rsidRDefault="00A27F29" w:rsidP="00A27F29">
            <w:pPr>
              <w:shd w:val="clear" w:color="auto" w:fill="FFFFFF"/>
              <w:rPr>
                <w:bCs/>
                <w:color w:val="000000"/>
                <w:sz w:val="20"/>
                <w:szCs w:val="20"/>
                <w:lang w:val="uk-UA"/>
              </w:rPr>
            </w:pPr>
            <w:r w:rsidRPr="00A27F29">
              <w:rPr>
                <w:bCs/>
                <w:color w:val="000000"/>
                <w:sz w:val="20"/>
                <w:szCs w:val="20"/>
                <w:lang w:val="uk-UA"/>
              </w:rPr>
              <w:t>-</w:t>
            </w:r>
          </w:p>
        </w:tc>
        <w:tc>
          <w:tcPr>
            <w:tcW w:w="1134" w:type="dxa"/>
            <w:tcBorders>
              <w:right w:val="single" w:sz="4" w:space="0" w:color="auto"/>
            </w:tcBorders>
          </w:tcPr>
          <w:p w:rsidR="00A27F29" w:rsidRPr="00A27F29" w:rsidRDefault="00A27F29" w:rsidP="00A27F29">
            <w:pPr>
              <w:shd w:val="clear" w:color="auto" w:fill="FFFFFF"/>
              <w:rPr>
                <w:bCs/>
                <w:color w:val="000000"/>
                <w:sz w:val="20"/>
                <w:szCs w:val="20"/>
                <w:lang w:val="uk-UA"/>
              </w:rPr>
            </w:pPr>
            <w:r w:rsidRPr="00A27F29">
              <w:rPr>
                <w:bCs/>
                <w:color w:val="000000"/>
                <w:sz w:val="20"/>
                <w:szCs w:val="20"/>
                <w:lang w:val="uk-UA"/>
              </w:rPr>
              <w:t>-</w:t>
            </w:r>
          </w:p>
        </w:tc>
        <w:tc>
          <w:tcPr>
            <w:tcW w:w="1098" w:type="dxa"/>
            <w:tcBorders>
              <w:right w:val="single" w:sz="4" w:space="0" w:color="auto"/>
            </w:tcBorders>
          </w:tcPr>
          <w:p w:rsidR="00A27F29" w:rsidRPr="00A27F29" w:rsidRDefault="00A27F29" w:rsidP="00A27F29">
            <w:pPr>
              <w:shd w:val="clear" w:color="auto" w:fill="FFFFFF"/>
              <w:rPr>
                <w:bCs/>
                <w:color w:val="000000"/>
                <w:sz w:val="20"/>
                <w:szCs w:val="20"/>
                <w:lang w:val="uk-UA"/>
              </w:rPr>
            </w:pPr>
            <w:r w:rsidRPr="00A27F29">
              <w:rPr>
                <w:bCs/>
                <w:color w:val="000000"/>
                <w:sz w:val="20"/>
                <w:szCs w:val="20"/>
                <w:lang w:val="uk-UA"/>
              </w:rPr>
              <w:t>-</w:t>
            </w:r>
          </w:p>
        </w:tc>
        <w:tc>
          <w:tcPr>
            <w:tcW w:w="1985" w:type="dxa"/>
            <w:tcBorders>
              <w:left w:val="single" w:sz="4" w:space="0" w:color="auto"/>
            </w:tcBorders>
          </w:tcPr>
          <w:p w:rsidR="00A27F29" w:rsidRPr="00A27F29" w:rsidRDefault="00A27F29" w:rsidP="00A27F29">
            <w:pPr>
              <w:shd w:val="clear" w:color="auto" w:fill="FFFFFF"/>
              <w:rPr>
                <w:bCs/>
                <w:color w:val="000000"/>
                <w:sz w:val="20"/>
                <w:szCs w:val="20"/>
                <w:lang w:val="uk-UA"/>
              </w:rPr>
            </w:pPr>
            <w:r w:rsidRPr="00A27F29">
              <w:rPr>
                <w:bCs/>
                <w:color w:val="000000"/>
                <w:sz w:val="20"/>
                <w:szCs w:val="20"/>
                <w:lang w:val="uk-UA"/>
              </w:rPr>
              <w:t>Не виконано у зв’язку з тим, що не встановлена межа міста Черкаси</w:t>
            </w:r>
          </w:p>
        </w:tc>
      </w:tr>
    </w:tbl>
    <w:p w:rsidR="00A27F29" w:rsidRPr="00A27F29" w:rsidRDefault="00A27F29" w:rsidP="00A27F29">
      <w:pPr>
        <w:jc w:val="center"/>
        <w:rPr>
          <w:b/>
          <w:sz w:val="28"/>
          <w:szCs w:val="28"/>
          <w:lang w:eastAsia="uk-UA"/>
        </w:rPr>
      </w:pPr>
    </w:p>
    <w:p w:rsidR="00A27F29" w:rsidRPr="00A27F29" w:rsidRDefault="00A27F29" w:rsidP="00A27F29">
      <w:pPr>
        <w:ind w:firstLine="709"/>
        <w:jc w:val="both"/>
        <w:rPr>
          <w:rFonts w:eastAsia="Calibri"/>
          <w:lang w:val="uk-UA" w:eastAsia="en-US"/>
        </w:rPr>
      </w:pPr>
      <w:r w:rsidRPr="00A27F29">
        <w:rPr>
          <w:rFonts w:eastAsia="Calibri"/>
          <w:lang w:val="uk-UA" w:eastAsia="en-US"/>
        </w:rPr>
        <w:t xml:space="preserve">Планове оновлення </w:t>
      </w:r>
      <w:proofErr w:type="spellStart"/>
      <w:r w:rsidRPr="00A27F29">
        <w:rPr>
          <w:rFonts w:eastAsia="Calibri"/>
          <w:lang w:val="uk-UA" w:eastAsia="en-US"/>
        </w:rPr>
        <w:t>ортофотопланів</w:t>
      </w:r>
      <w:proofErr w:type="spellEnd"/>
      <w:r w:rsidRPr="00A27F29">
        <w:rPr>
          <w:rFonts w:eastAsia="Calibri"/>
          <w:lang w:val="uk-UA" w:eastAsia="en-US"/>
        </w:rPr>
        <w:t xml:space="preserve"> м. Черкаси та створення цифрової моделі рельєфу (ЦМР) м. Черкаси в перспективних межах генерального плану замовлялося для здійснення містобудівного кадастру у відповідності до Наказу </w:t>
      </w:r>
      <w:proofErr w:type="spellStart"/>
      <w:r w:rsidRPr="00A27F29">
        <w:rPr>
          <w:rFonts w:eastAsia="Calibri"/>
          <w:lang w:val="uk-UA" w:eastAsia="en-US"/>
        </w:rPr>
        <w:t>Мінрегіону</w:t>
      </w:r>
      <w:proofErr w:type="spellEnd"/>
      <w:r w:rsidRPr="00A27F29">
        <w:rPr>
          <w:rFonts w:eastAsia="Calibri"/>
          <w:lang w:val="uk-UA" w:eastAsia="en-US"/>
        </w:rPr>
        <w:t xml:space="preserve"> від 01.09.2011 № 170 «Про затвердження Порядку проведення містобудівного моніторингу». За допомогою </w:t>
      </w:r>
      <w:proofErr w:type="spellStart"/>
      <w:r w:rsidRPr="00A27F29">
        <w:rPr>
          <w:rFonts w:eastAsia="Calibri"/>
          <w:lang w:val="uk-UA" w:eastAsia="en-US"/>
        </w:rPr>
        <w:t>ортофотопланів</w:t>
      </w:r>
      <w:proofErr w:type="spellEnd"/>
      <w:r w:rsidRPr="00A27F29">
        <w:rPr>
          <w:rFonts w:eastAsia="Calibri"/>
          <w:lang w:val="uk-UA" w:eastAsia="en-US"/>
        </w:rPr>
        <w:t xml:space="preserve"> здійснюються такі заходи:</w:t>
      </w:r>
    </w:p>
    <w:p w:rsidR="00A27F29" w:rsidRPr="00A27F29" w:rsidRDefault="00A27F29" w:rsidP="00A27F29">
      <w:pPr>
        <w:numPr>
          <w:ilvl w:val="0"/>
          <w:numId w:val="3"/>
        </w:numPr>
        <w:spacing w:after="200" w:line="276" w:lineRule="auto"/>
        <w:contextualSpacing/>
        <w:rPr>
          <w:rFonts w:eastAsia="Calibri"/>
          <w:lang w:val="uk-UA" w:eastAsia="en-US"/>
        </w:rPr>
      </w:pPr>
      <w:r w:rsidRPr="00A27F29">
        <w:rPr>
          <w:rFonts w:eastAsia="Calibri"/>
          <w:lang w:val="uk-UA" w:eastAsia="en-US"/>
        </w:rPr>
        <w:t>перевірка можливості здійснення будівельної амністії;</w:t>
      </w:r>
    </w:p>
    <w:p w:rsidR="00A27F29" w:rsidRPr="00A27F29" w:rsidRDefault="00A27F29" w:rsidP="00A27F29">
      <w:pPr>
        <w:numPr>
          <w:ilvl w:val="0"/>
          <w:numId w:val="3"/>
        </w:numPr>
        <w:spacing w:after="200" w:line="276" w:lineRule="auto"/>
        <w:contextualSpacing/>
        <w:rPr>
          <w:rFonts w:eastAsia="Calibri"/>
          <w:lang w:val="uk-UA" w:eastAsia="en-US"/>
        </w:rPr>
      </w:pPr>
      <w:r w:rsidRPr="00A27F29">
        <w:rPr>
          <w:rFonts w:eastAsia="Calibri"/>
          <w:lang w:val="uk-UA" w:eastAsia="en-US"/>
        </w:rPr>
        <w:t>оновлення чергового плану міста;</w:t>
      </w:r>
    </w:p>
    <w:p w:rsidR="00A27F29" w:rsidRPr="00A27F29" w:rsidRDefault="00A27F29" w:rsidP="00A27F29">
      <w:pPr>
        <w:numPr>
          <w:ilvl w:val="0"/>
          <w:numId w:val="3"/>
        </w:numPr>
        <w:spacing w:after="200" w:line="276" w:lineRule="auto"/>
        <w:contextualSpacing/>
        <w:rPr>
          <w:rFonts w:eastAsia="Calibri"/>
          <w:lang w:val="uk-UA" w:eastAsia="en-US"/>
        </w:rPr>
      </w:pPr>
      <w:r w:rsidRPr="00A27F29">
        <w:rPr>
          <w:rFonts w:eastAsia="Calibri"/>
          <w:lang w:val="uk-UA" w:eastAsia="en-US"/>
        </w:rPr>
        <w:t>виявлення планувальних обмежень;</w:t>
      </w:r>
    </w:p>
    <w:p w:rsidR="00A27F29" w:rsidRPr="00A27F29" w:rsidRDefault="00A27F29" w:rsidP="00A27F29">
      <w:pPr>
        <w:numPr>
          <w:ilvl w:val="0"/>
          <w:numId w:val="3"/>
        </w:numPr>
        <w:spacing w:after="200" w:line="276" w:lineRule="auto"/>
        <w:contextualSpacing/>
        <w:rPr>
          <w:rFonts w:eastAsia="Calibri"/>
          <w:lang w:val="uk-UA" w:eastAsia="en-US"/>
        </w:rPr>
      </w:pPr>
      <w:r w:rsidRPr="00A27F29">
        <w:rPr>
          <w:rFonts w:eastAsia="Calibri"/>
          <w:lang w:val="uk-UA" w:eastAsia="en-US"/>
        </w:rPr>
        <w:t>актуалізація опорного плану для внесення змін до генерального плану міста Черкаси;</w:t>
      </w:r>
    </w:p>
    <w:p w:rsidR="00A27F29" w:rsidRPr="00A27F29" w:rsidRDefault="00A27F29" w:rsidP="00A27F29">
      <w:pPr>
        <w:numPr>
          <w:ilvl w:val="0"/>
          <w:numId w:val="3"/>
        </w:numPr>
        <w:spacing w:after="200" w:line="276" w:lineRule="auto"/>
        <w:contextualSpacing/>
        <w:rPr>
          <w:rFonts w:eastAsia="Calibri"/>
          <w:lang w:val="uk-UA" w:eastAsia="en-US"/>
        </w:rPr>
      </w:pPr>
      <w:r w:rsidRPr="00A27F29">
        <w:rPr>
          <w:rFonts w:eastAsia="Calibri"/>
          <w:lang w:val="uk-UA" w:eastAsia="en-US"/>
        </w:rPr>
        <w:t>виявлення самозахоплення земельних ділянок, тощо.</w:t>
      </w:r>
    </w:p>
    <w:p w:rsidR="00A27F29" w:rsidRPr="00A27F29" w:rsidRDefault="00A27F29" w:rsidP="00A27F29">
      <w:pPr>
        <w:ind w:firstLine="709"/>
        <w:jc w:val="both"/>
        <w:rPr>
          <w:rFonts w:eastAsia="Calibri"/>
          <w:lang w:val="uk-UA" w:eastAsia="en-US"/>
        </w:rPr>
      </w:pPr>
      <w:r w:rsidRPr="00A27F29">
        <w:rPr>
          <w:rFonts w:eastAsia="Calibri"/>
          <w:lang w:val="uk-UA" w:eastAsia="en-US"/>
        </w:rPr>
        <w:t>Формування реєстру земельних ділянок приватної форми власності та визначення меж комунальної власності здійснювалось для створення бази даних про всі земельні ділянки в межах населеного пункту на паперових та електронних носіях. Завдяки цьому спрощується пошук власників земельних ділянок для інвестора та містобудівних потреб.</w:t>
      </w:r>
    </w:p>
    <w:p w:rsidR="00A27F29" w:rsidRPr="00A27F29" w:rsidRDefault="00A27F29" w:rsidP="00A27F29">
      <w:pPr>
        <w:ind w:firstLine="709"/>
        <w:jc w:val="both"/>
        <w:rPr>
          <w:rFonts w:eastAsia="Calibri"/>
          <w:lang w:val="uk-UA" w:eastAsia="en-US"/>
        </w:rPr>
      </w:pPr>
      <w:r w:rsidRPr="00A27F29">
        <w:rPr>
          <w:rFonts w:eastAsia="Calibri"/>
          <w:lang w:val="uk-UA" w:eastAsia="en-US"/>
        </w:rPr>
        <w:t>При поданні інформації в департамент фінансової політики про використання коштів (касові видатки) міського бюджету (</w:t>
      </w:r>
      <w:proofErr w:type="spellStart"/>
      <w:r w:rsidRPr="00A27F29">
        <w:rPr>
          <w:rFonts w:eastAsia="Calibri"/>
          <w:lang w:val="uk-UA" w:eastAsia="en-US"/>
        </w:rPr>
        <w:t>бюджету</w:t>
      </w:r>
      <w:proofErr w:type="spellEnd"/>
      <w:r w:rsidRPr="00A27F29">
        <w:rPr>
          <w:rFonts w:eastAsia="Calibri"/>
          <w:lang w:val="uk-UA" w:eastAsia="en-US"/>
        </w:rPr>
        <w:t xml:space="preserve"> розвитку) у розрізі об’єктів за 2014 рік допущена технічна помилка (перерозподіл  у напрямках), а саме:</w:t>
      </w:r>
    </w:p>
    <w:p w:rsidR="00A27F29" w:rsidRPr="00A27F29" w:rsidRDefault="00A27F29" w:rsidP="00A27F29">
      <w:pPr>
        <w:ind w:firstLine="709"/>
        <w:jc w:val="both"/>
        <w:rPr>
          <w:rFonts w:eastAsia="Calibri"/>
          <w:lang w:val="uk-UA" w:eastAsia="en-US"/>
        </w:rPr>
      </w:pPr>
      <w:r w:rsidRPr="00A27F29">
        <w:rPr>
          <w:rFonts w:eastAsia="Calibri"/>
          <w:lang w:val="uk-UA" w:eastAsia="en-US"/>
        </w:rPr>
        <w:t xml:space="preserve">проведення експертної грошової оцінки земельної ділянки, що підлягає продажу відповідно до статті 128 Земельного кодексу України, за рахунок авансу, внесеного покупцем земельної ділянки - 13654,79 </w:t>
      </w:r>
      <w:proofErr w:type="spellStart"/>
      <w:r w:rsidRPr="00A27F29">
        <w:rPr>
          <w:rFonts w:eastAsia="Calibri"/>
          <w:lang w:val="uk-UA" w:eastAsia="en-US"/>
        </w:rPr>
        <w:t>грн</w:t>
      </w:r>
      <w:proofErr w:type="spellEnd"/>
      <w:r w:rsidRPr="00A27F29">
        <w:rPr>
          <w:rFonts w:eastAsia="Calibri"/>
          <w:lang w:val="uk-UA" w:eastAsia="en-US"/>
        </w:rPr>
        <w:t>;</w:t>
      </w:r>
    </w:p>
    <w:p w:rsidR="00A27F29" w:rsidRPr="00A27F29" w:rsidRDefault="00A27F29" w:rsidP="00A27F29">
      <w:pPr>
        <w:ind w:firstLine="709"/>
        <w:jc w:val="both"/>
        <w:rPr>
          <w:rFonts w:eastAsia="Calibri"/>
          <w:lang w:val="uk-UA" w:eastAsia="en-US"/>
        </w:rPr>
      </w:pPr>
      <w:r w:rsidRPr="00A27F29">
        <w:rPr>
          <w:rFonts w:eastAsia="Calibri"/>
          <w:lang w:val="uk-UA" w:eastAsia="en-US"/>
        </w:rPr>
        <w:t>організація та проведення аукціонів по продажу землі та права користування нею 30399,41 грн.</w:t>
      </w:r>
    </w:p>
    <w:p w:rsidR="00A27F29" w:rsidRPr="00A27F29" w:rsidRDefault="00A27F29" w:rsidP="00A27F29">
      <w:pPr>
        <w:ind w:firstLine="709"/>
        <w:jc w:val="both"/>
        <w:rPr>
          <w:rFonts w:eastAsia="Calibri"/>
          <w:lang w:val="uk-UA" w:eastAsia="en-US"/>
        </w:rPr>
      </w:pPr>
      <w:r w:rsidRPr="00A27F29">
        <w:rPr>
          <w:rFonts w:eastAsia="Calibri"/>
          <w:lang w:val="uk-UA" w:eastAsia="en-US"/>
        </w:rPr>
        <w:t>Фактично касові видатки бюджету розвитку склали:</w:t>
      </w:r>
    </w:p>
    <w:p w:rsidR="00A27F29" w:rsidRPr="00A27F29" w:rsidRDefault="00A27F29" w:rsidP="00A27F29">
      <w:pPr>
        <w:ind w:firstLine="709"/>
        <w:jc w:val="both"/>
        <w:rPr>
          <w:rFonts w:eastAsia="Calibri"/>
          <w:lang w:val="uk-UA" w:eastAsia="en-US"/>
        </w:rPr>
      </w:pPr>
      <w:r w:rsidRPr="00A27F29">
        <w:rPr>
          <w:rFonts w:eastAsia="Calibri"/>
          <w:lang w:val="uk-UA" w:eastAsia="en-US"/>
        </w:rPr>
        <w:t xml:space="preserve"> проведення експертної грошової оцінки земельної ділянки, що підлягає продажу відповідно до статті 128 Земельного кодексу України, за рахунок авансу, внесеного покупцем земельної ділянки – 8484,79 </w:t>
      </w:r>
      <w:proofErr w:type="spellStart"/>
      <w:r w:rsidRPr="00A27F29">
        <w:rPr>
          <w:rFonts w:eastAsia="Calibri"/>
          <w:lang w:val="uk-UA" w:eastAsia="en-US"/>
        </w:rPr>
        <w:t>грн</w:t>
      </w:r>
      <w:proofErr w:type="spellEnd"/>
      <w:r w:rsidRPr="00A27F29">
        <w:rPr>
          <w:rFonts w:eastAsia="Calibri"/>
          <w:lang w:val="uk-UA" w:eastAsia="en-US"/>
        </w:rPr>
        <w:t>;</w:t>
      </w:r>
    </w:p>
    <w:p w:rsidR="00A27F29" w:rsidRPr="00A27F29" w:rsidRDefault="00A27F29" w:rsidP="00A27F29">
      <w:pPr>
        <w:ind w:firstLine="709"/>
        <w:jc w:val="both"/>
        <w:rPr>
          <w:rFonts w:eastAsia="Calibri"/>
          <w:lang w:val="uk-UA" w:eastAsia="en-US"/>
        </w:rPr>
      </w:pPr>
      <w:r w:rsidRPr="00A27F29">
        <w:rPr>
          <w:rFonts w:eastAsia="Calibri"/>
          <w:lang w:val="uk-UA" w:eastAsia="en-US"/>
        </w:rPr>
        <w:t>організація та проведення аукціонів по продажу землі та права користування нею 35569,41 грн.</w:t>
      </w:r>
    </w:p>
    <w:p w:rsidR="00A27F29" w:rsidRPr="00A27F29" w:rsidRDefault="00A27F29" w:rsidP="00A27F29">
      <w:pPr>
        <w:ind w:firstLine="709"/>
        <w:jc w:val="both"/>
        <w:rPr>
          <w:rFonts w:eastAsia="Calibri"/>
          <w:lang w:val="uk-UA" w:eastAsia="en-US"/>
        </w:rPr>
      </w:pPr>
      <w:r w:rsidRPr="00A27F29">
        <w:rPr>
          <w:rFonts w:eastAsia="Calibri"/>
          <w:lang w:val="uk-UA" w:eastAsia="en-US"/>
        </w:rPr>
        <w:t xml:space="preserve">При цьому загальна сума  касових видатків бюджету розвитку по Програмі розвитку земельних відносин </w:t>
      </w:r>
      <w:proofErr w:type="spellStart"/>
      <w:r w:rsidRPr="00A27F29">
        <w:rPr>
          <w:rFonts w:eastAsia="Calibri"/>
          <w:lang w:val="uk-UA" w:eastAsia="en-US"/>
        </w:rPr>
        <w:t>м.Черкаси</w:t>
      </w:r>
      <w:proofErr w:type="spellEnd"/>
      <w:r w:rsidRPr="00A27F29">
        <w:rPr>
          <w:rFonts w:eastAsia="Calibri"/>
          <w:lang w:val="uk-UA" w:eastAsia="en-US"/>
        </w:rPr>
        <w:t xml:space="preserve"> на 2013-2015 роки залишилась незмінною і становить 48751,57 грн. </w:t>
      </w:r>
    </w:p>
    <w:p w:rsidR="00A27F29" w:rsidRPr="00A27F29" w:rsidRDefault="00A27F29" w:rsidP="00A27F29">
      <w:pPr>
        <w:jc w:val="center"/>
        <w:rPr>
          <w:b/>
          <w:lang w:val="uk-UA" w:eastAsia="uk-UA"/>
        </w:rPr>
      </w:pPr>
    </w:p>
    <w:p w:rsidR="00A27F29" w:rsidRPr="00A27F29" w:rsidRDefault="00A27F29" w:rsidP="00A27F29">
      <w:pPr>
        <w:jc w:val="center"/>
        <w:rPr>
          <w:b/>
          <w:lang w:val="uk-UA" w:eastAsia="uk-UA"/>
        </w:rPr>
      </w:pPr>
    </w:p>
    <w:p w:rsidR="00A27F29" w:rsidRPr="00A27F29" w:rsidRDefault="00A27F29" w:rsidP="00A27F29">
      <w:pPr>
        <w:jc w:val="center"/>
        <w:rPr>
          <w:b/>
          <w:lang w:val="uk-UA" w:eastAsia="uk-UA"/>
        </w:rPr>
      </w:pPr>
    </w:p>
    <w:p w:rsidR="00A27F29" w:rsidRPr="00A27F29" w:rsidRDefault="00A27F29" w:rsidP="00A27F29">
      <w:pPr>
        <w:jc w:val="center"/>
        <w:rPr>
          <w:b/>
          <w:lang w:val="uk-UA" w:eastAsia="uk-UA"/>
        </w:rPr>
      </w:pPr>
    </w:p>
    <w:p w:rsidR="00A27F29" w:rsidRPr="00A27F29" w:rsidRDefault="00A27F29" w:rsidP="00A27F29">
      <w:pPr>
        <w:jc w:val="center"/>
        <w:rPr>
          <w:b/>
          <w:lang w:val="uk-UA" w:eastAsia="uk-UA"/>
        </w:rPr>
      </w:pPr>
    </w:p>
    <w:p w:rsidR="00A27F29" w:rsidRPr="00A27F29" w:rsidRDefault="00A27F29" w:rsidP="00A27F29">
      <w:pPr>
        <w:jc w:val="center"/>
        <w:rPr>
          <w:b/>
          <w:lang w:val="uk-UA" w:eastAsia="uk-UA"/>
        </w:rPr>
      </w:pPr>
    </w:p>
    <w:p w:rsidR="00A27F29" w:rsidRPr="00A27F29" w:rsidRDefault="00A27F29" w:rsidP="00A27F29">
      <w:pPr>
        <w:jc w:val="center"/>
        <w:rPr>
          <w:b/>
          <w:lang w:val="uk-UA" w:eastAsia="uk-UA"/>
        </w:rPr>
      </w:pPr>
    </w:p>
    <w:p w:rsidR="00A27F29" w:rsidRPr="00A27F29" w:rsidRDefault="00A27F29" w:rsidP="00A27F29">
      <w:pPr>
        <w:jc w:val="center"/>
        <w:rPr>
          <w:b/>
          <w:lang w:val="uk-UA" w:eastAsia="uk-UA"/>
        </w:rPr>
      </w:pPr>
    </w:p>
    <w:p w:rsidR="00A27F29" w:rsidRPr="00A27F29" w:rsidRDefault="00A27F29" w:rsidP="00A27F29">
      <w:pPr>
        <w:jc w:val="center"/>
        <w:rPr>
          <w:b/>
          <w:lang w:val="uk-UA" w:eastAsia="uk-UA"/>
        </w:rPr>
      </w:pPr>
    </w:p>
    <w:p w:rsidR="00A27F29" w:rsidRPr="00A27F29" w:rsidRDefault="00A27F29" w:rsidP="00A27F29">
      <w:pPr>
        <w:jc w:val="center"/>
        <w:rPr>
          <w:b/>
          <w:lang w:val="uk-UA" w:eastAsia="uk-UA"/>
        </w:rPr>
      </w:pPr>
    </w:p>
    <w:p w:rsidR="00A27F29" w:rsidRPr="00A27F29" w:rsidRDefault="00A27F29" w:rsidP="00A27F29">
      <w:pPr>
        <w:jc w:val="center"/>
        <w:rPr>
          <w:b/>
          <w:lang w:val="uk-UA" w:eastAsia="uk-UA"/>
        </w:rPr>
      </w:pPr>
    </w:p>
    <w:p w:rsidR="00A27F29" w:rsidRPr="00A27F29" w:rsidRDefault="00A27F29" w:rsidP="00A27F29">
      <w:pPr>
        <w:jc w:val="center"/>
        <w:rPr>
          <w:b/>
          <w:lang w:val="uk-UA" w:eastAsia="uk-UA"/>
        </w:rPr>
      </w:pPr>
    </w:p>
    <w:p w:rsidR="00A27F29" w:rsidRPr="00A27F29" w:rsidRDefault="00A27F29" w:rsidP="00A27F29">
      <w:pPr>
        <w:jc w:val="center"/>
        <w:rPr>
          <w:b/>
          <w:lang w:val="uk-UA" w:eastAsia="uk-UA"/>
        </w:rPr>
      </w:pPr>
    </w:p>
    <w:p w:rsidR="00A27F29" w:rsidRPr="00A27F29" w:rsidRDefault="00A27F29" w:rsidP="00A27F29">
      <w:pPr>
        <w:jc w:val="center"/>
        <w:rPr>
          <w:b/>
          <w:lang w:val="uk-UA" w:eastAsia="uk-UA"/>
        </w:rPr>
      </w:pPr>
    </w:p>
    <w:p w:rsidR="00A27F29" w:rsidRPr="00A27F29" w:rsidRDefault="00A27F29" w:rsidP="00A27F29">
      <w:pPr>
        <w:jc w:val="center"/>
        <w:rPr>
          <w:b/>
          <w:lang w:val="uk-UA" w:eastAsia="uk-UA"/>
        </w:rPr>
      </w:pPr>
    </w:p>
    <w:p w:rsidR="00A27F29" w:rsidRPr="00A27F29" w:rsidRDefault="00A27F29" w:rsidP="00A27F29">
      <w:pPr>
        <w:jc w:val="center"/>
        <w:rPr>
          <w:b/>
          <w:lang w:val="uk-UA" w:eastAsia="uk-UA"/>
        </w:rPr>
      </w:pPr>
    </w:p>
    <w:p w:rsidR="00A27F29" w:rsidRPr="00A27F29" w:rsidRDefault="00A27F29" w:rsidP="00A27F29">
      <w:pPr>
        <w:jc w:val="center"/>
        <w:rPr>
          <w:b/>
          <w:lang w:val="uk-UA" w:eastAsia="uk-UA"/>
        </w:rPr>
      </w:pPr>
    </w:p>
    <w:p w:rsidR="00A27F29" w:rsidRPr="00A27F29" w:rsidRDefault="00A27F29" w:rsidP="00A27F29">
      <w:pPr>
        <w:jc w:val="center"/>
        <w:rPr>
          <w:b/>
          <w:lang w:val="uk-UA" w:eastAsia="uk-UA"/>
        </w:rPr>
      </w:pPr>
    </w:p>
    <w:p w:rsidR="00A27F29" w:rsidRPr="00A27F29" w:rsidRDefault="00A27F29" w:rsidP="00A27F29">
      <w:pPr>
        <w:jc w:val="center"/>
        <w:rPr>
          <w:b/>
          <w:lang w:val="uk-UA" w:eastAsia="uk-UA"/>
        </w:rPr>
      </w:pPr>
    </w:p>
    <w:p w:rsidR="00A27F29" w:rsidRPr="00A27F29" w:rsidRDefault="00A27F29" w:rsidP="00A27F29">
      <w:pPr>
        <w:jc w:val="center"/>
        <w:rPr>
          <w:b/>
          <w:lang w:val="uk-UA" w:eastAsia="uk-UA"/>
        </w:rPr>
      </w:pPr>
    </w:p>
    <w:p w:rsidR="00A27F29" w:rsidRPr="00A27F29" w:rsidRDefault="00A27F29" w:rsidP="00A27F29">
      <w:pPr>
        <w:jc w:val="center"/>
        <w:rPr>
          <w:b/>
          <w:lang w:val="uk-UA" w:eastAsia="uk-UA"/>
        </w:rPr>
      </w:pPr>
      <w:r w:rsidRPr="00A27F29">
        <w:rPr>
          <w:b/>
          <w:lang w:val="uk-UA" w:eastAsia="uk-UA"/>
        </w:rPr>
        <w:t>Звіт про виконання Програми використання та охорони земель м. Черкаси на 2012-2015 роки, затвердженої рішенням Черкаської міської ради від 09.02.2012 року № 3-583 «Про затвердження Програми використання та охорони земель м. Черкаси на 2012-2015 роки»  (з врахуванням рішення міської ради від 24.01.2013 року № 3-1572 «Про внесення змін до рішення міської ради від 09.02.2012 року № 3-583 «Про затвердження Програми використання та охорони земель м. Черкаси на 2012-2015 роки»)</w:t>
      </w:r>
    </w:p>
    <w:p w:rsidR="00A27F29" w:rsidRPr="00A27F29" w:rsidRDefault="00A27F29" w:rsidP="00A27F29">
      <w:pPr>
        <w:jc w:val="center"/>
        <w:rPr>
          <w:b/>
          <w:lang w:val="uk-UA" w:eastAsia="uk-UA"/>
        </w:rPr>
      </w:pPr>
    </w:p>
    <w:tbl>
      <w:tblPr>
        <w:tblStyle w:val="a3"/>
        <w:tblW w:w="9923" w:type="dxa"/>
        <w:tblInd w:w="108" w:type="dxa"/>
        <w:tblLayout w:type="fixed"/>
        <w:tblLook w:val="04A0" w:firstRow="1" w:lastRow="0" w:firstColumn="1" w:lastColumn="0" w:noHBand="0" w:noVBand="1"/>
      </w:tblPr>
      <w:tblGrid>
        <w:gridCol w:w="1985"/>
        <w:gridCol w:w="709"/>
        <w:gridCol w:w="708"/>
        <w:gridCol w:w="709"/>
        <w:gridCol w:w="709"/>
        <w:gridCol w:w="709"/>
        <w:gridCol w:w="708"/>
        <w:gridCol w:w="3686"/>
      </w:tblGrid>
      <w:tr w:rsidR="00A27F29" w:rsidRPr="00A27F29" w:rsidTr="00E77FCB">
        <w:trPr>
          <w:trHeight w:val="1152"/>
        </w:trPr>
        <w:tc>
          <w:tcPr>
            <w:tcW w:w="1985" w:type="dxa"/>
            <w:vMerge w:val="restart"/>
          </w:tcPr>
          <w:p w:rsidR="00A27F29" w:rsidRPr="00A27F29" w:rsidRDefault="00A27F29" w:rsidP="00A27F29">
            <w:pPr>
              <w:jc w:val="center"/>
              <w:rPr>
                <w:b/>
                <w:sz w:val="22"/>
                <w:szCs w:val="22"/>
                <w:lang w:val="uk-UA" w:eastAsia="uk-UA"/>
              </w:rPr>
            </w:pPr>
            <w:r w:rsidRPr="00A27F29">
              <w:rPr>
                <w:b/>
                <w:sz w:val="22"/>
                <w:szCs w:val="22"/>
                <w:lang w:val="uk-UA" w:eastAsia="uk-UA"/>
              </w:rPr>
              <w:t>Заходи, які передбачалося провести</w:t>
            </w:r>
          </w:p>
        </w:tc>
        <w:tc>
          <w:tcPr>
            <w:tcW w:w="2126" w:type="dxa"/>
            <w:gridSpan w:val="3"/>
            <w:tcBorders>
              <w:bottom w:val="single" w:sz="4" w:space="0" w:color="auto"/>
              <w:right w:val="single" w:sz="4" w:space="0" w:color="auto"/>
            </w:tcBorders>
          </w:tcPr>
          <w:p w:rsidR="00A27F29" w:rsidRPr="00A27F29" w:rsidRDefault="00A27F29" w:rsidP="00A27F29">
            <w:pPr>
              <w:jc w:val="center"/>
              <w:rPr>
                <w:b/>
                <w:sz w:val="18"/>
                <w:szCs w:val="18"/>
                <w:lang w:val="uk-UA" w:eastAsia="uk-UA"/>
              </w:rPr>
            </w:pPr>
            <w:r w:rsidRPr="00A27F29">
              <w:rPr>
                <w:b/>
                <w:sz w:val="18"/>
                <w:szCs w:val="18"/>
                <w:lang w:val="uk-UA" w:eastAsia="uk-UA"/>
              </w:rPr>
              <w:t xml:space="preserve">Кошти, які передбачалися на виконання відповідного заходу по бюджету, </w:t>
            </w:r>
            <w:proofErr w:type="spellStart"/>
            <w:r w:rsidRPr="00A27F29">
              <w:rPr>
                <w:b/>
                <w:sz w:val="18"/>
                <w:szCs w:val="18"/>
                <w:lang w:val="uk-UA" w:eastAsia="uk-UA"/>
              </w:rPr>
              <w:t>тис.грн</w:t>
            </w:r>
            <w:proofErr w:type="spellEnd"/>
          </w:p>
          <w:p w:rsidR="00A27F29" w:rsidRPr="00A27F29" w:rsidRDefault="00A27F29" w:rsidP="00A27F29">
            <w:pPr>
              <w:jc w:val="center"/>
              <w:rPr>
                <w:b/>
                <w:sz w:val="18"/>
                <w:szCs w:val="18"/>
                <w:lang w:val="uk-UA" w:eastAsia="uk-UA"/>
              </w:rPr>
            </w:pPr>
          </w:p>
        </w:tc>
        <w:tc>
          <w:tcPr>
            <w:tcW w:w="2126" w:type="dxa"/>
            <w:gridSpan w:val="3"/>
            <w:tcBorders>
              <w:bottom w:val="single" w:sz="4" w:space="0" w:color="auto"/>
              <w:right w:val="single" w:sz="4" w:space="0" w:color="auto"/>
            </w:tcBorders>
          </w:tcPr>
          <w:p w:rsidR="00A27F29" w:rsidRPr="00A27F29" w:rsidRDefault="00A27F29" w:rsidP="00A27F29">
            <w:pPr>
              <w:jc w:val="center"/>
              <w:rPr>
                <w:b/>
                <w:sz w:val="18"/>
                <w:szCs w:val="18"/>
                <w:lang w:val="uk-UA" w:eastAsia="uk-UA"/>
              </w:rPr>
            </w:pPr>
            <w:r w:rsidRPr="00A27F29">
              <w:rPr>
                <w:b/>
                <w:sz w:val="18"/>
                <w:szCs w:val="18"/>
                <w:lang w:val="uk-UA" w:eastAsia="uk-UA"/>
              </w:rPr>
              <w:t xml:space="preserve">Кошти, які сплачені на виконання відповідного заходу, </w:t>
            </w:r>
            <w:proofErr w:type="spellStart"/>
            <w:r w:rsidRPr="00A27F29">
              <w:rPr>
                <w:b/>
                <w:sz w:val="18"/>
                <w:szCs w:val="18"/>
                <w:lang w:val="uk-UA" w:eastAsia="uk-UA"/>
              </w:rPr>
              <w:t>тис.грн</w:t>
            </w:r>
            <w:proofErr w:type="spellEnd"/>
            <w:r w:rsidRPr="00A27F29">
              <w:rPr>
                <w:b/>
                <w:sz w:val="18"/>
                <w:szCs w:val="18"/>
                <w:lang w:val="uk-UA" w:eastAsia="uk-UA"/>
              </w:rPr>
              <w:t>.</w:t>
            </w:r>
          </w:p>
        </w:tc>
        <w:tc>
          <w:tcPr>
            <w:tcW w:w="3686" w:type="dxa"/>
            <w:vMerge w:val="restart"/>
            <w:tcBorders>
              <w:left w:val="single" w:sz="4" w:space="0" w:color="auto"/>
            </w:tcBorders>
          </w:tcPr>
          <w:p w:rsidR="00A27F29" w:rsidRPr="00A27F29" w:rsidRDefault="00A27F29" w:rsidP="00A27F29">
            <w:pPr>
              <w:jc w:val="center"/>
              <w:rPr>
                <w:b/>
                <w:sz w:val="22"/>
                <w:szCs w:val="22"/>
                <w:lang w:val="uk-UA" w:eastAsia="uk-UA"/>
              </w:rPr>
            </w:pPr>
            <w:r w:rsidRPr="00A27F29">
              <w:rPr>
                <w:b/>
                <w:sz w:val="22"/>
                <w:szCs w:val="22"/>
                <w:lang w:val="uk-UA" w:eastAsia="uk-UA"/>
              </w:rPr>
              <w:t>Результат реалізації заходів</w:t>
            </w:r>
          </w:p>
        </w:tc>
      </w:tr>
      <w:tr w:rsidR="00A27F29" w:rsidRPr="00A27F29" w:rsidTr="00E77FCB">
        <w:trPr>
          <w:trHeight w:val="288"/>
        </w:trPr>
        <w:tc>
          <w:tcPr>
            <w:tcW w:w="1985" w:type="dxa"/>
            <w:vMerge/>
          </w:tcPr>
          <w:p w:rsidR="00A27F29" w:rsidRPr="00A27F29" w:rsidRDefault="00A27F29" w:rsidP="00A27F29">
            <w:pPr>
              <w:jc w:val="center"/>
              <w:rPr>
                <w:b/>
                <w:sz w:val="22"/>
                <w:szCs w:val="22"/>
                <w:lang w:val="uk-UA" w:eastAsia="uk-UA"/>
              </w:rPr>
            </w:pPr>
          </w:p>
        </w:tc>
        <w:tc>
          <w:tcPr>
            <w:tcW w:w="709" w:type="dxa"/>
            <w:tcBorders>
              <w:top w:val="single" w:sz="4" w:space="0" w:color="auto"/>
              <w:right w:val="single" w:sz="4" w:space="0" w:color="auto"/>
            </w:tcBorders>
          </w:tcPr>
          <w:p w:rsidR="00A27F29" w:rsidRPr="00A27F29" w:rsidRDefault="00A27F29" w:rsidP="00A27F29">
            <w:pPr>
              <w:jc w:val="center"/>
              <w:rPr>
                <w:b/>
                <w:sz w:val="18"/>
                <w:szCs w:val="18"/>
                <w:lang w:val="uk-UA" w:eastAsia="uk-UA"/>
              </w:rPr>
            </w:pPr>
            <w:r w:rsidRPr="00A27F29">
              <w:rPr>
                <w:b/>
                <w:sz w:val="18"/>
                <w:szCs w:val="18"/>
                <w:lang w:val="uk-UA" w:eastAsia="uk-UA"/>
              </w:rPr>
              <w:t>2013</w:t>
            </w:r>
          </w:p>
        </w:tc>
        <w:tc>
          <w:tcPr>
            <w:tcW w:w="708" w:type="dxa"/>
            <w:tcBorders>
              <w:top w:val="single" w:sz="4" w:space="0" w:color="auto"/>
              <w:right w:val="single" w:sz="4" w:space="0" w:color="auto"/>
            </w:tcBorders>
          </w:tcPr>
          <w:p w:rsidR="00A27F29" w:rsidRPr="00A27F29" w:rsidRDefault="00A27F29" w:rsidP="00A27F29">
            <w:pPr>
              <w:jc w:val="center"/>
              <w:rPr>
                <w:b/>
                <w:sz w:val="18"/>
                <w:szCs w:val="18"/>
                <w:lang w:val="uk-UA" w:eastAsia="uk-UA"/>
              </w:rPr>
            </w:pPr>
            <w:r w:rsidRPr="00A27F29">
              <w:rPr>
                <w:b/>
                <w:sz w:val="18"/>
                <w:szCs w:val="18"/>
                <w:lang w:val="uk-UA" w:eastAsia="uk-UA"/>
              </w:rPr>
              <w:t>2014</w:t>
            </w:r>
          </w:p>
        </w:tc>
        <w:tc>
          <w:tcPr>
            <w:tcW w:w="709" w:type="dxa"/>
            <w:tcBorders>
              <w:top w:val="single" w:sz="4" w:space="0" w:color="auto"/>
              <w:right w:val="single" w:sz="4" w:space="0" w:color="auto"/>
            </w:tcBorders>
          </w:tcPr>
          <w:p w:rsidR="00A27F29" w:rsidRPr="00A27F29" w:rsidRDefault="00A27F29" w:rsidP="00A27F29">
            <w:pPr>
              <w:jc w:val="center"/>
              <w:rPr>
                <w:b/>
                <w:sz w:val="18"/>
                <w:szCs w:val="18"/>
                <w:lang w:val="uk-UA" w:eastAsia="uk-UA"/>
              </w:rPr>
            </w:pPr>
            <w:r w:rsidRPr="00A27F29">
              <w:rPr>
                <w:b/>
                <w:sz w:val="18"/>
                <w:szCs w:val="18"/>
                <w:lang w:val="uk-UA" w:eastAsia="uk-UA"/>
              </w:rPr>
              <w:t>2015</w:t>
            </w:r>
          </w:p>
        </w:tc>
        <w:tc>
          <w:tcPr>
            <w:tcW w:w="709" w:type="dxa"/>
            <w:tcBorders>
              <w:top w:val="single" w:sz="4" w:space="0" w:color="auto"/>
              <w:right w:val="single" w:sz="4" w:space="0" w:color="auto"/>
            </w:tcBorders>
          </w:tcPr>
          <w:p w:rsidR="00A27F29" w:rsidRPr="00A27F29" w:rsidRDefault="00A27F29" w:rsidP="00A27F29">
            <w:pPr>
              <w:jc w:val="center"/>
              <w:rPr>
                <w:b/>
                <w:sz w:val="18"/>
                <w:szCs w:val="18"/>
                <w:lang w:val="uk-UA" w:eastAsia="uk-UA"/>
              </w:rPr>
            </w:pPr>
            <w:r w:rsidRPr="00A27F29">
              <w:rPr>
                <w:b/>
                <w:sz w:val="18"/>
                <w:szCs w:val="18"/>
                <w:lang w:val="uk-UA" w:eastAsia="uk-UA"/>
              </w:rPr>
              <w:t>2013</w:t>
            </w:r>
          </w:p>
        </w:tc>
        <w:tc>
          <w:tcPr>
            <w:tcW w:w="709" w:type="dxa"/>
            <w:tcBorders>
              <w:top w:val="single" w:sz="4" w:space="0" w:color="auto"/>
              <w:right w:val="single" w:sz="4" w:space="0" w:color="auto"/>
            </w:tcBorders>
          </w:tcPr>
          <w:p w:rsidR="00A27F29" w:rsidRPr="00A27F29" w:rsidRDefault="00A27F29" w:rsidP="00A27F29">
            <w:pPr>
              <w:jc w:val="center"/>
              <w:rPr>
                <w:b/>
                <w:sz w:val="18"/>
                <w:szCs w:val="18"/>
                <w:lang w:val="uk-UA" w:eastAsia="uk-UA"/>
              </w:rPr>
            </w:pPr>
            <w:r w:rsidRPr="00A27F29">
              <w:rPr>
                <w:b/>
                <w:sz w:val="18"/>
                <w:szCs w:val="18"/>
                <w:lang w:val="uk-UA" w:eastAsia="uk-UA"/>
              </w:rPr>
              <w:t>2014</w:t>
            </w:r>
          </w:p>
        </w:tc>
        <w:tc>
          <w:tcPr>
            <w:tcW w:w="708" w:type="dxa"/>
            <w:tcBorders>
              <w:top w:val="single" w:sz="4" w:space="0" w:color="auto"/>
              <w:right w:val="single" w:sz="4" w:space="0" w:color="auto"/>
            </w:tcBorders>
          </w:tcPr>
          <w:p w:rsidR="00A27F29" w:rsidRPr="00A27F29" w:rsidRDefault="00A27F29" w:rsidP="00A27F29">
            <w:pPr>
              <w:jc w:val="center"/>
              <w:rPr>
                <w:b/>
                <w:sz w:val="18"/>
                <w:szCs w:val="18"/>
                <w:lang w:val="uk-UA" w:eastAsia="uk-UA"/>
              </w:rPr>
            </w:pPr>
            <w:r w:rsidRPr="00A27F29">
              <w:rPr>
                <w:b/>
                <w:sz w:val="18"/>
                <w:szCs w:val="18"/>
                <w:lang w:val="uk-UA" w:eastAsia="uk-UA"/>
              </w:rPr>
              <w:t>2015</w:t>
            </w:r>
          </w:p>
        </w:tc>
        <w:tc>
          <w:tcPr>
            <w:tcW w:w="3686" w:type="dxa"/>
            <w:vMerge/>
            <w:tcBorders>
              <w:left w:val="single" w:sz="4" w:space="0" w:color="auto"/>
            </w:tcBorders>
          </w:tcPr>
          <w:p w:rsidR="00A27F29" w:rsidRPr="00A27F29" w:rsidRDefault="00A27F29" w:rsidP="00A27F29">
            <w:pPr>
              <w:jc w:val="center"/>
              <w:rPr>
                <w:b/>
                <w:sz w:val="22"/>
                <w:szCs w:val="22"/>
                <w:lang w:val="uk-UA" w:eastAsia="uk-UA"/>
              </w:rPr>
            </w:pPr>
          </w:p>
        </w:tc>
      </w:tr>
      <w:tr w:rsidR="00A27F29" w:rsidRPr="00A27F29" w:rsidTr="00E77FCB">
        <w:trPr>
          <w:cantSplit/>
          <w:trHeight w:val="1134"/>
        </w:trPr>
        <w:tc>
          <w:tcPr>
            <w:tcW w:w="1985" w:type="dxa"/>
          </w:tcPr>
          <w:p w:rsidR="00A27F29" w:rsidRPr="00A27F29" w:rsidRDefault="00A27F29" w:rsidP="00A27F29">
            <w:pPr>
              <w:shd w:val="clear" w:color="auto" w:fill="FFFFFF"/>
              <w:jc w:val="both"/>
              <w:rPr>
                <w:bCs/>
                <w:color w:val="000000"/>
                <w:sz w:val="22"/>
                <w:szCs w:val="22"/>
                <w:lang w:val="uk-UA"/>
              </w:rPr>
            </w:pPr>
            <w:r w:rsidRPr="00A27F29">
              <w:rPr>
                <w:bCs/>
                <w:color w:val="000000"/>
                <w:sz w:val="22"/>
                <w:szCs w:val="22"/>
                <w:lang w:val="uk-UA"/>
              </w:rPr>
              <w:t>Щодо охорони земель відповідно до розроблених проектів землеустрою</w:t>
            </w:r>
          </w:p>
        </w:tc>
        <w:tc>
          <w:tcPr>
            <w:tcW w:w="709" w:type="dxa"/>
            <w:tcBorders>
              <w:right w:val="single" w:sz="4" w:space="0" w:color="auto"/>
            </w:tcBorders>
            <w:textDirection w:val="btLr"/>
          </w:tcPr>
          <w:p w:rsidR="00A27F29" w:rsidRPr="00A27F29" w:rsidRDefault="00A27F29" w:rsidP="00A27F29">
            <w:pPr>
              <w:shd w:val="clear" w:color="auto" w:fill="FFFFFF"/>
              <w:ind w:left="113" w:right="113"/>
              <w:jc w:val="center"/>
              <w:rPr>
                <w:b/>
                <w:bCs/>
                <w:color w:val="000000"/>
                <w:sz w:val="18"/>
                <w:szCs w:val="18"/>
                <w:lang w:val="uk-UA"/>
              </w:rPr>
            </w:pPr>
            <w:r w:rsidRPr="00A27F29">
              <w:rPr>
                <w:b/>
                <w:bCs/>
                <w:color w:val="000000"/>
                <w:sz w:val="18"/>
                <w:szCs w:val="18"/>
                <w:lang w:val="uk-UA"/>
              </w:rPr>
              <w:t>1315,7</w:t>
            </w:r>
          </w:p>
          <w:p w:rsidR="00A27F29" w:rsidRPr="00A27F29" w:rsidRDefault="00A27F29" w:rsidP="00A27F29">
            <w:pPr>
              <w:shd w:val="clear" w:color="auto" w:fill="FFFFFF"/>
              <w:ind w:left="113" w:right="113"/>
              <w:jc w:val="center"/>
              <w:rPr>
                <w:b/>
                <w:bCs/>
                <w:color w:val="000000"/>
                <w:sz w:val="18"/>
                <w:szCs w:val="18"/>
                <w:lang w:val="uk-UA"/>
              </w:rPr>
            </w:pPr>
          </w:p>
        </w:tc>
        <w:tc>
          <w:tcPr>
            <w:tcW w:w="708" w:type="dxa"/>
            <w:tcBorders>
              <w:right w:val="single" w:sz="4" w:space="0" w:color="auto"/>
            </w:tcBorders>
            <w:textDirection w:val="btLr"/>
          </w:tcPr>
          <w:p w:rsidR="00A27F29" w:rsidRPr="00A27F29" w:rsidRDefault="00A27F29" w:rsidP="00A27F29">
            <w:pPr>
              <w:shd w:val="clear" w:color="auto" w:fill="FFFFFF"/>
              <w:ind w:left="113" w:right="113"/>
              <w:jc w:val="center"/>
              <w:rPr>
                <w:b/>
                <w:bCs/>
                <w:color w:val="000000"/>
                <w:sz w:val="18"/>
                <w:szCs w:val="18"/>
                <w:lang w:val="uk-UA"/>
              </w:rPr>
            </w:pPr>
            <w:r w:rsidRPr="00A27F29">
              <w:rPr>
                <w:b/>
                <w:bCs/>
                <w:color w:val="000000"/>
                <w:sz w:val="18"/>
                <w:szCs w:val="18"/>
                <w:lang w:val="uk-UA"/>
              </w:rPr>
              <w:t xml:space="preserve">1066,245 (в т.ч. 238,8  </w:t>
            </w:r>
            <w:proofErr w:type="spellStart"/>
            <w:r w:rsidRPr="00A27F29">
              <w:rPr>
                <w:b/>
                <w:bCs/>
                <w:color w:val="000000"/>
                <w:sz w:val="18"/>
                <w:szCs w:val="18"/>
                <w:lang w:val="uk-UA"/>
              </w:rPr>
              <w:t>кред</w:t>
            </w:r>
            <w:proofErr w:type="spellEnd"/>
            <w:r w:rsidRPr="00A27F29">
              <w:rPr>
                <w:b/>
                <w:bCs/>
                <w:color w:val="000000"/>
                <w:sz w:val="18"/>
                <w:szCs w:val="18"/>
                <w:lang w:val="uk-UA"/>
              </w:rPr>
              <w:t xml:space="preserve">. </w:t>
            </w:r>
            <w:proofErr w:type="spellStart"/>
            <w:r w:rsidRPr="00A27F29">
              <w:rPr>
                <w:b/>
                <w:bCs/>
                <w:color w:val="000000"/>
                <w:sz w:val="18"/>
                <w:szCs w:val="18"/>
                <w:lang w:val="uk-UA"/>
              </w:rPr>
              <w:t>заборг</w:t>
            </w:r>
            <w:proofErr w:type="spellEnd"/>
            <w:r w:rsidRPr="00A27F29">
              <w:rPr>
                <w:b/>
                <w:bCs/>
                <w:color w:val="000000"/>
                <w:sz w:val="18"/>
                <w:szCs w:val="18"/>
                <w:lang w:val="uk-UA"/>
              </w:rPr>
              <w:t>.)</w:t>
            </w:r>
          </w:p>
        </w:tc>
        <w:tc>
          <w:tcPr>
            <w:tcW w:w="709" w:type="dxa"/>
            <w:tcBorders>
              <w:right w:val="single" w:sz="4" w:space="0" w:color="auto"/>
            </w:tcBorders>
            <w:textDirection w:val="btLr"/>
          </w:tcPr>
          <w:p w:rsidR="00A27F29" w:rsidRPr="00A27F29" w:rsidRDefault="00A27F29" w:rsidP="00A27F29">
            <w:pPr>
              <w:shd w:val="clear" w:color="auto" w:fill="FFFFFF"/>
              <w:ind w:left="113" w:right="113"/>
              <w:jc w:val="center"/>
              <w:rPr>
                <w:b/>
                <w:bCs/>
                <w:color w:val="000000"/>
                <w:sz w:val="18"/>
                <w:szCs w:val="18"/>
                <w:lang w:val="uk-UA"/>
              </w:rPr>
            </w:pPr>
            <w:r w:rsidRPr="00A27F29">
              <w:rPr>
                <w:b/>
                <w:bCs/>
                <w:color w:val="000000"/>
                <w:sz w:val="18"/>
                <w:szCs w:val="18"/>
                <w:lang w:val="uk-UA"/>
              </w:rPr>
              <w:t>307,64547</w:t>
            </w:r>
          </w:p>
        </w:tc>
        <w:tc>
          <w:tcPr>
            <w:tcW w:w="709" w:type="dxa"/>
            <w:tcBorders>
              <w:right w:val="single" w:sz="4" w:space="0" w:color="auto"/>
            </w:tcBorders>
            <w:textDirection w:val="btLr"/>
          </w:tcPr>
          <w:p w:rsidR="00A27F29" w:rsidRPr="00A27F29" w:rsidRDefault="00A27F29" w:rsidP="00A27F29">
            <w:pPr>
              <w:shd w:val="clear" w:color="auto" w:fill="FFFFFF"/>
              <w:ind w:left="113" w:right="113"/>
              <w:jc w:val="center"/>
              <w:rPr>
                <w:b/>
                <w:bCs/>
                <w:color w:val="000000"/>
                <w:sz w:val="18"/>
                <w:szCs w:val="18"/>
                <w:lang w:val="uk-UA"/>
              </w:rPr>
            </w:pPr>
            <w:r w:rsidRPr="00A27F29">
              <w:rPr>
                <w:b/>
                <w:bCs/>
                <w:color w:val="000000"/>
                <w:sz w:val="18"/>
                <w:szCs w:val="18"/>
                <w:lang w:val="uk-UA"/>
              </w:rPr>
              <w:t>359,4</w:t>
            </w:r>
          </w:p>
        </w:tc>
        <w:tc>
          <w:tcPr>
            <w:tcW w:w="709" w:type="dxa"/>
            <w:tcBorders>
              <w:right w:val="single" w:sz="4" w:space="0" w:color="auto"/>
            </w:tcBorders>
            <w:textDirection w:val="btLr"/>
          </w:tcPr>
          <w:p w:rsidR="00A27F29" w:rsidRPr="00A27F29" w:rsidRDefault="00A27F29" w:rsidP="00A27F29">
            <w:pPr>
              <w:shd w:val="clear" w:color="auto" w:fill="FFFFFF"/>
              <w:ind w:left="113" w:right="113"/>
              <w:jc w:val="center"/>
              <w:rPr>
                <w:b/>
                <w:bCs/>
                <w:color w:val="000000"/>
                <w:sz w:val="18"/>
                <w:szCs w:val="18"/>
                <w:lang w:val="uk-UA"/>
              </w:rPr>
            </w:pPr>
            <w:r w:rsidRPr="00A27F29">
              <w:rPr>
                <w:b/>
                <w:bCs/>
                <w:color w:val="000000"/>
                <w:sz w:val="18"/>
                <w:szCs w:val="18"/>
                <w:lang w:val="uk-UA"/>
              </w:rPr>
              <w:t>758,6</w:t>
            </w:r>
          </w:p>
        </w:tc>
        <w:tc>
          <w:tcPr>
            <w:tcW w:w="708" w:type="dxa"/>
            <w:tcBorders>
              <w:right w:val="single" w:sz="4" w:space="0" w:color="auto"/>
            </w:tcBorders>
            <w:textDirection w:val="btLr"/>
          </w:tcPr>
          <w:p w:rsidR="00A27F29" w:rsidRPr="00A27F29" w:rsidRDefault="00A27F29" w:rsidP="00A27F29">
            <w:pPr>
              <w:shd w:val="clear" w:color="auto" w:fill="FFFFFF"/>
              <w:ind w:left="113" w:right="113"/>
              <w:jc w:val="center"/>
              <w:rPr>
                <w:b/>
                <w:bCs/>
                <w:color w:val="000000"/>
                <w:sz w:val="18"/>
                <w:szCs w:val="18"/>
                <w:lang w:val="uk-UA"/>
              </w:rPr>
            </w:pPr>
            <w:r w:rsidRPr="00A27F29">
              <w:rPr>
                <w:b/>
                <w:bCs/>
                <w:color w:val="000000"/>
                <w:sz w:val="18"/>
                <w:szCs w:val="18"/>
                <w:lang w:val="uk-UA"/>
              </w:rPr>
              <w:t>-</w:t>
            </w:r>
          </w:p>
        </w:tc>
        <w:tc>
          <w:tcPr>
            <w:tcW w:w="3686" w:type="dxa"/>
            <w:tcBorders>
              <w:left w:val="single" w:sz="4" w:space="0" w:color="auto"/>
            </w:tcBorders>
          </w:tcPr>
          <w:p w:rsidR="00A27F29" w:rsidRPr="00A27F29" w:rsidRDefault="00A27F29" w:rsidP="00A27F29">
            <w:pPr>
              <w:shd w:val="clear" w:color="auto" w:fill="FFFFFF"/>
              <w:jc w:val="both"/>
              <w:rPr>
                <w:bCs/>
                <w:color w:val="000000"/>
                <w:sz w:val="22"/>
                <w:szCs w:val="22"/>
                <w:lang w:val="uk-UA"/>
              </w:rPr>
            </w:pPr>
            <w:r w:rsidRPr="00A27F29">
              <w:rPr>
                <w:bCs/>
                <w:color w:val="000000"/>
                <w:sz w:val="22"/>
                <w:szCs w:val="22"/>
                <w:lang w:val="uk-UA"/>
              </w:rPr>
              <w:t>Укладено рамкову угоду №1/13/03 від 11.01.2013 року щодо розроблення проекту землеустрою щодо визначення та встановлення меж водоохоронних зон та прибережних смуг в межах м. Черкаси. У зв’язку зі змінами в законодавстві даний проект землеустрою повторно направлений на погодження відповідними органами державної влади у встановленому порядку.</w:t>
            </w:r>
          </w:p>
        </w:tc>
      </w:tr>
      <w:tr w:rsidR="00A27F29" w:rsidRPr="00A27F29" w:rsidTr="00E77FCB">
        <w:trPr>
          <w:cantSplit/>
          <w:trHeight w:val="1384"/>
        </w:trPr>
        <w:tc>
          <w:tcPr>
            <w:tcW w:w="1985" w:type="dxa"/>
          </w:tcPr>
          <w:p w:rsidR="00A27F29" w:rsidRPr="00A27F29" w:rsidRDefault="00A27F29" w:rsidP="00A27F29">
            <w:pPr>
              <w:shd w:val="clear" w:color="auto" w:fill="FFFFFF"/>
              <w:jc w:val="both"/>
              <w:rPr>
                <w:bCs/>
                <w:color w:val="000000"/>
                <w:sz w:val="22"/>
                <w:szCs w:val="22"/>
                <w:lang w:val="uk-UA"/>
              </w:rPr>
            </w:pPr>
            <w:r w:rsidRPr="00A27F29">
              <w:rPr>
                <w:bCs/>
                <w:color w:val="000000"/>
                <w:sz w:val="22"/>
                <w:szCs w:val="22"/>
                <w:lang w:val="uk-UA"/>
              </w:rPr>
              <w:t xml:space="preserve">Щодо інвентаризації земель </w:t>
            </w:r>
          </w:p>
        </w:tc>
        <w:tc>
          <w:tcPr>
            <w:tcW w:w="709" w:type="dxa"/>
            <w:tcBorders>
              <w:right w:val="single" w:sz="4" w:space="0" w:color="auto"/>
            </w:tcBorders>
            <w:textDirection w:val="btLr"/>
          </w:tcPr>
          <w:p w:rsidR="00A27F29" w:rsidRPr="00A27F29" w:rsidRDefault="00A27F29" w:rsidP="00A27F29">
            <w:pPr>
              <w:shd w:val="clear" w:color="auto" w:fill="FFFFFF"/>
              <w:ind w:left="113" w:right="113"/>
              <w:jc w:val="center"/>
              <w:rPr>
                <w:b/>
                <w:bCs/>
                <w:color w:val="000000"/>
                <w:sz w:val="18"/>
                <w:szCs w:val="18"/>
                <w:lang w:val="uk-UA"/>
              </w:rPr>
            </w:pPr>
            <w:r w:rsidRPr="00A27F29">
              <w:rPr>
                <w:b/>
                <w:bCs/>
                <w:color w:val="000000"/>
                <w:sz w:val="18"/>
                <w:szCs w:val="18"/>
                <w:lang w:val="uk-UA"/>
              </w:rPr>
              <w:t>2308,3</w:t>
            </w:r>
          </w:p>
        </w:tc>
        <w:tc>
          <w:tcPr>
            <w:tcW w:w="708" w:type="dxa"/>
            <w:tcBorders>
              <w:right w:val="single" w:sz="4" w:space="0" w:color="auto"/>
            </w:tcBorders>
            <w:textDirection w:val="btLr"/>
          </w:tcPr>
          <w:p w:rsidR="00A27F29" w:rsidRPr="00A27F29" w:rsidRDefault="00A27F29" w:rsidP="00A27F29">
            <w:pPr>
              <w:shd w:val="clear" w:color="auto" w:fill="FFFFFF"/>
              <w:ind w:left="113" w:right="113"/>
              <w:jc w:val="center"/>
              <w:rPr>
                <w:b/>
                <w:bCs/>
                <w:color w:val="000000"/>
                <w:sz w:val="18"/>
                <w:szCs w:val="18"/>
                <w:lang w:val="uk-UA"/>
              </w:rPr>
            </w:pPr>
            <w:r w:rsidRPr="00A27F29">
              <w:rPr>
                <w:b/>
                <w:bCs/>
                <w:color w:val="000000"/>
                <w:sz w:val="18"/>
                <w:szCs w:val="18"/>
                <w:lang w:val="uk-UA"/>
              </w:rPr>
              <w:t>879,47166 (</w:t>
            </w:r>
            <w:proofErr w:type="spellStart"/>
            <w:r w:rsidRPr="00A27F29">
              <w:rPr>
                <w:b/>
                <w:bCs/>
                <w:color w:val="000000"/>
                <w:sz w:val="18"/>
                <w:szCs w:val="18"/>
                <w:lang w:val="uk-UA"/>
              </w:rPr>
              <w:t>кред</w:t>
            </w:r>
            <w:proofErr w:type="spellEnd"/>
            <w:r w:rsidRPr="00A27F29">
              <w:rPr>
                <w:b/>
                <w:bCs/>
                <w:color w:val="000000"/>
                <w:sz w:val="18"/>
                <w:szCs w:val="18"/>
                <w:lang w:val="uk-UA"/>
              </w:rPr>
              <w:t xml:space="preserve">. </w:t>
            </w:r>
            <w:proofErr w:type="spellStart"/>
            <w:r w:rsidRPr="00A27F29">
              <w:rPr>
                <w:b/>
                <w:bCs/>
                <w:color w:val="000000"/>
                <w:sz w:val="18"/>
                <w:szCs w:val="18"/>
                <w:lang w:val="uk-UA"/>
              </w:rPr>
              <w:t>заборг</w:t>
            </w:r>
            <w:proofErr w:type="spellEnd"/>
            <w:r w:rsidRPr="00A27F29">
              <w:rPr>
                <w:b/>
                <w:bCs/>
                <w:color w:val="000000"/>
                <w:sz w:val="18"/>
                <w:szCs w:val="18"/>
                <w:lang w:val="uk-UA"/>
              </w:rPr>
              <w:t>.)</w:t>
            </w:r>
          </w:p>
        </w:tc>
        <w:tc>
          <w:tcPr>
            <w:tcW w:w="709" w:type="dxa"/>
            <w:tcBorders>
              <w:right w:val="single" w:sz="4" w:space="0" w:color="auto"/>
            </w:tcBorders>
            <w:textDirection w:val="btLr"/>
          </w:tcPr>
          <w:p w:rsidR="00A27F29" w:rsidRPr="00A27F29" w:rsidRDefault="00A27F29" w:rsidP="00A27F29">
            <w:pPr>
              <w:shd w:val="clear" w:color="auto" w:fill="FFFFFF"/>
              <w:ind w:left="113" w:right="113"/>
              <w:jc w:val="center"/>
              <w:rPr>
                <w:b/>
                <w:bCs/>
                <w:color w:val="000000"/>
                <w:sz w:val="18"/>
                <w:szCs w:val="18"/>
                <w:lang w:val="uk-UA"/>
              </w:rPr>
            </w:pPr>
            <w:r w:rsidRPr="00A27F29">
              <w:rPr>
                <w:b/>
                <w:bCs/>
                <w:color w:val="000000"/>
                <w:sz w:val="18"/>
                <w:szCs w:val="18"/>
                <w:lang w:val="uk-UA"/>
              </w:rPr>
              <w:t>-</w:t>
            </w:r>
          </w:p>
        </w:tc>
        <w:tc>
          <w:tcPr>
            <w:tcW w:w="709" w:type="dxa"/>
            <w:tcBorders>
              <w:right w:val="single" w:sz="4" w:space="0" w:color="auto"/>
            </w:tcBorders>
            <w:textDirection w:val="btLr"/>
          </w:tcPr>
          <w:p w:rsidR="00A27F29" w:rsidRPr="00A27F29" w:rsidRDefault="00A27F29" w:rsidP="00A27F29">
            <w:pPr>
              <w:shd w:val="clear" w:color="auto" w:fill="FFFFFF"/>
              <w:ind w:left="113" w:right="113"/>
              <w:jc w:val="center"/>
              <w:rPr>
                <w:b/>
                <w:bCs/>
                <w:color w:val="000000"/>
                <w:sz w:val="18"/>
                <w:szCs w:val="18"/>
                <w:lang w:val="uk-UA"/>
              </w:rPr>
            </w:pPr>
            <w:r w:rsidRPr="00A27F29">
              <w:rPr>
                <w:b/>
                <w:bCs/>
                <w:color w:val="000000"/>
                <w:sz w:val="18"/>
                <w:szCs w:val="18"/>
                <w:lang w:val="uk-UA"/>
              </w:rPr>
              <w:t>1319,2</w:t>
            </w:r>
          </w:p>
        </w:tc>
        <w:tc>
          <w:tcPr>
            <w:tcW w:w="709" w:type="dxa"/>
            <w:tcBorders>
              <w:right w:val="single" w:sz="4" w:space="0" w:color="auto"/>
            </w:tcBorders>
            <w:textDirection w:val="btLr"/>
          </w:tcPr>
          <w:p w:rsidR="00A27F29" w:rsidRPr="00A27F29" w:rsidRDefault="00A27F29" w:rsidP="00A27F29">
            <w:pPr>
              <w:shd w:val="clear" w:color="auto" w:fill="FFFFFF"/>
              <w:ind w:left="113" w:right="113"/>
              <w:jc w:val="center"/>
              <w:rPr>
                <w:b/>
                <w:bCs/>
                <w:color w:val="000000"/>
                <w:sz w:val="18"/>
                <w:szCs w:val="18"/>
                <w:lang w:val="uk-UA"/>
              </w:rPr>
            </w:pPr>
            <w:r w:rsidRPr="00A27F29">
              <w:rPr>
                <w:b/>
                <w:bCs/>
                <w:color w:val="000000"/>
                <w:sz w:val="18"/>
                <w:szCs w:val="18"/>
                <w:lang w:val="uk-UA"/>
              </w:rPr>
              <w:t>879,47166</w:t>
            </w:r>
          </w:p>
        </w:tc>
        <w:tc>
          <w:tcPr>
            <w:tcW w:w="708" w:type="dxa"/>
            <w:tcBorders>
              <w:right w:val="single" w:sz="4" w:space="0" w:color="auto"/>
            </w:tcBorders>
            <w:textDirection w:val="btLr"/>
          </w:tcPr>
          <w:p w:rsidR="00A27F29" w:rsidRPr="00A27F29" w:rsidRDefault="00A27F29" w:rsidP="00A27F29">
            <w:pPr>
              <w:shd w:val="clear" w:color="auto" w:fill="FFFFFF"/>
              <w:ind w:left="113" w:right="113"/>
              <w:jc w:val="center"/>
              <w:rPr>
                <w:b/>
                <w:bCs/>
                <w:color w:val="000000"/>
                <w:sz w:val="18"/>
                <w:szCs w:val="18"/>
                <w:lang w:val="uk-UA"/>
              </w:rPr>
            </w:pPr>
            <w:r w:rsidRPr="00A27F29">
              <w:rPr>
                <w:b/>
                <w:bCs/>
                <w:color w:val="000000"/>
                <w:sz w:val="18"/>
                <w:szCs w:val="18"/>
                <w:lang w:val="uk-UA"/>
              </w:rPr>
              <w:t>-</w:t>
            </w:r>
          </w:p>
        </w:tc>
        <w:tc>
          <w:tcPr>
            <w:tcW w:w="3686" w:type="dxa"/>
            <w:tcBorders>
              <w:left w:val="single" w:sz="4" w:space="0" w:color="auto"/>
            </w:tcBorders>
          </w:tcPr>
          <w:p w:rsidR="00A27F29" w:rsidRPr="00A27F29" w:rsidRDefault="00A27F29" w:rsidP="00A27F29">
            <w:pPr>
              <w:shd w:val="clear" w:color="auto" w:fill="FFFFFF"/>
              <w:jc w:val="both"/>
              <w:rPr>
                <w:bCs/>
                <w:color w:val="000000"/>
                <w:sz w:val="22"/>
                <w:szCs w:val="22"/>
                <w:lang w:val="uk-UA"/>
              </w:rPr>
            </w:pPr>
          </w:p>
          <w:p w:rsidR="00A27F29" w:rsidRPr="00A27F29" w:rsidRDefault="00A27F29" w:rsidP="00A27F29">
            <w:pPr>
              <w:shd w:val="clear" w:color="auto" w:fill="FFFFFF"/>
              <w:jc w:val="both"/>
              <w:rPr>
                <w:bCs/>
                <w:color w:val="000000"/>
                <w:sz w:val="22"/>
                <w:szCs w:val="22"/>
                <w:lang w:val="uk-UA"/>
              </w:rPr>
            </w:pPr>
            <w:r w:rsidRPr="00A27F29">
              <w:rPr>
                <w:bCs/>
                <w:color w:val="000000"/>
                <w:sz w:val="22"/>
                <w:szCs w:val="22"/>
                <w:lang w:val="uk-UA"/>
              </w:rPr>
              <w:t>Виконано в повному обсязі</w:t>
            </w:r>
          </w:p>
        </w:tc>
      </w:tr>
      <w:tr w:rsidR="00A27F29" w:rsidRPr="00A27F29" w:rsidTr="00E77FCB">
        <w:trPr>
          <w:trHeight w:val="643"/>
        </w:trPr>
        <w:tc>
          <w:tcPr>
            <w:tcW w:w="1985" w:type="dxa"/>
          </w:tcPr>
          <w:p w:rsidR="00A27F29" w:rsidRPr="00A27F29" w:rsidRDefault="00A27F29" w:rsidP="00A27F29">
            <w:pPr>
              <w:shd w:val="clear" w:color="auto" w:fill="FFFFFF"/>
              <w:jc w:val="both"/>
              <w:rPr>
                <w:bCs/>
                <w:color w:val="000000"/>
                <w:sz w:val="22"/>
                <w:szCs w:val="22"/>
                <w:lang w:val="uk-UA"/>
              </w:rPr>
            </w:pPr>
            <w:r w:rsidRPr="00A27F29">
              <w:rPr>
                <w:bCs/>
                <w:color w:val="000000"/>
                <w:sz w:val="22"/>
                <w:szCs w:val="22"/>
                <w:lang w:val="uk-UA"/>
              </w:rPr>
              <w:t>Щодо поліпшення відповідних угідь</w:t>
            </w:r>
          </w:p>
        </w:tc>
        <w:tc>
          <w:tcPr>
            <w:tcW w:w="709" w:type="dxa"/>
            <w:tcBorders>
              <w:right w:val="single" w:sz="4" w:space="0" w:color="auto"/>
            </w:tcBorders>
          </w:tcPr>
          <w:p w:rsidR="00A27F29" w:rsidRPr="00A27F29" w:rsidRDefault="00A27F29" w:rsidP="00A27F29">
            <w:pPr>
              <w:shd w:val="clear" w:color="auto" w:fill="FFFFFF"/>
              <w:rPr>
                <w:bCs/>
                <w:color w:val="000000"/>
                <w:lang w:val="uk-UA"/>
              </w:rPr>
            </w:pPr>
            <w:r w:rsidRPr="00A27F29">
              <w:rPr>
                <w:bCs/>
                <w:color w:val="000000"/>
                <w:lang w:val="uk-UA"/>
              </w:rPr>
              <w:t xml:space="preserve">   - </w:t>
            </w:r>
          </w:p>
        </w:tc>
        <w:tc>
          <w:tcPr>
            <w:tcW w:w="708" w:type="dxa"/>
            <w:tcBorders>
              <w:right w:val="single" w:sz="4" w:space="0" w:color="auto"/>
            </w:tcBorders>
          </w:tcPr>
          <w:p w:rsidR="00A27F29" w:rsidRPr="00A27F29" w:rsidRDefault="00A27F29" w:rsidP="00A27F29">
            <w:pPr>
              <w:shd w:val="clear" w:color="auto" w:fill="FFFFFF"/>
              <w:rPr>
                <w:bCs/>
                <w:color w:val="000000"/>
                <w:lang w:val="uk-UA"/>
              </w:rPr>
            </w:pPr>
            <w:r w:rsidRPr="00A27F29">
              <w:rPr>
                <w:bCs/>
                <w:color w:val="000000"/>
                <w:lang w:val="uk-UA"/>
              </w:rPr>
              <w:t>-</w:t>
            </w:r>
          </w:p>
        </w:tc>
        <w:tc>
          <w:tcPr>
            <w:tcW w:w="709" w:type="dxa"/>
            <w:tcBorders>
              <w:right w:val="single" w:sz="4" w:space="0" w:color="auto"/>
            </w:tcBorders>
          </w:tcPr>
          <w:p w:rsidR="00A27F29" w:rsidRPr="00A27F29" w:rsidRDefault="00A27F29" w:rsidP="00A27F29">
            <w:pPr>
              <w:shd w:val="clear" w:color="auto" w:fill="FFFFFF"/>
              <w:rPr>
                <w:bCs/>
                <w:color w:val="000000"/>
                <w:lang w:val="uk-UA"/>
              </w:rPr>
            </w:pPr>
            <w:r w:rsidRPr="00A27F29">
              <w:rPr>
                <w:bCs/>
                <w:color w:val="000000"/>
                <w:lang w:val="uk-UA"/>
              </w:rPr>
              <w:t>-</w:t>
            </w:r>
          </w:p>
        </w:tc>
        <w:tc>
          <w:tcPr>
            <w:tcW w:w="709" w:type="dxa"/>
            <w:tcBorders>
              <w:right w:val="single" w:sz="4" w:space="0" w:color="auto"/>
            </w:tcBorders>
          </w:tcPr>
          <w:p w:rsidR="00A27F29" w:rsidRPr="00A27F29" w:rsidRDefault="00A27F29" w:rsidP="00A27F29">
            <w:pPr>
              <w:shd w:val="clear" w:color="auto" w:fill="FFFFFF"/>
              <w:rPr>
                <w:bCs/>
                <w:color w:val="000000"/>
                <w:lang w:val="uk-UA"/>
              </w:rPr>
            </w:pPr>
            <w:r w:rsidRPr="00A27F29">
              <w:rPr>
                <w:bCs/>
                <w:color w:val="000000"/>
                <w:lang w:val="uk-UA"/>
              </w:rPr>
              <w:t>-</w:t>
            </w:r>
          </w:p>
        </w:tc>
        <w:tc>
          <w:tcPr>
            <w:tcW w:w="709" w:type="dxa"/>
            <w:tcBorders>
              <w:right w:val="single" w:sz="4" w:space="0" w:color="auto"/>
            </w:tcBorders>
          </w:tcPr>
          <w:p w:rsidR="00A27F29" w:rsidRPr="00A27F29" w:rsidRDefault="00A27F29" w:rsidP="00A27F29">
            <w:pPr>
              <w:shd w:val="clear" w:color="auto" w:fill="FFFFFF"/>
              <w:rPr>
                <w:bCs/>
                <w:color w:val="000000"/>
                <w:lang w:val="uk-UA"/>
              </w:rPr>
            </w:pPr>
            <w:r w:rsidRPr="00A27F29">
              <w:rPr>
                <w:bCs/>
                <w:color w:val="000000"/>
                <w:lang w:val="uk-UA"/>
              </w:rPr>
              <w:t>-</w:t>
            </w:r>
          </w:p>
        </w:tc>
        <w:tc>
          <w:tcPr>
            <w:tcW w:w="708" w:type="dxa"/>
            <w:tcBorders>
              <w:right w:val="single" w:sz="4" w:space="0" w:color="auto"/>
            </w:tcBorders>
          </w:tcPr>
          <w:p w:rsidR="00A27F29" w:rsidRPr="00A27F29" w:rsidRDefault="00A27F29" w:rsidP="00A27F29">
            <w:pPr>
              <w:shd w:val="clear" w:color="auto" w:fill="FFFFFF"/>
              <w:rPr>
                <w:bCs/>
                <w:color w:val="000000"/>
                <w:lang w:val="uk-UA"/>
              </w:rPr>
            </w:pPr>
            <w:r w:rsidRPr="00A27F29">
              <w:rPr>
                <w:bCs/>
                <w:color w:val="000000"/>
                <w:lang w:val="uk-UA"/>
              </w:rPr>
              <w:t>-</w:t>
            </w:r>
          </w:p>
        </w:tc>
        <w:tc>
          <w:tcPr>
            <w:tcW w:w="3686" w:type="dxa"/>
            <w:tcBorders>
              <w:left w:val="single" w:sz="4" w:space="0" w:color="auto"/>
            </w:tcBorders>
          </w:tcPr>
          <w:p w:rsidR="00A27F29" w:rsidRPr="00A27F29" w:rsidRDefault="00A27F29" w:rsidP="00A27F29">
            <w:pPr>
              <w:shd w:val="clear" w:color="auto" w:fill="FFFFFF"/>
              <w:jc w:val="both"/>
              <w:rPr>
                <w:bCs/>
                <w:color w:val="000000"/>
                <w:sz w:val="22"/>
                <w:szCs w:val="22"/>
                <w:lang w:val="uk-UA"/>
              </w:rPr>
            </w:pPr>
            <w:r w:rsidRPr="00A27F29">
              <w:rPr>
                <w:bCs/>
                <w:color w:val="000000"/>
                <w:sz w:val="22"/>
                <w:szCs w:val="22"/>
                <w:lang w:val="uk-UA"/>
              </w:rPr>
              <w:t>Не виконано у зв’язку з не встановленням межі міста Черкаси</w:t>
            </w:r>
          </w:p>
        </w:tc>
      </w:tr>
    </w:tbl>
    <w:p w:rsidR="00A27F29" w:rsidRPr="00A27F29" w:rsidRDefault="00A27F29" w:rsidP="00A27F29">
      <w:pPr>
        <w:ind w:firstLine="709"/>
        <w:jc w:val="both"/>
        <w:rPr>
          <w:lang w:val="uk-UA" w:eastAsia="uk-UA"/>
        </w:rPr>
      </w:pPr>
      <w:r w:rsidRPr="00A27F29">
        <w:rPr>
          <w:sz w:val="20"/>
          <w:szCs w:val="20"/>
          <w:lang w:val="uk-UA" w:eastAsia="uk-UA"/>
        </w:rPr>
        <w:br w:type="textWrapping" w:clear="all"/>
      </w:r>
      <w:r w:rsidRPr="00A27F29">
        <w:rPr>
          <w:sz w:val="28"/>
          <w:szCs w:val="28"/>
          <w:lang w:val="uk-UA" w:eastAsia="uk-UA"/>
        </w:rPr>
        <w:t xml:space="preserve">         </w:t>
      </w:r>
      <w:r w:rsidRPr="00A27F29">
        <w:rPr>
          <w:lang w:val="uk-UA" w:eastAsia="uk-UA"/>
        </w:rPr>
        <w:t xml:space="preserve">Для створення сприятливого режиму водних об'єктів, попередження їх забруднення, засмічення і вичерпання, знищення </w:t>
      </w:r>
      <w:proofErr w:type="spellStart"/>
      <w:r w:rsidRPr="00A27F29">
        <w:rPr>
          <w:lang w:val="uk-UA" w:eastAsia="uk-UA"/>
        </w:rPr>
        <w:t>навколоводних</w:t>
      </w:r>
      <w:proofErr w:type="spellEnd"/>
      <w:r w:rsidRPr="00A27F29">
        <w:rPr>
          <w:lang w:val="uk-UA" w:eastAsia="uk-UA"/>
        </w:rPr>
        <w:t xml:space="preserve"> рослин і тварин, а також зменшення коливань стоку вздовж водосховища в місті на даний час встановлюються водоохоронні зони.</w:t>
      </w:r>
    </w:p>
    <w:p w:rsidR="00A27F29" w:rsidRPr="00A27F29" w:rsidRDefault="00A27F29" w:rsidP="00A27F29">
      <w:pPr>
        <w:ind w:firstLine="708"/>
        <w:jc w:val="both"/>
        <w:rPr>
          <w:lang w:val="uk-UA" w:eastAsia="uk-UA"/>
        </w:rPr>
      </w:pPr>
      <w:r w:rsidRPr="00A27F29">
        <w:rPr>
          <w:lang w:val="uk-UA" w:eastAsia="uk-UA"/>
        </w:rPr>
        <w:t>З метою охорони поверхневих водних об'єктів від забруднення і засмічення та збереження їх водності вздовж водосховища в межах водоохоронних зон виділяються земельні ділянки під прибережні захисні смуги. Прибережні захисні смуги є природоохоронною територією з режимом обмеженої господарської діяльності.</w:t>
      </w:r>
    </w:p>
    <w:p w:rsidR="00A27F29" w:rsidRPr="00A27F29" w:rsidRDefault="00A27F29" w:rsidP="00A27F29">
      <w:pPr>
        <w:ind w:firstLine="708"/>
        <w:jc w:val="both"/>
        <w:rPr>
          <w:lang w:val="uk-UA" w:eastAsia="uk-UA"/>
        </w:rPr>
      </w:pPr>
      <w:r w:rsidRPr="00A27F29">
        <w:rPr>
          <w:u w:val="single"/>
          <w:lang w:val="uk-UA" w:eastAsia="uk-UA"/>
        </w:rPr>
        <w:t>Контроль за створенням водоохоронних зон і прибережних захисних смуг, а також за додержанням режиму використання їх територій здійснюється виконавчими комітетами</w:t>
      </w:r>
      <w:r w:rsidRPr="00A27F29">
        <w:rPr>
          <w:lang w:val="uk-UA" w:eastAsia="uk-UA"/>
        </w:rPr>
        <w:t xml:space="preserve"> сільських, селищних, </w:t>
      </w:r>
      <w:r w:rsidRPr="00A27F29">
        <w:rPr>
          <w:u w:val="single"/>
          <w:lang w:val="uk-UA" w:eastAsia="uk-UA"/>
        </w:rPr>
        <w:t>міських рад</w:t>
      </w:r>
      <w:r w:rsidRPr="00A27F29">
        <w:rPr>
          <w:lang w:val="uk-UA" w:eastAsia="uk-UA"/>
        </w:rPr>
        <w:t xml:space="preserve"> і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rsidR="00A27F29" w:rsidRPr="00A27F29" w:rsidRDefault="00A27F29" w:rsidP="00A27F29">
      <w:pPr>
        <w:ind w:firstLine="708"/>
        <w:jc w:val="both"/>
        <w:rPr>
          <w:lang w:val="uk-UA" w:eastAsia="uk-UA"/>
        </w:rPr>
      </w:pPr>
    </w:p>
    <w:p w:rsidR="00A27F29" w:rsidRPr="00A27F29" w:rsidRDefault="00A27F29" w:rsidP="00A27F29">
      <w:pPr>
        <w:ind w:firstLine="708"/>
        <w:jc w:val="both"/>
        <w:rPr>
          <w:lang w:val="uk-UA" w:eastAsia="uk-UA"/>
        </w:rPr>
      </w:pPr>
      <w:r w:rsidRPr="00A27F29">
        <w:rPr>
          <w:lang w:val="uk-UA" w:eastAsia="uk-UA"/>
        </w:rPr>
        <w:t>Метою проведення інвентаризації земель міста Черкаси було створення інформаційної бази для ведення державного земельного кадастру, регулювання земельних відносин, раціонального використання й охорони земельних ресурсів, оподаткування.</w:t>
      </w:r>
    </w:p>
    <w:p w:rsidR="00A27F29" w:rsidRPr="00A27F29" w:rsidRDefault="00A27F29" w:rsidP="00A27F29">
      <w:pPr>
        <w:jc w:val="both"/>
        <w:rPr>
          <w:u w:val="single"/>
          <w:lang w:val="uk-UA" w:eastAsia="uk-UA"/>
        </w:rPr>
      </w:pPr>
      <w:r w:rsidRPr="00A27F29">
        <w:rPr>
          <w:u w:val="single"/>
          <w:lang w:val="uk-UA" w:eastAsia="uk-UA"/>
        </w:rPr>
        <w:t xml:space="preserve">Інвентаризація земель державної, комунальної та приватної </w:t>
      </w:r>
      <w:proofErr w:type="spellStart"/>
      <w:r w:rsidRPr="00A27F29">
        <w:rPr>
          <w:u w:val="single"/>
          <w:lang w:val="uk-UA" w:eastAsia="uk-UA"/>
        </w:rPr>
        <w:t>проведилася</w:t>
      </w:r>
      <w:proofErr w:type="spellEnd"/>
      <w:r w:rsidRPr="00A27F29">
        <w:rPr>
          <w:u w:val="single"/>
          <w:lang w:val="uk-UA" w:eastAsia="uk-UA"/>
        </w:rPr>
        <w:t xml:space="preserve"> для:</w:t>
      </w:r>
    </w:p>
    <w:p w:rsidR="00A27F29" w:rsidRPr="00A27F29" w:rsidRDefault="00A27F29" w:rsidP="00A27F29">
      <w:pPr>
        <w:numPr>
          <w:ilvl w:val="0"/>
          <w:numId w:val="2"/>
        </w:numPr>
        <w:spacing w:after="200" w:line="276" w:lineRule="auto"/>
        <w:contextualSpacing/>
        <w:jc w:val="both"/>
        <w:rPr>
          <w:rFonts w:eastAsiaTheme="minorHAnsi"/>
          <w:lang w:val="uk-UA" w:eastAsia="en-US"/>
        </w:rPr>
      </w:pPr>
      <w:r w:rsidRPr="00A27F29">
        <w:rPr>
          <w:rFonts w:eastAsiaTheme="minorHAnsi"/>
          <w:lang w:val="uk-UA" w:eastAsia="en-US"/>
        </w:rPr>
        <w:t>візуалізація меж, розмірів, правового статусу земельних ділянок, що перебувають у користуванні громадян і юридичних осіб;</w:t>
      </w:r>
    </w:p>
    <w:p w:rsidR="00A27F29" w:rsidRPr="00A27F29" w:rsidRDefault="00A27F29" w:rsidP="00A27F29">
      <w:pPr>
        <w:numPr>
          <w:ilvl w:val="0"/>
          <w:numId w:val="2"/>
        </w:numPr>
        <w:spacing w:after="200" w:line="276" w:lineRule="auto"/>
        <w:contextualSpacing/>
        <w:jc w:val="both"/>
        <w:rPr>
          <w:rFonts w:eastAsiaTheme="minorHAnsi"/>
          <w:lang w:eastAsia="en-US"/>
        </w:rPr>
      </w:pPr>
      <w:r w:rsidRPr="00A27F29">
        <w:rPr>
          <w:rFonts w:eastAsiaTheme="minorHAnsi"/>
          <w:lang w:val="uk-UA" w:eastAsia="en-US"/>
        </w:rPr>
        <w:t xml:space="preserve">виявлення </w:t>
      </w:r>
      <w:proofErr w:type="spellStart"/>
      <w:r w:rsidRPr="00A27F29">
        <w:rPr>
          <w:rFonts w:eastAsiaTheme="minorHAnsi"/>
          <w:lang w:eastAsia="en-US"/>
        </w:rPr>
        <w:t>земельних</w:t>
      </w:r>
      <w:proofErr w:type="spellEnd"/>
      <w:r w:rsidRPr="00A27F29">
        <w:rPr>
          <w:rFonts w:eastAsiaTheme="minorHAnsi"/>
          <w:lang w:eastAsia="en-US"/>
        </w:rPr>
        <w:t xml:space="preserve"> </w:t>
      </w:r>
      <w:proofErr w:type="spellStart"/>
      <w:r w:rsidRPr="00A27F29">
        <w:rPr>
          <w:rFonts w:eastAsiaTheme="minorHAnsi"/>
          <w:lang w:eastAsia="en-US"/>
        </w:rPr>
        <w:t>ділянок</w:t>
      </w:r>
      <w:proofErr w:type="spellEnd"/>
      <w:r w:rsidRPr="00A27F29">
        <w:rPr>
          <w:rFonts w:eastAsiaTheme="minorHAnsi"/>
          <w:lang w:eastAsia="en-US"/>
        </w:rPr>
        <w:t xml:space="preserve">, </w:t>
      </w:r>
      <w:proofErr w:type="spellStart"/>
      <w:r w:rsidRPr="00A27F29">
        <w:rPr>
          <w:rFonts w:eastAsiaTheme="minorHAnsi"/>
          <w:lang w:eastAsia="en-US"/>
        </w:rPr>
        <w:t>наданих</w:t>
      </w:r>
      <w:proofErr w:type="spellEnd"/>
      <w:r w:rsidRPr="00A27F29">
        <w:rPr>
          <w:rFonts w:eastAsiaTheme="minorHAnsi"/>
          <w:lang w:eastAsia="en-US"/>
        </w:rPr>
        <w:t xml:space="preserve"> у </w:t>
      </w:r>
      <w:proofErr w:type="spellStart"/>
      <w:r w:rsidRPr="00A27F29">
        <w:rPr>
          <w:rFonts w:eastAsiaTheme="minorHAnsi"/>
          <w:lang w:eastAsia="en-US"/>
        </w:rPr>
        <w:t>власність</w:t>
      </w:r>
      <w:proofErr w:type="spellEnd"/>
      <w:r w:rsidRPr="00A27F29">
        <w:rPr>
          <w:rFonts w:eastAsiaTheme="minorHAnsi"/>
          <w:lang w:eastAsia="en-US"/>
        </w:rPr>
        <w:t xml:space="preserve"> та </w:t>
      </w:r>
      <w:proofErr w:type="spellStart"/>
      <w:r w:rsidRPr="00A27F29">
        <w:rPr>
          <w:rFonts w:eastAsiaTheme="minorHAnsi"/>
          <w:lang w:eastAsia="en-US"/>
        </w:rPr>
        <w:t>користування</w:t>
      </w:r>
      <w:proofErr w:type="spellEnd"/>
      <w:r w:rsidRPr="00A27F29">
        <w:rPr>
          <w:rFonts w:eastAsiaTheme="minorHAnsi"/>
          <w:lang w:eastAsia="en-US"/>
        </w:rPr>
        <w:t>;</w:t>
      </w:r>
    </w:p>
    <w:p w:rsidR="00A27F29" w:rsidRPr="00A27F29" w:rsidRDefault="00A27F29" w:rsidP="00A27F29">
      <w:pPr>
        <w:numPr>
          <w:ilvl w:val="0"/>
          <w:numId w:val="2"/>
        </w:numPr>
        <w:spacing w:after="200" w:line="276" w:lineRule="auto"/>
        <w:contextualSpacing/>
        <w:jc w:val="both"/>
        <w:rPr>
          <w:rFonts w:eastAsiaTheme="minorHAnsi"/>
          <w:lang w:eastAsia="en-US"/>
        </w:rPr>
      </w:pPr>
      <w:r w:rsidRPr="00A27F29">
        <w:rPr>
          <w:rFonts w:eastAsiaTheme="minorHAnsi"/>
          <w:lang w:val="uk-UA" w:eastAsia="en-US"/>
        </w:rPr>
        <w:lastRenderedPageBreak/>
        <w:t>виявлення земель, які використовуються нераціонально;</w:t>
      </w:r>
    </w:p>
    <w:p w:rsidR="00A27F29" w:rsidRPr="00A27F29" w:rsidRDefault="00A27F29" w:rsidP="00A27F29">
      <w:pPr>
        <w:numPr>
          <w:ilvl w:val="0"/>
          <w:numId w:val="2"/>
        </w:numPr>
        <w:spacing w:after="200" w:line="276" w:lineRule="auto"/>
        <w:contextualSpacing/>
        <w:jc w:val="both"/>
        <w:rPr>
          <w:rFonts w:eastAsiaTheme="minorHAnsi"/>
          <w:lang w:val="uk-UA" w:eastAsia="en-US"/>
        </w:rPr>
      </w:pPr>
      <w:r w:rsidRPr="00A27F29">
        <w:rPr>
          <w:rFonts w:eastAsiaTheme="minorHAnsi"/>
          <w:lang w:val="uk-UA" w:eastAsia="en-US"/>
        </w:rPr>
        <w:t xml:space="preserve">виявлення </w:t>
      </w:r>
      <w:r w:rsidRPr="00A27F29">
        <w:rPr>
          <w:rFonts w:eastAsiaTheme="minorHAnsi"/>
          <w:lang w:eastAsia="en-US"/>
        </w:rPr>
        <w:t xml:space="preserve">земель та </w:t>
      </w:r>
      <w:proofErr w:type="spellStart"/>
      <w:r w:rsidRPr="00A27F29">
        <w:rPr>
          <w:rFonts w:eastAsiaTheme="minorHAnsi"/>
          <w:lang w:eastAsia="en-US"/>
        </w:rPr>
        <w:t>земельних</w:t>
      </w:r>
      <w:proofErr w:type="spellEnd"/>
      <w:r w:rsidRPr="00A27F29">
        <w:rPr>
          <w:rFonts w:eastAsiaTheme="minorHAnsi"/>
          <w:lang w:eastAsia="en-US"/>
        </w:rPr>
        <w:t xml:space="preserve"> </w:t>
      </w:r>
      <w:proofErr w:type="spellStart"/>
      <w:r w:rsidRPr="00A27F29">
        <w:rPr>
          <w:rFonts w:eastAsiaTheme="minorHAnsi"/>
          <w:lang w:eastAsia="en-US"/>
        </w:rPr>
        <w:t>ділянок</w:t>
      </w:r>
      <w:proofErr w:type="spellEnd"/>
      <w:r w:rsidRPr="00A27F29">
        <w:rPr>
          <w:rFonts w:eastAsiaTheme="minorHAnsi"/>
          <w:lang w:eastAsia="en-US"/>
        </w:rPr>
        <w:t xml:space="preserve">, </w:t>
      </w:r>
      <w:proofErr w:type="spellStart"/>
      <w:r w:rsidRPr="00A27F29">
        <w:rPr>
          <w:rFonts w:eastAsiaTheme="minorHAnsi"/>
          <w:lang w:eastAsia="en-US"/>
        </w:rPr>
        <w:t>що</w:t>
      </w:r>
      <w:proofErr w:type="spellEnd"/>
      <w:r w:rsidRPr="00A27F29">
        <w:rPr>
          <w:rFonts w:eastAsiaTheme="minorHAnsi"/>
          <w:lang w:eastAsia="en-US"/>
        </w:rPr>
        <w:t xml:space="preserve"> не </w:t>
      </w:r>
      <w:proofErr w:type="spellStart"/>
      <w:r w:rsidRPr="00A27F29">
        <w:rPr>
          <w:rFonts w:eastAsiaTheme="minorHAnsi"/>
          <w:lang w:eastAsia="en-US"/>
        </w:rPr>
        <w:t>надані</w:t>
      </w:r>
      <w:proofErr w:type="spellEnd"/>
      <w:r w:rsidRPr="00A27F29">
        <w:rPr>
          <w:rFonts w:eastAsiaTheme="minorHAnsi"/>
          <w:lang w:eastAsia="en-US"/>
        </w:rPr>
        <w:t xml:space="preserve"> у </w:t>
      </w:r>
      <w:proofErr w:type="spellStart"/>
      <w:r w:rsidRPr="00A27F29">
        <w:rPr>
          <w:rFonts w:eastAsiaTheme="minorHAnsi"/>
          <w:lang w:eastAsia="en-US"/>
        </w:rPr>
        <w:t>власність</w:t>
      </w:r>
      <w:proofErr w:type="spellEnd"/>
      <w:r w:rsidRPr="00A27F29">
        <w:rPr>
          <w:rFonts w:eastAsiaTheme="minorHAnsi"/>
          <w:lang w:eastAsia="en-US"/>
        </w:rPr>
        <w:t xml:space="preserve"> та </w:t>
      </w:r>
      <w:proofErr w:type="spellStart"/>
      <w:r w:rsidRPr="00A27F29">
        <w:rPr>
          <w:rFonts w:eastAsiaTheme="minorHAnsi"/>
          <w:lang w:eastAsia="en-US"/>
        </w:rPr>
        <w:t>користування</w:t>
      </w:r>
      <w:proofErr w:type="spellEnd"/>
      <w:r w:rsidRPr="00A27F29">
        <w:rPr>
          <w:rFonts w:eastAsiaTheme="minorHAnsi"/>
          <w:lang w:eastAsia="en-US"/>
        </w:rPr>
        <w:t>;</w:t>
      </w:r>
    </w:p>
    <w:p w:rsidR="00A27F29" w:rsidRPr="00A27F29" w:rsidRDefault="00A27F29" w:rsidP="00A27F29">
      <w:pPr>
        <w:numPr>
          <w:ilvl w:val="0"/>
          <w:numId w:val="2"/>
        </w:numPr>
        <w:spacing w:after="200" w:line="276" w:lineRule="auto"/>
        <w:contextualSpacing/>
        <w:jc w:val="both"/>
        <w:rPr>
          <w:rFonts w:eastAsiaTheme="minorHAnsi"/>
          <w:lang w:val="uk-UA" w:eastAsia="en-US"/>
        </w:rPr>
      </w:pPr>
      <w:r w:rsidRPr="00A27F29">
        <w:rPr>
          <w:rFonts w:eastAsiaTheme="minorHAnsi"/>
          <w:lang w:val="uk-UA" w:eastAsia="en-US"/>
        </w:rPr>
        <w:t>встановлення кількісних та якісних характеристик земель;</w:t>
      </w:r>
    </w:p>
    <w:p w:rsidR="00A27F29" w:rsidRPr="00A27F29" w:rsidRDefault="00A27F29" w:rsidP="00A27F29">
      <w:pPr>
        <w:numPr>
          <w:ilvl w:val="0"/>
          <w:numId w:val="2"/>
        </w:numPr>
        <w:spacing w:after="200" w:line="276" w:lineRule="auto"/>
        <w:contextualSpacing/>
        <w:jc w:val="both"/>
        <w:rPr>
          <w:rFonts w:eastAsiaTheme="minorHAnsi"/>
          <w:lang w:val="uk-UA" w:eastAsia="en-US"/>
        </w:rPr>
      </w:pPr>
      <w:r w:rsidRPr="00A27F29">
        <w:rPr>
          <w:rFonts w:eastAsiaTheme="minorHAnsi"/>
          <w:lang w:val="uk-UA" w:eastAsia="en-US"/>
        </w:rPr>
        <w:t xml:space="preserve">виявлення </w:t>
      </w:r>
      <w:proofErr w:type="spellStart"/>
      <w:r w:rsidRPr="00A27F29">
        <w:rPr>
          <w:rFonts w:eastAsiaTheme="minorHAnsi"/>
          <w:lang w:eastAsia="en-US"/>
        </w:rPr>
        <w:t>земельних</w:t>
      </w:r>
      <w:proofErr w:type="spellEnd"/>
      <w:r w:rsidRPr="00A27F29">
        <w:rPr>
          <w:rFonts w:eastAsiaTheme="minorHAnsi"/>
          <w:lang w:eastAsia="en-US"/>
        </w:rPr>
        <w:t xml:space="preserve"> </w:t>
      </w:r>
      <w:proofErr w:type="spellStart"/>
      <w:r w:rsidRPr="00A27F29">
        <w:rPr>
          <w:rFonts w:eastAsiaTheme="minorHAnsi"/>
          <w:lang w:eastAsia="en-US"/>
        </w:rPr>
        <w:t>ділянок</w:t>
      </w:r>
      <w:proofErr w:type="spellEnd"/>
      <w:r w:rsidRPr="00A27F29">
        <w:rPr>
          <w:rFonts w:eastAsiaTheme="minorHAnsi"/>
          <w:lang w:eastAsia="en-US"/>
        </w:rPr>
        <w:t xml:space="preserve">, </w:t>
      </w:r>
      <w:proofErr w:type="spellStart"/>
      <w:r w:rsidRPr="00A27F29">
        <w:rPr>
          <w:rFonts w:eastAsiaTheme="minorHAnsi"/>
          <w:lang w:eastAsia="en-US"/>
        </w:rPr>
        <w:t>що</w:t>
      </w:r>
      <w:proofErr w:type="spellEnd"/>
      <w:r w:rsidRPr="00A27F29">
        <w:rPr>
          <w:rFonts w:eastAsiaTheme="minorHAnsi"/>
          <w:lang w:eastAsia="en-US"/>
        </w:rPr>
        <w:t xml:space="preserve"> </w:t>
      </w:r>
      <w:proofErr w:type="spellStart"/>
      <w:r w:rsidRPr="00A27F29">
        <w:rPr>
          <w:rFonts w:eastAsiaTheme="minorHAnsi"/>
          <w:lang w:eastAsia="en-US"/>
        </w:rPr>
        <w:t>використовуються</w:t>
      </w:r>
      <w:proofErr w:type="spellEnd"/>
      <w:r w:rsidRPr="00A27F29">
        <w:rPr>
          <w:rFonts w:eastAsiaTheme="minorHAnsi"/>
          <w:lang w:eastAsia="en-US"/>
        </w:rPr>
        <w:t xml:space="preserve"> без </w:t>
      </w:r>
      <w:proofErr w:type="spellStart"/>
      <w:r w:rsidRPr="00A27F29">
        <w:rPr>
          <w:rFonts w:eastAsiaTheme="minorHAnsi"/>
          <w:lang w:eastAsia="en-US"/>
        </w:rPr>
        <w:t>правовстановлюючих</w:t>
      </w:r>
      <w:proofErr w:type="spellEnd"/>
      <w:r w:rsidRPr="00A27F29">
        <w:rPr>
          <w:rFonts w:eastAsiaTheme="minorHAnsi"/>
          <w:lang w:eastAsia="en-US"/>
        </w:rPr>
        <w:t xml:space="preserve"> </w:t>
      </w:r>
      <w:proofErr w:type="spellStart"/>
      <w:r w:rsidRPr="00A27F29">
        <w:rPr>
          <w:rFonts w:eastAsiaTheme="minorHAnsi"/>
          <w:lang w:eastAsia="en-US"/>
        </w:rPr>
        <w:t>документів</w:t>
      </w:r>
      <w:proofErr w:type="spellEnd"/>
      <w:r w:rsidRPr="00A27F29">
        <w:rPr>
          <w:rFonts w:eastAsiaTheme="minorHAnsi"/>
          <w:lang w:eastAsia="en-US"/>
        </w:rPr>
        <w:t xml:space="preserve"> </w:t>
      </w:r>
    </w:p>
    <w:p w:rsidR="00A27F29" w:rsidRPr="00A27F29" w:rsidRDefault="00A27F29" w:rsidP="00A27F29">
      <w:pPr>
        <w:numPr>
          <w:ilvl w:val="0"/>
          <w:numId w:val="2"/>
        </w:numPr>
        <w:spacing w:after="200" w:line="276" w:lineRule="auto"/>
        <w:contextualSpacing/>
        <w:jc w:val="both"/>
        <w:rPr>
          <w:rFonts w:eastAsiaTheme="minorHAnsi"/>
          <w:lang w:val="uk-UA" w:eastAsia="en-US"/>
        </w:rPr>
      </w:pPr>
      <w:r w:rsidRPr="00A27F29">
        <w:rPr>
          <w:rFonts w:eastAsiaTheme="minorHAnsi"/>
          <w:lang w:val="uk-UA" w:eastAsia="en-US"/>
        </w:rPr>
        <w:t xml:space="preserve">виявлення земельних ділянок </w:t>
      </w:r>
      <w:r w:rsidRPr="00A27F29">
        <w:rPr>
          <w:rFonts w:eastAsiaTheme="minorHAnsi"/>
          <w:lang w:eastAsia="en-US"/>
        </w:rPr>
        <w:t xml:space="preserve">не за </w:t>
      </w:r>
      <w:proofErr w:type="spellStart"/>
      <w:r w:rsidRPr="00A27F29">
        <w:rPr>
          <w:rFonts w:eastAsiaTheme="minorHAnsi"/>
          <w:lang w:eastAsia="en-US"/>
        </w:rPr>
        <w:t>цільовим</w:t>
      </w:r>
      <w:proofErr w:type="spellEnd"/>
      <w:r w:rsidRPr="00A27F29">
        <w:rPr>
          <w:rFonts w:eastAsiaTheme="minorHAnsi"/>
          <w:lang w:eastAsia="en-US"/>
        </w:rPr>
        <w:t xml:space="preserve"> </w:t>
      </w:r>
      <w:proofErr w:type="spellStart"/>
      <w:r w:rsidRPr="00A27F29">
        <w:rPr>
          <w:rFonts w:eastAsiaTheme="minorHAnsi"/>
          <w:lang w:eastAsia="en-US"/>
        </w:rPr>
        <w:t>призначенням</w:t>
      </w:r>
      <w:proofErr w:type="spellEnd"/>
      <w:r w:rsidRPr="00A27F29">
        <w:rPr>
          <w:rFonts w:eastAsiaTheme="minorHAnsi"/>
          <w:lang w:eastAsia="en-US"/>
        </w:rPr>
        <w:t>;</w:t>
      </w:r>
    </w:p>
    <w:p w:rsidR="00A27F29" w:rsidRPr="00A27F29" w:rsidRDefault="00A27F29" w:rsidP="00A27F29">
      <w:pPr>
        <w:numPr>
          <w:ilvl w:val="0"/>
          <w:numId w:val="2"/>
        </w:numPr>
        <w:spacing w:after="200" w:line="276" w:lineRule="auto"/>
        <w:contextualSpacing/>
        <w:jc w:val="both"/>
        <w:rPr>
          <w:rFonts w:eastAsiaTheme="minorHAnsi"/>
          <w:lang w:eastAsia="en-US"/>
        </w:rPr>
      </w:pPr>
      <w:r w:rsidRPr="00A27F29">
        <w:rPr>
          <w:rFonts w:eastAsiaTheme="minorHAnsi"/>
          <w:lang w:val="uk-UA" w:eastAsia="en-US"/>
        </w:rPr>
        <w:t xml:space="preserve">визначення планувальних </w:t>
      </w:r>
      <w:r w:rsidRPr="00A27F29">
        <w:rPr>
          <w:rFonts w:eastAsiaTheme="minorHAnsi"/>
          <w:lang w:eastAsia="en-US"/>
        </w:rPr>
        <w:t xml:space="preserve"> </w:t>
      </w:r>
      <w:proofErr w:type="spellStart"/>
      <w:r w:rsidRPr="00A27F29">
        <w:rPr>
          <w:rFonts w:eastAsiaTheme="minorHAnsi"/>
          <w:lang w:eastAsia="en-US"/>
        </w:rPr>
        <w:t>обмежень</w:t>
      </w:r>
      <w:proofErr w:type="spellEnd"/>
      <w:r w:rsidRPr="00A27F29">
        <w:rPr>
          <w:rFonts w:eastAsiaTheme="minorHAnsi"/>
          <w:lang w:eastAsia="en-US"/>
        </w:rPr>
        <w:t xml:space="preserve"> (</w:t>
      </w:r>
      <w:proofErr w:type="spellStart"/>
      <w:r w:rsidRPr="00A27F29">
        <w:rPr>
          <w:rFonts w:eastAsiaTheme="minorHAnsi"/>
          <w:lang w:eastAsia="en-US"/>
        </w:rPr>
        <w:t>обтяжень</w:t>
      </w:r>
      <w:proofErr w:type="spellEnd"/>
      <w:r w:rsidRPr="00A27F29">
        <w:rPr>
          <w:rFonts w:eastAsiaTheme="minorHAnsi"/>
          <w:lang w:eastAsia="en-US"/>
        </w:rPr>
        <w:t>)</w:t>
      </w:r>
      <w:r w:rsidRPr="00A27F29">
        <w:rPr>
          <w:rFonts w:eastAsiaTheme="minorHAnsi"/>
          <w:lang w:val="uk-UA" w:eastAsia="en-US"/>
        </w:rPr>
        <w:t>, що підпадають на конкретну земельну ділянку</w:t>
      </w:r>
      <w:r w:rsidRPr="00A27F29">
        <w:rPr>
          <w:rFonts w:eastAsiaTheme="minorHAnsi"/>
          <w:lang w:eastAsia="en-US"/>
        </w:rPr>
        <w:t>;</w:t>
      </w:r>
    </w:p>
    <w:p w:rsidR="00A27F29" w:rsidRPr="00A27F29" w:rsidRDefault="00A27F29" w:rsidP="00A27F29">
      <w:pPr>
        <w:numPr>
          <w:ilvl w:val="0"/>
          <w:numId w:val="2"/>
        </w:numPr>
        <w:spacing w:after="200" w:line="276" w:lineRule="auto"/>
        <w:contextualSpacing/>
        <w:jc w:val="both"/>
        <w:rPr>
          <w:rFonts w:eastAsiaTheme="minorHAnsi"/>
          <w:lang w:val="uk-UA" w:eastAsia="en-US"/>
        </w:rPr>
      </w:pPr>
      <w:r w:rsidRPr="00A27F29">
        <w:rPr>
          <w:rFonts w:eastAsiaTheme="minorHAnsi"/>
          <w:lang w:val="uk-UA" w:eastAsia="en-US"/>
        </w:rPr>
        <w:t xml:space="preserve">підготовки </w:t>
      </w:r>
      <w:proofErr w:type="spellStart"/>
      <w:r w:rsidRPr="00A27F29">
        <w:rPr>
          <w:rFonts w:eastAsiaTheme="minorHAnsi"/>
          <w:lang w:val="uk-UA" w:eastAsia="en-US"/>
        </w:rPr>
        <w:t>викопійовань</w:t>
      </w:r>
      <w:proofErr w:type="spellEnd"/>
      <w:r w:rsidRPr="00A27F29">
        <w:rPr>
          <w:rFonts w:eastAsiaTheme="minorHAnsi"/>
          <w:lang w:val="uk-UA" w:eastAsia="en-US"/>
        </w:rPr>
        <w:t xml:space="preserve"> з плану міст;</w:t>
      </w:r>
    </w:p>
    <w:p w:rsidR="00A27F29" w:rsidRPr="00A27F29" w:rsidRDefault="00A27F29" w:rsidP="00A27F29">
      <w:pPr>
        <w:numPr>
          <w:ilvl w:val="0"/>
          <w:numId w:val="2"/>
        </w:numPr>
        <w:spacing w:after="200" w:line="276" w:lineRule="auto"/>
        <w:contextualSpacing/>
        <w:jc w:val="both"/>
        <w:rPr>
          <w:rFonts w:eastAsiaTheme="minorHAnsi"/>
          <w:lang w:val="uk-UA" w:eastAsia="en-US"/>
        </w:rPr>
      </w:pPr>
      <w:r w:rsidRPr="00A27F29">
        <w:rPr>
          <w:rFonts w:eastAsiaTheme="minorHAnsi"/>
          <w:lang w:val="uk-UA" w:eastAsia="en-US"/>
        </w:rPr>
        <w:t xml:space="preserve">поповнення адресного реєстру в міській </w:t>
      </w:r>
      <w:proofErr w:type="spellStart"/>
      <w:r w:rsidRPr="00A27F29">
        <w:rPr>
          <w:rFonts w:eastAsiaTheme="minorHAnsi"/>
          <w:lang w:val="uk-UA" w:eastAsia="en-US"/>
        </w:rPr>
        <w:t>геоінформаційній</w:t>
      </w:r>
      <w:proofErr w:type="spellEnd"/>
      <w:r w:rsidRPr="00A27F29">
        <w:rPr>
          <w:rFonts w:eastAsiaTheme="minorHAnsi"/>
          <w:lang w:val="uk-UA" w:eastAsia="en-US"/>
        </w:rPr>
        <w:t xml:space="preserve"> системі м. Черкаси.</w:t>
      </w:r>
    </w:p>
    <w:p w:rsidR="00A27F29" w:rsidRPr="00A27F29" w:rsidRDefault="00A27F29" w:rsidP="00A27F29">
      <w:pPr>
        <w:jc w:val="both"/>
        <w:rPr>
          <w:lang w:val="uk-UA" w:eastAsia="uk-UA"/>
        </w:rPr>
      </w:pPr>
    </w:p>
    <w:p w:rsidR="00A27F29" w:rsidRPr="00A27F29" w:rsidRDefault="00A27F29" w:rsidP="00A27F29">
      <w:pPr>
        <w:rPr>
          <w:lang w:val="uk-UA" w:eastAsia="uk-UA"/>
        </w:rPr>
      </w:pPr>
    </w:p>
    <w:p w:rsidR="00A27F29" w:rsidRPr="00A27F29" w:rsidRDefault="00A27F29" w:rsidP="00A27F29">
      <w:pPr>
        <w:rPr>
          <w:sz w:val="20"/>
          <w:szCs w:val="20"/>
          <w:lang w:val="uk-UA" w:eastAsia="uk-UA"/>
        </w:rPr>
      </w:pPr>
    </w:p>
    <w:p w:rsidR="00A27F29" w:rsidRPr="00A27F29" w:rsidRDefault="00A27F29" w:rsidP="00A27F29">
      <w:pPr>
        <w:jc w:val="center"/>
        <w:rPr>
          <w:lang w:val="uk-UA" w:eastAsia="uk-UA"/>
        </w:rPr>
      </w:pPr>
    </w:p>
    <w:p w:rsidR="00A27F29" w:rsidRDefault="00A27F29" w:rsidP="00A27F29">
      <w:pPr>
        <w:rPr>
          <w:lang w:val="uk-UA"/>
        </w:rPr>
      </w:pPr>
    </w:p>
    <w:p w:rsidR="00A27F29" w:rsidRDefault="00A27F29" w:rsidP="00A27F29">
      <w:pPr>
        <w:rPr>
          <w:lang w:val="uk-UA"/>
        </w:rPr>
      </w:pPr>
    </w:p>
    <w:p w:rsidR="00A27F29" w:rsidRDefault="00A27F29" w:rsidP="00A27F29">
      <w:pPr>
        <w:rPr>
          <w:lang w:val="uk-UA"/>
        </w:rPr>
      </w:pPr>
    </w:p>
    <w:p w:rsidR="00A27F29" w:rsidRDefault="00A27F29" w:rsidP="00A27F29">
      <w:pPr>
        <w:rPr>
          <w:lang w:val="uk-UA"/>
        </w:rPr>
      </w:pPr>
    </w:p>
    <w:p w:rsidR="00A27F29" w:rsidRDefault="00A27F29" w:rsidP="00A27F29">
      <w:pPr>
        <w:rPr>
          <w:lang w:val="uk-UA"/>
        </w:rPr>
      </w:pPr>
    </w:p>
    <w:p w:rsidR="00A27F29" w:rsidRDefault="00A27F29" w:rsidP="00A27F29">
      <w:pPr>
        <w:rPr>
          <w:lang w:val="uk-UA"/>
        </w:rPr>
      </w:pPr>
    </w:p>
    <w:p w:rsidR="00A27F29" w:rsidRDefault="00A27F29" w:rsidP="00A27F29">
      <w:pPr>
        <w:rPr>
          <w:lang w:val="uk-UA"/>
        </w:rPr>
      </w:pPr>
    </w:p>
    <w:p w:rsidR="00A27F29" w:rsidRDefault="00A27F29" w:rsidP="00A27F29">
      <w:pPr>
        <w:rPr>
          <w:lang w:val="uk-UA"/>
        </w:rPr>
      </w:pPr>
    </w:p>
    <w:p w:rsidR="00A27F29" w:rsidRDefault="00A27F29" w:rsidP="00A27F29">
      <w:pPr>
        <w:rPr>
          <w:lang w:val="uk-UA"/>
        </w:rPr>
      </w:pPr>
    </w:p>
    <w:p w:rsidR="00A27F29" w:rsidRPr="000E5222" w:rsidRDefault="00A27F29" w:rsidP="00A27F29">
      <w:r w:rsidRPr="000E5222">
        <w:br w:type="page"/>
      </w:r>
      <w:r w:rsidRPr="000E5222">
        <w:lastRenderedPageBreak/>
        <w:tab/>
      </w:r>
    </w:p>
    <w:tbl>
      <w:tblPr>
        <w:tblW w:w="9571" w:type="dxa"/>
        <w:jc w:val="center"/>
        <w:tblInd w:w="-634" w:type="dxa"/>
        <w:tblLayout w:type="fixed"/>
        <w:tblCellMar>
          <w:left w:w="0" w:type="dxa"/>
          <w:right w:w="0" w:type="dxa"/>
        </w:tblCellMar>
        <w:tblLook w:val="04A0" w:firstRow="1" w:lastRow="0" w:firstColumn="1" w:lastColumn="0" w:noHBand="0" w:noVBand="1"/>
      </w:tblPr>
      <w:tblGrid>
        <w:gridCol w:w="9571"/>
      </w:tblGrid>
      <w:tr w:rsidR="00A27F29" w:rsidRPr="000E5222" w:rsidTr="00E77FCB">
        <w:trPr>
          <w:jc w:val="center"/>
        </w:trPr>
        <w:tc>
          <w:tcPr>
            <w:tcW w:w="9571" w:type="dxa"/>
            <w:shd w:val="clear" w:color="auto" w:fill="auto"/>
            <w:noWrap/>
            <w:vAlign w:val="center"/>
          </w:tcPr>
          <w:p w:rsidR="00A27F29" w:rsidRPr="000E5222" w:rsidRDefault="00A27F29" w:rsidP="00E77FCB">
            <w:pPr>
              <w:jc w:val="both"/>
              <w:rPr>
                <w:b/>
                <w:lang w:val="uk-UA"/>
              </w:rPr>
            </w:pPr>
          </w:p>
          <w:p w:rsidR="00A27F29" w:rsidRDefault="00A27F29" w:rsidP="00E77FCB">
            <w:pPr>
              <w:ind w:firstLine="709"/>
              <w:jc w:val="center"/>
              <w:rPr>
                <w:b/>
                <w:lang w:val="uk-UA"/>
              </w:rPr>
            </w:pPr>
            <w:r w:rsidRPr="000E5222">
              <w:rPr>
                <w:b/>
                <w:lang w:val="uk-UA"/>
              </w:rPr>
              <w:t xml:space="preserve">ПРОГРАМА РОЗВИТКУ ЗЕМЕЛЬНИХ ВІДНОСИН ТА ВИКОРИСТАННЯ </w:t>
            </w:r>
          </w:p>
          <w:p w:rsidR="00A27F29" w:rsidRPr="000E5222" w:rsidRDefault="00A27F29" w:rsidP="00E77FCB">
            <w:pPr>
              <w:ind w:firstLine="709"/>
              <w:jc w:val="center"/>
              <w:rPr>
                <w:b/>
                <w:lang w:val="uk-UA"/>
              </w:rPr>
            </w:pPr>
            <w:r w:rsidRPr="000E5222">
              <w:rPr>
                <w:b/>
                <w:lang w:val="uk-UA"/>
              </w:rPr>
              <w:t>І ОХОРОНИ ЗЕМЕЛЬ</w:t>
            </w:r>
          </w:p>
          <w:p w:rsidR="00A27F29" w:rsidRPr="000E5222" w:rsidRDefault="00A27F29" w:rsidP="00E77FCB">
            <w:pPr>
              <w:ind w:firstLine="709"/>
              <w:jc w:val="center"/>
              <w:rPr>
                <w:b/>
                <w:lang w:val="uk-UA"/>
              </w:rPr>
            </w:pPr>
            <w:r w:rsidRPr="000E5222">
              <w:rPr>
                <w:b/>
                <w:lang w:val="uk-UA"/>
              </w:rPr>
              <w:t>В М. ЧЕРКАСИ НА 201</w:t>
            </w:r>
            <w:r w:rsidRPr="000E5222">
              <w:rPr>
                <w:b/>
              </w:rPr>
              <w:t>6</w:t>
            </w:r>
            <w:r w:rsidRPr="000E5222">
              <w:rPr>
                <w:b/>
                <w:lang w:val="uk-UA"/>
              </w:rPr>
              <w:t>-201</w:t>
            </w:r>
            <w:r w:rsidRPr="000E5222">
              <w:rPr>
                <w:b/>
              </w:rPr>
              <w:t>8</w:t>
            </w:r>
            <w:r w:rsidRPr="000E5222">
              <w:rPr>
                <w:b/>
                <w:lang w:val="uk-UA"/>
              </w:rPr>
              <w:t xml:space="preserve"> РОКИ</w:t>
            </w:r>
          </w:p>
          <w:p w:rsidR="00A27F29" w:rsidRPr="000E5222" w:rsidRDefault="00A27F29" w:rsidP="00E77FCB">
            <w:pPr>
              <w:ind w:firstLine="709"/>
              <w:jc w:val="center"/>
              <w:rPr>
                <w:b/>
                <w:lang w:val="uk-UA"/>
              </w:rPr>
            </w:pPr>
          </w:p>
          <w:p w:rsidR="00A27F29" w:rsidRPr="000E5222" w:rsidRDefault="00A27F29" w:rsidP="00E77FCB">
            <w:pPr>
              <w:ind w:firstLine="709"/>
              <w:jc w:val="center"/>
              <w:rPr>
                <w:b/>
                <w:lang w:val="uk-UA"/>
              </w:rPr>
            </w:pPr>
          </w:p>
          <w:p w:rsidR="00A27F29" w:rsidRPr="000E5222" w:rsidRDefault="00A27F29" w:rsidP="00E77FCB">
            <w:pPr>
              <w:ind w:firstLine="709"/>
              <w:jc w:val="center"/>
              <w:rPr>
                <w:b/>
                <w:lang w:val="uk-UA"/>
              </w:rPr>
            </w:pPr>
            <w:r w:rsidRPr="000E5222">
              <w:rPr>
                <w:b/>
                <w:lang w:val="uk-UA"/>
              </w:rPr>
              <w:t>1. Загальні положення</w:t>
            </w:r>
          </w:p>
          <w:p w:rsidR="00A27F29" w:rsidRPr="000E5222" w:rsidRDefault="00A27F29" w:rsidP="00E77FCB">
            <w:pPr>
              <w:tabs>
                <w:tab w:val="left" w:pos="540"/>
              </w:tabs>
              <w:ind w:firstLine="709"/>
              <w:jc w:val="both"/>
              <w:rPr>
                <w:lang w:val="uk-UA"/>
              </w:rPr>
            </w:pPr>
          </w:p>
          <w:p w:rsidR="00A27F29" w:rsidRPr="002C1C01" w:rsidRDefault="00A27F29" w:rsidP="00E77FCB">
            <w:pPr>
              <w:tabs>
                <w:tab w:val="left" w:pos="540"/>
              </w:tabs>
              <w:ind w:firstLine="709"/>
              <w:jc w:val="both"/>
              <w:rPr>
                <w:lang w:val="uk-UA"/>
              </w:rPr>
            </w:pPr>
            <w:proofErr w:type="spellStart"/>
            <w:r w:rsidRPr="002C1C01">
              <w:t>Місто</w:t>
            </w:r>
            <w:proofErr w:type="spellEnd"/>
            <w:r w:rsidRPr="002C1C01">
              <w:t xml:space="preserve"> </w:t>
            </w:r>
            <w:proofErr w:type="spellStart"/>
            <w:r w:rsidRPr="002C1C01">
              <w:t>Черкаси</w:t>
            </w:r>
            <w:proofErr w:type="spellEnd"/>
            <w:r w:rsidRPr="002C1C01">
              <w:t xml:space="preserve"> </w:t>
            </w:r>
            <w:proofErr w:type="spellStart"/>
            <w:proofErr w:type="gramStart"/>
            <w:r w:rsidRPr="002C1C01">
              <w:t>являється</w:t>
            </w:r>
            <w:proofErr w:type="spellEnd"/>
            <w:proofErr w:type="gramEnd"/>
            <w:r w:rsidRPr="002C1C01">
              <w:t xml:space="preserve"> </w:t>
            </w:r>
            <w:proofErr w:type="spellStart"/>
            <w:r w:rsidRPr="002C1C01">
              <w:t>обласним</w:t>
            </w:r>
            <w:proofErr w:type="spellEnd"/>
            <w:r w:rsidRPr="002C1C01">
              <w:t xml:space="preserve"> центром і </w:t>
            </w:r>
            <w:proofErr w:type="spellStart"/>
            <w:r w:rsidRPr="002C1C01">
              <w:t>знаходиться</w:t>
            </w:r>
            <w:proofErr w:type="spellEnd"/>
            <w:r w:rsidRPr="002C1C01">
              <w:t xml:space="preserve"> у самому </w:t>
            </w:r>
            <w:proofErr w:type="spellStart"/>
            <w:r w:rsidRPr="002C1C01">
              <w:t>центрі</w:t>
            </w:r>
            <w:proofErr w:type="spellEnd"/>
            <w:r w:rsidRPr="002C1C01">
              <w:t xml:space="preserve"> </w:t>
            </w:r>
            <w:proofErr w:type="spellStart"/>
            <w:r w:rsidRPr="002C1C01">
              <w:t>України</w:t>
            </w:r>
            <w:proofErr w:type="spellEnd"/>
            <w:r w:rsidRPr="002C1C01">
              <w:t xml:space="preserve">. В </w:t>
            </w:r>
            <w:proofErr w:type="spellStart"/>
            <w:r w:rsidRPr="002C1C01">
              <w:t>мі</w:t>
            </w:r>
            <w:proofErr w:type="gramStart"/>
            <w:r w:rsidRPr="002C1C01">
              <w:t>ст</w:t>
            </w:r>
            <w:proofErr w:type="gramEnd"/>
            <w:r w:rsidRPr="002C1C01">
              <w:t>і</w:t>
            </w:r>
            <w:proofErr w:type="spellEnd"/>
            <w:r w:rsidRPr="002C1C01">
              <w:t xml:space="preserve"> </w:t>
            </w:r>
            <w:proofErr w:type="spellStart"/>
            <w:r w:rsidRPr="002C1C01">
              <w:t>мешкає</w:t>
            </w:r>
            <w:proofErr w:type="spellEnd"/>
            <w:r w:rsidRPr="002C1C01">
              <w:t xml:space="preserve"> </w:t>
            </w:r>
            <w:proofErr w:type="spellStart"/>
            <w:r w:rsidRPr="002C1C01">
              <w:t>близько</w:t>
            </w:r>
            <w:proofErr w:type="spellEnd"/>
            <w:r w:rsidRPr="002C1C01">
              <w:t xml:space="preserve"> 300 тис. </w:t>
            </w:r>
            <w:proofErr w:type="spellStart"/>
            <w:r w:rsidRPr="002C1C01">
              <w:t>жителів</w:t>
            </w:r>
            <w:proofErr w:type="spellEnd"/>
            <w:r w:rsidRPr="002C1C01">
              <w:t xml:space="preserve">. </w:t>
            </w:r>
            <w:proofErr w:type="spellStart"/>
            <w:r w:rsidRPr="002C1C01">
              <w:t>Офіційна</w:t>
            </w:r>
            <w:proofErr w:type="spellEnd"/>
            <w:r w:rsidRPr="002C1C01">
              <w:t xml:space="preserve"> </w:t>
            </w:r>
            <w:proofErr w:type="spellStart"/>
            <w:r w:rsidRPr="002C1C01">
              <w:t>площа</w:t>
            </w:r>
            <w:proofErr w:type="spellEnd"/>
            <w:r w:rsidRPr="002C1C01">
              <w:t xml:space="preserve"> </w:t>
            </w:r>
            <w:proofErr w:type="spellStart"/>
            <w:r w:rsidRPr="002C1C01">
              <w:t>міста</w:t>
            </w:r>
            <w:proofErr w:type="spellEnd"/>
            <w:r w:rsidRPr="002C1C01">
              <w:t xml:space="preserve"> </w:t>
            </w:r>
            <w:proofErr w:type="spellStart"/>
            <w:r w:rsidRPr="002C1C01">
              <w:t>Черкаси</w:t>
            </w:r>
            <w:proofErr w:type="spellEnd"/>
            <w:r w:rsidRPr="002C1C01">
              <w:t xml:space="preserve"> </w:t>
            </w:r>
            <w:proofErr w:type="spellStart"/>
            <w:r w:rsidRPr="002C1C01">
              <w:t>відповідно</w:t>
            </w:r>
            <w:proofErr w:type="spellEnd"/>
            <w:r w:rsidRPr="002C1C01">
              <w:t xml:space="preserve"> до Акту на право </w:t>
            </w:r>
            <w:proofErr w:type="spellStart"/>
            <w:r w:rsidRPr="002C1C01">
              <w:t>користування</w:t>
            </w:r>
            <w:proofErr w:type="spellEnd"/>
            <w:r w:rsidRPr="002C1C01">
              <w:t xml:space="preserve"> землею </w:t>
            </w:r>
            <w:proofErr w:type="spellStart"/>
            <w:r w:rsidRPr="002C1C01">
              <w:t>від</w:t>
            </w:r>
            <w:proofErr w:type="spellEnd"/>
            <w:r w:rsidRPr="002C1C01">
              <w:t xml:space="preserve"> 23.05.1960 р. та  </w:t>
            </w:r>
            <w:proofErr w:type="spellStart"/>
            <w:r w:rsidRPr="002C1C01">
              <w:t>Розпорядження</w:t>
            </w:r>
            <w:proofErr w:type="spellEnd"/>
            <w:r w:rsidRPr="002C1C01">
              <w:t xml:space="preserve"> Ради </w:t>
            </w:r>
            <w:proofErr w:type="spellStart"/>
            <w:r w:rsidRPr="002C1C01">
              <w:t>міністрів</w:t>
            </w:r>
            <w:proofErr w:type="spellEnd"/>
            <w:r w:rsidRPr="002C1C01">
              <w:t xml:space="preserve">  УРСР </w:t>
            </w:r>
            <w:proofErr w:type="spellStart"/>
            <w:r w:rsidRPr="002C1C01">
              <w:t>від</w:t>
            </w:r>
            <w:proofErr w:type="spellEnd"/>
            <w:r w:rsidRPr="002C1C01">
              <w:t xml:space="preserve"> 09.07.1986 року </w:t>
            </w:r>
            <w:proofErr w:type="spellStart"/>
            <w:r w:rsidRPr="002C1C01">
              <w:t>складає</w:t>
            </w:r>
            <w:proofErr w:type="spellEnd"/>
            <w:r w:rsidRPr="002C1C01">
              <w:t xml:space="preserve"> </w:t>
            </w:r>
            <w:smartTag w:uri="urn:schemas-microsoft-com:office:smarttags" w:element="metricconverter">
              <w:smartTagPr>
                <w:attr w:name="ProductID" w:val="7759,0 га"/>
              </w:smartTagPr>
              <w:r w:rsidRPr="002C1C01">
                <w:t>7759,0 га</w:t>
              </w:r>
            </w:smartTag>
            <w:r w:rsidRPr="002C1C01">
              <w:t>.</w:t>
            </w:r>
            <w:r w:rsidRPr="002C1C01">
              <w:rPr>
                <w:b/>
                <w:bCs/>
              </w:rPr>
              <w:t xml:space="preserve">, </w:t>
            </w:r>
            <w:r w:rsidRPr="002C1C01">
              <w:t xml:space="preserve">з </w:t>
            </w:r>
            <w:r w:rsidRPr="002C1C01">
              <w:rPr>
                <w:lang w:val="uk-UA"/>
              </w:rPr>
              <w:t>яких</w:t>
            </w:r>
            <w:r w:rsidRPr="002C1C01">
              <w:t xml:space="preserve">: </w:t>
            </w:r>
            <w:r w:rsidRPr="002C1C01">
              <w:rPr>
                <w:lang w:val="uk-UA"/>
              </w:rPr>
              <w:t>1927,6734</w:t>
            </w:r>
            <w:r w:rsidRPr="002C1C01">
              <w:rPr>
                <w:b/>
                <w:bCs/>
              </w:rPr>
              <w:t xml:space="preserve"> </w:t>
            </w:r>
            <w:r w:rsidRPr="002C1C01">
              <w:rPr>
                <w:bCs/>
              </w:rPr>
              <w:t>га (</w:t>
            </w:r>
            <w:r w:rsidRPr="002C1C01">
              <w:t>2</w:t>
            </w:r>
            <w:r w:rsidRPr="002C1C01">
              <w:rPr>
                <w:lang w:val="uk-UA"/>
              </w:rPr>
              <w:t xml:space="preserve">4,84 </w:t>
            </w:r>
            <w:r w:rsidRPr="002C1C01">
              <w:t xml:space="preserve">% </w:t>
            </w:r>
            <w:proofErr w:type="spellStart"/>
            <w:r w:rsidRPr="002C1C01">
              <w:t>всієї</w:t>
            </w:r>
            <w:proofErr w:type="spellEnd"/>
            <w:r w:rsidRPr="002C1C01">
              <w:t xml:space="preserve"> </w:t>
            </w:r>
            <w:proofErr w:type="spellStart"/>
            <w:r w:rsidRPr="002C1C01">
              <w:t>площі</w:t>
            </w:r>
            <w:proofErr w:type="spellEnd"/>
            <w:r w:rsidRPr="002C1C01">
              <w:t xml:space="preserve">) </w:t>
            </w:r>
            <w:proofErr w:type="spellStart"/>
            <w:r w:rsidRPr="002C1C01">
              <w:t>надані</w:t>
            </w:r>
            <w:proofErr w:type="spellEnd"/>
            <w:r w:rsidRPr="002C1C01">
              <w:t xml:space="preserve"> у </w:t>
            </w:r>
            <w:r w:rsidRPr="002C1C01">
              <w:rPr>
                <w:lang w:val="uk-UA"/>
              </w:rPr>
              <w:t xml:space="preserve">приватну </w:t>
            </w:r>
            <w:proofErr w:type="spellStart"/>
            <w:r w:rsidRPr="002C1C01">
              <w:t>власність</w:t>
            </w:r>
            <w:proofErr w:type="spellEnd"/>
            <w:r w:rsidRPr="002C1C01">
              <w:rPr>
                <w:lang w:val="uk-UA"/>
              </w:rPr>
              <w:t xml:space="preserve">, </w:t>
            </w:r>
            <w:r w:rsidRPr="002C1C01">
              <w:t xml:space="preserve"> </w:t>
            </w:r>
            <w:r w:rsidRPr="002C1C01">
              <w:rPr>
                <w:lang w:val="uk-UA"/>
              </w:rPr>
              <w:t>5700,0075 га (73,47 % всієї площі) землі державної власності, 131,3191 га (1,69% всієї площі) землі комунальної власності.</w:t>
            </w:r>
          </w:p>
          <w:p w:rsidR="00A27F29" w:rsidRPr="002C1C01" w:rsidRDefault="00A27F29" w:rsidP="00E77FCB">
            <w:pPr>
              <w:tabs>
                <w:tab w:val="left" w:pos="540"/>
              </w:tabs>
              <w:ind w:firstLine="709"/>
              <w:jc w:val="both"/>
              <w:rPr>
                <w:lang w:val="uk-UA"/>
              </w:rPr>
            </w:pPr>
            <w:r w:rsidRPr="002C1C01">
              <w:rPr>
                <w:lang w:val="uk-UA"/>
              </w:rPr>
              <w:t xml:space="preserve">Кількість земель, наданих у власність громадянам – 1515,6801 га. </w:t>
            </w:r>
          </w:p>
          <w:p w:rsidR="00A27F29" w:rsidRPr="002C1C01" w:rsidRDefault="00A27F29" w:rsidP="00E77FCB">
            <w:pPr>
              <w:tabs>
                <w:tab w:val="left" w:pos="540"/>
              </w:tabs>
              <w:ind w:firstLine="709"/>
              <w:jc w:val="both"/>
              <w:rPr>
                <w:lang w:val="uk-UA"/>
              </w:rPr>
            </w:pPr>
            <w:r w:rsidRPr="002C1C01">
              <w:rPr>
                <w:lang w:val="uk-UA"/>
              </w:rPr>
              <w:t xml:space="preserve">Кількість земель, наданих в користування – 1605,1203 га. </w:t>
            </w:r>
          </w:p>
          <w:p w:rsidR="00A27F29" w:rsidRPr="002C1C01" w:rsidRDefault="00A27F29" w:rsidP="00E77FCB">
            <w:pPr>
              <w:tabs>
                <w:tab w:val="left" w:pos="540"/>
              </w:tabs>
              <w:ind w:firstLine="709"/>
              <w:jc w:val="both"/>
              <w:rPr>
                <w:lang w:val="uk-UA"/>
              </w:rPr>
            </w:pPr>
            <w:r w:rsidRPr="002C1C01">
              <w:rPr>
                <w:lang w:val="uk-UA"/>
              </w:rPr>
              <w:t>Кількість земель, наданих в оренду – 1551,6801 га.</w:t>
            </w:r>
          </w:p>
          <w:p w:rsidR="00A27F29" w:rsidRPr="002C1C01" w:rsidRDefault="00A27F29" w:rsidP="00E77FCB">
            <w:pPr>
              <w:tabs>
                <w:tab w:val="left" w:pos="540"/>
              </w:tabs>
              <w:ind w:firstLine="709"/>
              <w:jc w:val="both"/>
              <w:rPr>
                <w:lang w:val="uk-UA"/>
              </w:rPr>
            </w:pPr>
            <w:r w:rsidRPr="002C1C01">
              <w:rPr>
                <w:lang w:val="uk-UA"/>
              </w:rPr>
              <w:t xml:space="preserve">Кількість земель промисловості – 1238,3019 га. </w:t>
            </w:r>
          </w:p>
          <w:p w:rsidR="00A27F29" w:rsidRPr="002C1C01" w:rsidRDefault="00A27F29" w:rsidP="00E77FCB">
            <w:pPr>
              <w:tabs>
                <w:tab w:val="left" w:pos="540"/>
              </w:tabs>
              <w:ind w:firstLine="709"/>
              <w:jc w:val="both"/>
              <w:rPr>
                <w:lang w:val="uk-UA"/>
              </w:rPr>
            </w:pPr>
            <w:r w:rsidRPr="002C1C01">
              <w:rPr>
                <w:lang w:val="uk-UA"/>
              </w:rPr>
              <w:t>Кількість земель транспорту і зв’язку – 410,2801 га.</w:t>
            </w:r>
          </w:p>
          <w:p w:rsidR="00A27F29" w:rsidRPr="002C1C01" w:rsidRDefault="00A27F29" w:rsidP="00E77FCB">
            <w:pPr>
              <w:tabs>
                <w:tab w:val="left" w:pos="540"/>
              </w:tabs>
              <w:ind w:firstLine="709"/>
              <w:jc w:val="both"/>
              <w:rPr>
                <w:lang w:val="uk-UA"/>
              </w:rPr>
            </w:pPr>
            <w:r w:rsidRPr="002C1C01">
              <w:rPr>
                <w:lang w:val="uk-UA"/>
              </w:rPr>
              <w:t>Кількість земель оборони – 78,4663 га.</w:t>
            </w:r>
          </w:p>
          <w:p w:rsidR="00A27F29" w:rsidRPr="002C1C01" w:rsidRDefault="00A27F29" w:rsidP="00E77FCB">
            <w:pPr>
              <w:tabs>
                <w:tab w:val="left" w:pos="540"/>
              </w:tabs>
              <w:ind w:firstLine="709"/>
              <w:jc w:val="both"/>
              <w:rPr>
                <w:lang w:val="uk-UA"/>
              </w:rPr>
            </w:pPr>
            <w:r w:rsidRPr="002C1C01">
              <w:rPr>
                <w:lang w:val="uk-UA"/>
              </w:rPr>
              <w:t>Кількість земель, які займані іншими різноманітними закладами, установами та організаціями – 1205,1253 га.</w:t>
            </w:r>
          </w:p>
          <w:p w:rsidR="00A27F29" w:rsidRPr="002C1C01" w:rsidRDefault="00A27F29" w:rsidP="00E77FCB">
            <w:pPr>
              <w:tabs>
                <w:tab w:val="left" w:pos="540"/>
              </w:tabs>
              <w:ind w:firstLine="709"/>
              <w:jc w:val="both"/>
              <w:rPr>
                <w:lang w:val="uk-UA"/>
              </w:rPr>
            </w:pPr>
            <w:r w:rsidRPr="002C1C01">
              <w:rPr>
                <w:lang w:val="uk-UA"/>
              </w:rPr>
              <w:t>Кількість земель сільськогосподарського призначення – 1587,8360 га, у тому числі: рілля - 1169,5484 га, багаторічні насадження – 300,3236 га, сіножаті – 3,8000 га, пасовища – 10,3214 га, під господарськими будівлями і дворами – 73,6413, під господарськими шляхами і прогонами – 25,0913 га, землі, які перебувають в стадії меліоративного будівництва та відновлення родючості – 5,1100 га.</w:t>
            </w:r>
          </w:p>
          <w:p w:rsidR="00A27F29" w:rsidRPr="002C1C01" w:rsidRDefault="00A27F29" w:rsidP="00E77FCB">
            <w:pPr>
              <w:tabs>
                <w:tab w:val="left" w:pos="540"/>
              </w:tabs>
              <w:ind w:firstLine="709"/>
              <w:jc w:val="both"/>
              <w:rPr>
                <w:lang w:val="uk-UA"/>
              </w:rPr>
            </w:pPr>
            <w:r w:rsidRPr="002C1C01">
              <w:rPr>
                <w:lang w:val="uk-UA"/>
              </w:rPr>
              <w:t>Землі природоохоронного призначення – 141,2636 га.</w:t>
            </w:r>
          </w:p>
          <w:p w:rsidR="00A27F29" w:rsidRPr="002C1C01" w:rsidRDefault="00A27F29" w:rsidP="00E77FCB">
            <w:pPr>
              <w:tabs>
                <w:tab w:val="left" w:pos="540"/>
              </w:tabs>
              <w:ind w:firstLine="709"/>
              <w:jc w:val="both"/>
              <w:rPr>
                <w:lang w:val="uk-UA"/>
              </w:rPr>
            </w:pPr>
            <w:r w:rsidRPr="002C1C01">
              <w:rPr>
                <w:lang w:val="uk-UA"/>
              </w:rPr>
              <w:t xml:space="preserve"> Землі оздоровчого призначення – 18,5134 га.</w:t>
            </w:r>
          </w:p>
          <w:p w:rsidR="00A27F29" w:rsidRPr="002C1C01" w:rsidRDefault="00A27F29" w:rsidP="00E77FCB">
            <w:pPr>
              <w:tabs>
                <w:tab w:val="left" w:pos="540"/>
              </w:tabs>
              <w:ind w:firstLine="709"/>
              <w:jc w:val="both"/>
              <w:rPr>
                <w:lang w:val="uk-UA"/>
              </w:rPr>
            </w:pPr>
            <w:r w:rsidRPr="002C1C01">
              <w:rPr>
                <w:lang w:val="uk-UA"/>
              </w:rPr>
              <w:t xml:space="preserve"> Землі рекреаційного призначення – 46,5163 га.</w:t>
            </w:r>
          </w:p>
          <w:p w:rsidR="00A27F29" w:rsidRPr="002C1C01" w:rsidRDefault="00A27F29" w:rsidP="00E77FCB">
            <w:pPr>
              <w:tabs>
                <w:tab w:val="left" w:pos="540"/>
              </w:tabs>
              <w:ind w:firstLine="709"/>
              <w:jc w:val="both"/>
              <w:rPr>
                <w:lang w:val="uk-UA"/>
              </w:rPr>
            </w:pPr>
            <w:r w:rsidRPr="002C1C01">
              <w:rPr>
                <w:lang w:val="uk-UA"/>
              </w:rPr>
              <w:t xml:space="preserve"> Землі водного фонду – 64,8689 га.</w:t>
            </w:r>
          </w:p>
          <w:p w:rsidR="00A27F29" w:rsidRPr="002C1C01" w:rsidRDefault="00A27F29" w:rsidP="00E77FCB">
            <w:pPr>
              <w:tabs>
                <w:tab w:val="left" w:pos="540"/>
              </w:tabs>
              <w:ind w:firstLine="709"/>
              <w:jc w:val="both"/>
              <w:rPr>
                <w:lang w:val="uk-UA"/>
              </w:rPr>
            </w:pPr>
            <w:r w:rsidRPr="002C1C01">
              <w:rPr>
                <w:lang w:val="uk-UA"/>
              </w:rPr>
              <w:t xml:space="preserve"> Землі історико-культурного призначення – 49,4060 га.</w:t>
            </w:r>
          </w:p>
          <w:p w:rsidR="00A27F29" w:rsidRPr="00122E0C" w:rsidRDefault="00A27F29" w:rsidP="00E77FCB">
            <w:pPr>
              <w:tabs>
                <w:tab w:val="left" w:pos="540"/>
              </w:tabs>
              <w:ind w:firstLine="709"/>
              <w:jc w:val="both"/>
              <w:rPr>
                <w:lang w:val="uk-UA"/>
              </w:rPr>
            </w:pPr>
            <w:r w:rsidRPr="002C1C01">
              <w:rPr>
                <w:lang w:val="uk-UA"/>
              </w:rPr>
              <w:t>Кількість земель, зайнятих лісами – 73,3182 га (у тому числі 20,0 га лісів I групи).</w:t>
            </w:r>
          </w:p>
          <w:p w:rsidR="00A27F29" w:rsidRDefault="00A27F29" w:rsidP="00E77FCB">
            <w:pPr>
              <w:tabs>
                <w:tab w:val="left" w:pos="540"/>
              </w:tabs>
              <w:ind w:firstLine="709"/>
              <w:jc w:val="both"/>
              <w:rPr>
                <w:lang w:val="uk-UA"/>
              </w:rPr>
            </w:pPr>
          </w:p>
          <w:p w:rsidR="00A27F29" w:rsidRPr="000E5222" w:rsidRDefault="00A27F29" w:rsidP="00E77FCB">
            <w:pPr>
              <w:tabs>
                <w:tab w:val="left" w:pos="540"/>
              </w:tabs>
              <w:ind w:firstLine="709"/>
              <w:jc w:val="both"/>
              <w:rPr>
                <w:lang w:val="uk-UA"/>
              </w:rPr>
            </w:pPr>
            <w:r w:rsidRPr="000E5222">
              <w:rPr>
                <w:lang w:val="uk-UA"/>
              </w:rPr>
              <w:t xml:space="preserve">Земля та нерухомість, що знаходиться в комунальній власності, є головною складовою ресурсного потенціалу і основою економічного розвитку міста. </w:t>
            </w:r>
          </w:p>
          <w:p w:rsidR="00A27F29" w:rsidRPr="000E5222" w:rsidRDefault="00A27F29" w:rsidP="00E77FCB">
            <w:pPr>
              <w:spacing w:before="100" w:beforeAutospacing="1" w:after="100" w:afterAutospacing="1"/>
              <w:ind w:firstLine="709"/>
              <w:jc w:val="both"/>
              <w:rPr>
                <w:lang w:val="uk-UA"/>
              </w:rPr>
            </w:pPr>
            <w:r w:rsidRPr="000E5222">
              <w:rPr>
                <w:lang w:val="uk-UA"/>
              </w:rPr>
              <w:t>Програма визначає основні пріоритети, цілі і способи підвищення ефективності використання земельних ресурсів міста та збільшення надходжень до місцевого бюджету.</w:t>
            </w:r>
          </w:p>
          <w:p w:rsidR="00A27F29" w:rsidRPr="000E5222" w:rsidRDefault="00A27F29" w:rsidP="00E77FCB">
            <w:pPr>
              <w:spacing w:before="100" w:beforeAutospacing="1" w:after="100" w:afterAutospacing="1"/>
              <w:ind w:firstLine="709"/>
              <w:jc w:val="both"/>
              <w:rPr>
                <w:color w:val="000000"/>
                <w:lang w:val="uk-UA"/>
              </w:rPr>
            </w:pPr>
            <w:r w:rsidRPr="000E5222">
              <w:rPr>
                <w:color w:val="000000"/>
                <w:lang w:val="uk-UA"/>
              </w:rPr>
              <w:t xml:space="preserve">В основу Програми </w:t>
            </w:r>
            <w:r>
              <w:rPr>
                <w:color w:val="000000"/>
                <w:lang w:val="uk-UA"/>
              </w:rPr>
              <w:t>покладені положення Земельного к</w:t>
            </w:r>
            <w:r w:rsidRPr="000E5222">
              <w:rPr>
                <w:color w:val="000000"/>
                <w:lang w:val="uk-UA"/>
              </w:rPr>
              <w:t xml:space="preserve">одексу України, Законів України “Про землеустрій”, “Про охорону земель”, “Про оцінку земель”, “Про регулювання </w:t>
            </w:r>
            <w:r w:rsidRPr="002C1C01">
              <w:rPr>
                <w:color w:val="000000"/>
                <w:lang w:val="uk-UA"/>
              </w:rPr>
              <w:t>містобудівної діяльності”, «Про природно-заповідний фонд України», Водного кодексу України та Лісового кодексу України.</w:t>
            </w:r>
          </w:p>
          <w:p w:rsidR="00A27F29" w:rsidRPr="000E5222" w:rsidRDefault="00A27F29" w:rsidP="00E77FCB">
            <w:pPr>
              <w:tabs>
                <w:tab w:val="left" w:pos="540"/>
              </w:tabs>
              <w:ind w:firstLine="709"/>
              <w:jc w:val="center"/>
              <w:rPr>
                <w:b/>
                <w:lang w:val="uk-UA"/>
              </w:rPr>
            </w:pPr>
            <w:r w:rsidRPr="000E5222">
              <w:rPr>
                <w:b/>
                <w:lang w:val="uk-UA"/>
              </w:rPr>
              <w:t>2. Паспорт програми</w:t>
            </w:r>
          </w:p>
          <w:p w:rsidR="00A27F29" w:rsidRPr="000E5222" w:rsidRDefault="00A27F29" w:rsidP="00E77FCB">
            <w:pPr>
              <w:tabs>
                <w:tab w:val="left" w:pos="540"/>
              </w:tabs>
              <w:ind w:firstLine="709"/>
              <w:jc w:val="both"/>
              <w:rPr>
                <w:lang w:val="uk-UA"/>
              </w:rPr>
            </w:pPr>
          </w:p>
          <w:p w:rsidR="00A27F29" w:rsidRPr="000E5222" w:rsidRDefault="00A27F29" w:rsidP="00E77FCB">
            <w:pPr>
              <w:tabs>
                <w:tab w:val="left" w:pos="540"/>
              </w:tabs>
              <w:ind w:firstLine="709"/>
              <w:jc w:val="both"/>
              <w:rPr>
                <w:lang w:val="uk-UA"/>
              </w:rPr>
            </w:pPr>
            <w:r w:rsidRPr="000E5222">
              <w:rPr>
                <w:lang w:val="uk-UA"/>
              </w:rPr>
              <w:t>Паспорт визначає суму коштів, необхідних для виконання Програми, законодавчі підстави її реалізації, мету, завдання, напрямки діяльності, а також результативні показники, на підставі яких здійснюється контроль за цільовим та ефективним використанням бюджетних коштів і аналіз бюджетної програми.</w:t>
            </w:r>
          </w:p>
          <w:p w:rsidR="00A27F29" w:rsidRPr="000E5222" w:rsidRDefault="00A27F29" w:rsidP="00E77FCB">
            <w:pPr>
              <w:tabs>
                <w:tab w:val="left" w:pos="540"/>
                <w:tab w:val="left" w:pos="780"/>
              </w:tabs>
              <w:ind w:firstLine="709"/>
              <w:jc w:val="both"/>
              <w:rPr>
                <w:lang w:val="uk-UA"/>
              </w:rPr>
            </w:pPr>
            <w:r w:rsidRPr="000E5222">
              <w:rPr>
                <w:lang w:val="uk-UA"/>
              </w:rPr>
              <w:t>Головний розпорядник коштів (департамент архітектури, містобудування та інспектування) розробляє та після набрання чинності рішення про місцевий бюджет затверджує спільно з фінансовим органом (</w:t>
            </w:r>
            <w:r w:rsidRPr="002C1C01">
              <w:rPr>
                <w:lang w:val="uk-UA"/>
              </w:rPr>
              <w:t>департаментом фінансової політики) паспорт бюджетної програми протягом 45 днів.</w:t>
            </w:r>
          </w:p>
          <w:p w:rsidR="00A27F29" w:rsidRPr="000E5222" w:rsidRDefault="00A27F29" w:rsidP="00E77FCB">
            <w:pPr>
              <w:tabs>
                <w:tab w:val="left" w:pos="540"/>
              </w:tabs>
              <w:ind w:firstLine="709"/>
              <w:rPr>
                <w:b/>
                <w:lang w:val="uk-UA"/>
              </w:rPr>
            </w:pPr>
          </w:p>
          <w:p w:rsidR="00A27F29" w:rsidRPr="000E5222" w:rsidRDefault="00A27F29" w:rsidP="00E77FCB">
            <w:pPr>
              <w:tabs>
                <w:tab w:val="left" w:pos="540"/>
              </w:tabs>
              <w:ind w:firstLine="709"/>
              <w:jc w:val="center"/>
              <w:rPr>
                <w:b/>
                <w:lang w:val="uk-UA"/>
              </w:rPr>
            </w:pPr>
            <w:r w:rsidRPr="000E5222">
              <w:rPr>
                <w:b/>
                <w:lang w:val="uk-UA"/>
              </w:rPr>
              <w:t xml:space="preserve">3. Визначення проблеми, на розв’язання якої спрямована Програма </w:t>
            </w:r>
          </w:p>
          <w:p w:rsidR="00A27F29" w:rsidRPr="000E5222" w:rsidRDefault="00A27F29" w:rsidP="00E77FCB">
            <w:pPr>
              <w:ind w:left="57" w:firstLine="709"/>
              <w:jc w:val="both"/>
              <w:rPr>
                <w:i/>
                <w:lang w:val="uk-UA"/>
              </w:rPr>
            </w:pPr>
          </w:p>
          <w:p w:rsidR="00A27F29" w:rsidRPr="000E5222" w:rsidRDefault="00A27F29" w:rsidP="00E77FCB">
            <w:pPr>
              <w:ind w:left="57" w:firstLine="709"/>
              <w:jc w:val="both"/>
              <w:rPr>
                <w:lang w:val="uk-UA"/>
              </w:rPr>
            </w:pPr>
            <w:r w:rsidRPr="000E5222">
              <w:rPr>
                <w:lang w:val="uk-UA"/>
              </w:rPr>
              <w:t>Конституцією України визначено, що земля є основним національним багатством і перебуває під особливою охороною держави. Держава забезпечує захист прав усіх суб'єктів права власності і господарювання, соціальну спрямованість економіки.</w:t>
            </w:r>
          </w:p>
          <w:p w:rsidR="00A27F29" w:rsidRPr="000E5222" w:rsidRDefault="00A27F29" w:rsidP="00E77FCB">
            <w:pPr>
              <w:ind w:left="57" w:firstLine="709"/>
              <w:jc w:val="both"/>
              <w:rPr>
                <w:lang w:val="uk-UA"/>
              </w:rPr>
            </w:pPr>
          </w:p>
          <w:p w:rsidR="00A27F29" w:rsidRPr="000E5222" w:rsidRDefault="00A27F29" w:rsidP="00E77FCB">
            <w:pPr>
              <w:ind w:firstLine="709"/>
              <w:jc w:val="both"/>
              <w:rPr>
                <w:bCs/>
                <w:lang w:val="uk-UA"/>
              </w:rPr>
            </w:pPr>
            <w:r w:rsidRPr="000E5222">
              <w:rPr>
                <w:lang w:val="uk-UA"/>
              </w:rPr>
              <w:t xml:space="preserve">Нормативна грошова оцінка міста Черкаси була проведена станом на 01.01.2009 рік та затверджена у 2010 році. Норми статті 18 Закону України «Про оцінку земель» встановлюють обов’язок органів місцевого самоврядування щодо проведення  нормативної грошової оцінки земельних ділянок, розташованих у  межах  населених  пунктів  незалежно  від  їх цільового призначення - не рідше ніж один раз на 5-7 років. </w:t>
            </w:r>
            <w:r w:rsidRPr="000E5222">
              <w:rPr>
                <w:bCs/>
                <w:lang w:val="uk-UA"/>
              </w:rPr>
              <w:t xml:space="preserve">З 01.01.2011 року чинні нові показники нормативної грошової оцінки земель міста, що дозволило вирішити багато проблемних питань міста, а саме: забезпечити ефективне використання земельного фонду міста, об’єктивне оподаткування земельних ділянок, стимулювання розвитку ринку землі, виконання прибуткової частини бюджету міста в частині плати за земельні ділянки для успішної реалізації програм соціально–економічного розвитку міста. </w:t>
            </w:r>
          </w:p>
          <w:p w:rsidR="00A27F29" w:rsidRPr="000E5222" w:rsidRDefault="00A27F29" w:rsidP="00E77FCB">
            <w:pPr>
              <w:ind w:left="57" w:firstLine="709"/>
              <w:jc w:val="both"/>
              <w:rPr>
                <w:lang w:val="uk-UA"/>
              </w:rPr>
            </w:pPr>
          </w:p>
          <w:p w:rsidR="00A27F29" w:rsidRPr="000E5222" w:rsidRDefault="00A27F29" w:rsidP="00E77FCB">
            <w:pPr>
              <w:ind w:left="57" w:firstLine="709"/>
              <w:jc w:val="both"/>
              <w:rPr>
                <w:lang w:val="uk-UA"/>
              </w:rPr>
            </w:pPr>
            <w:r w:rsidRPr="000E5222">
              <w:rPr>
                <w:lang w:val="uk-UA"/>
              </w:rPr>
              <w:t>Встановлення і зміна меж адміністративно-територіальних утворень проводиться з метою гарантування територіальних умов здійснення місцевого самоврядування відповідно до адміністративно-територіального устрою, забезпечення ефективного використання потенціалу територій.</w:t>
            </w:r>
          </w:p>
          <w:p w:rsidR="00A27F29" w:rsidRDefault="00A27F29" w:rsidP="00E77FCB">
            <w:pPr>
              <w:ind w:left="57" w:firstLine="709"/>
              <w:jc w:val="both"/>
              <w:rPr>
                <w:lang w:val="uk-UA"/>
              </w:rPr>
            </w:pPr>
            <w:r w:rsidRPr="000E5222">
              <w:rPr>
                <w:lang w:val="uk-UA"/>
              </w:rPr>
              <w:t xml:space="preserve">Визначення меж об’єкта природно-заповідного фонду на місцевості важливе для його збереження. Зокрема, покарання за самовільне будівництво на самовільно зайнятій земельній ділянці особливо цінних земель, </w:t>
            </w:r>
            <w:proofErr w:type="spellStart"/>
            <w:r w:rsidRPr="000E5222">
              <w:rPr>
                <w:lang w:val="uk-UA"/>
              </w:rPr>
              <w:t>земель</w:t>
            </w:r>
            <w:proofErr w:type="spellEnd"/>
            <w:r w:rsidRPr="000E5222">
              <w:rPr>
                <w:lang w:val="uk-UA"/>
              </w:rPr>
              <w:t xml:space="preserve"> в охоронних зонах, </w:t>
            </w:r>
            <w:proofErr w:type="spellStart"/>
            <w:r w:rsidRPr="000E5222">
              <w:rPr>
                <w:lang w:val="uk-UA"/>
              </w:rPr>
              <w:t>зонах</w:t>
            </w:r>
            <w:proofErr w:type="spellEnd"/>
            <w:r w:rsidRPr="000E5222">
              <w:rPr>
                <w:lang w:val="uk-UA"/>
              </w:rPr>
              <w:t xml:space="preserve"> санітарної охорони, санітарно-захисних зонах чи зонах особливого режиму використання земель карається законом.</w:t>
            </w:r>
          </w:p>
          <w:p w:rsidR="00A27F29" w:rsidRPr="002C1C01" w:rsidRDefault="00A27F29" w:rsidP="00E77FCB">
            <w:pPr>
              <w:ind w:left="57" w:firstLine="709"/>
              <w:jc w:val="both"/>
              <w:rPr>
                <w:lang w:val="uk-UA"/>
              </w:rPr>
            </w:pPr>
            <w:r>
              <w:rPr>
                <w:lang w:val="uk-UA"/>
              </w:rPr>
              <w:t xml:space="preserve">  </w:t>
            </w:r>
            <w:r w:rsidRPr="002C1C01">
              <w:rPr>
                <w:lang w:val="uk-UA"/>
              </w:rPr>
              <w:t xml:space="preserve">Рекультивація земель - це комплекс організаційних, технічних, біотехнологічних та правових заходів, здійснюваних з метою відновлення ґрунтового покриву, поліпшення стану та продуктивності порушених земель. Земельний кодекс України проголошує ґрунти земельних ділянок, незалежно від їх власницького статусу чи цільового призначення, об'єктом особливої охорони. Громадяни та юридичні особи, які не виконують вимог законодавства щодо рекультивації земельних ділянок, притягуються до юридичної відповідальності. Рішенням Черкаської міської ради від 20.08.2015 року № 2-1462 здійснено організацію об’єкта природно-заповідного фонду місцевого значення на території парку «Європейський» площею 6,4 га по вул. Гагаріна та вул. Сержанта </w:t>
            </w:r>
            <w:proofErr w:type="spellStart"/>
            <w:r w:rsidRPr="002C1C01">
              <w:rPr>
                <w:lang w:val="uk-UA"/>
              </w:rPr>
              <w:t>Жужоми</w:t>
            </w:r>
            <w:proofErr w:type="spellEnd"/>
            <w:r w:rsidRPr="002C1C01">
              <w:rPr>
                <w:lang w:val="uk-UA"/>
              </w:rPr>
              <w:t xml:space="preserve">. Парк «Європейський» закладено нам місці резерву намиву піску навесні 2014 року, озеленення в парку проведено на земельній ділянці орієнтовною площею 1,0 га, створено алею пам’яті Небесної сотні. На сьогодні потребує проведення рекультивації з подальшим благоустроєм земельна ділянка площею 5,4 га. До земель рекреаційного напрямку рекультивації відноситься зона відпочинку - парк. </w:t>
            </w:r>
          </w:p>
          <w:p w:rsidR="00A27F29" w:rsidRPr="002C1C01" w:rsidRDefault="00A27F29" w:rsidP="00E77FCB">
            <w:pPr>
              <w:ind w:left="57" w:firstLine="709"/>
              <w:jc w:val="both"/>
              <w:rPr>
                <w:lang w:val="uk-UA"/>
              </w:rPr>
            </w:pPr>
            <w:r w:rsidRPr="002C1C01">
              <w:rPr>
                <w:lang w:val="uk-UA"/>
              </w:rPr>
              <w:t>Відповідно до ст.15 Закону України «Про статус ветеранів війни, гарантії їх соціального захисту» органи виконавчої влади, виконавчі комітети місцевих рад зобов'язані подавати допомогу інвалідам війни і сім'ям загиблих військовослужбовців у будівництві індивідуальних жилих будинків. Земельні ділянки для індивідуального житлового будівництва, садівництва і городництва відводяться зазначеним особам у першочерговому порядку.</w:t>
            </w:r>
          </w:p>
          <w:p w:rsidR="00A27F29" w:rsidRPr="000E5222" w:rsidRDefault="00A27F29" w:rsidP="00E77FCB">
            <w:pPr>
              <w:ind w:firstLine="709"/>
              <w:jc w:val="both"/>
              <w:rPr>
                <w:lang w:val="uk-UA"/>
              </w:rPr>
            </w:pPr>
            <w:r w:rsidRPr="002C1C01">
              <w:rPr>
                <w:lang w:val="uk-UA"/>
              </w:rPr>
              <w:t>Про</w:t>
            </w:r>
            <w:r w:rsidRPr="000E5222">
              <w:rPr>
                <w:lang w:val="uk-UA"/>
              </w:rPr>
              <w:t>даж земельних ділянок та отримання одноразового доходу від цього сприятиме прискоренню економічного зростання регіону, збільшенню надходженню до бюджету міста.</w:t>
            </w:r>
          </w:p>
          <w:p w:rsidR="00A27F29" w:rsidRPr="000E5222" w:rsidRDefault="00A27F29" w:rsidP="00E77FCB">
            <w:pPr>
              <w:ind w:firstLine="709"/>
              <w:jc w:val="both"/>
              <w:rPr>
                <w:lang w:val="uk-UA"/>
              </w:rPr>
            </w:pPr>
            <w:r w:rsidRPr="000E5222">
              <w:rPr>
                <w:lang w:val="uk-UA"/>
              </w:rPr>
              <w:t>Запровадження ринку землі, а саме проведення аукціонів та конкурсів також дає прозорість в отриманні громадянами та юридичними особами земельні ділянки в приватну власність та отримання доходу від продажу земель несільськогосподарського призначення, що в значній мірі може забезпечити прискорити економічне зростання та збільшити надходження до бюджету міста.</w:t>
            </w:r>
          </w:p>
          <w:p w:rsidR="00A27F29" w:rsidRPr="000E5222" w:rsidRDefault="00A27F29" w:rsidP="00E77FCB">
            <w:pPr>
              <w:ind w:left="57" w:firstLine="709"/>
              <w:jc w:val="both"/>
              <w:rPr>
                <w:lang w:val="uk-UA"/>
              </w:rPr>
            </w:pPr>
            <w:r w:rsidRPr="000E5222">
              <w:rPr>
                <w:lang w:val="uk-UA"/>
              </w:rPr>
              <w:t xml:space="preserve">Земельні аукціони відіграють важливу роль у реформуванні земельних відносин в Україні. Підготовка лотів до проведення земельних торгів здійснюється за рахунок коштів </w:t>
            </w:r>
            <w:r w:rsidRPr="000E5222">
              <w:rPr>
                <w:lang w:val="uk-UA"/>
              </w:rPr>
              <w:lastRenderedPageBreak/>
              <w:t xml:space="preserve">організатора земельних торгів. Закупівля послуг з виконання робіт із землеустрою, оцінки земель у процесі підготовки лотів до продажу земельних ділянок державної чи комунальної власності або прав на них (оренди, </w:t>
            </w:r>
            <w:proofErr w:type="spellStart"/>
            <w:r w:rsidRPr="000E5222">
              <w:rPr>
                <w:lang w:val="uk-UA"/>
              </w:rPr>
              <w:t>суперфіцію</w:t>
            </w:r>
            <w:proofErr w:type="spellEnd"/>
            <w:r w:rsidRPr="000E5222">
              <w:rPr>
                <w:lang w:val="uk-UA"/>
              </w:rPr>
              <w:t>, емфітевзису) на земельних торгах та визначення виконавця земельних торгів організатором земельних торгів здійснюється у порядку, визначеному законодавством про здійснення державних закупівель, а у разі, якщо законодавство про здійснення державних закупівель не застосовується, - на конкурентних засадах у порядку, що визначається центральним органом виконавчої влади, що забезпечує формування державної політики у сфері земельних відносин.</w:t>
            </w:r>
          </w:p>
          <w:p w:rsidR="00A27F29" w:rsidRPr="000E5222" w:rsidRDefault="00A27F29" w:rsidP="00E77FCB">
            <w:pPr>
              <w:ind w:left="57" w:firstLine="709"/>
              <w:jc w:val="both"/>
              <w:rPr>
                <w:lang w:val="uk-UA"/>
              </w:rPr>
            </w:pPr>
          </w:p>
          <w:p w:rsidR="00A27F29" w:rsidRPr="000E5222" w:rsidRDefault="00A27F29" w:rsidP="00E77FCB">
            <w:pPr>
              <w:tabs>
                <w:tab w:val="left" w:pos="690"/>
              </w:tabs>
              <w:ind w:firstLine="709"/>
              <w:jc w:val="center"/>
              <w:rPr>
                <w:b/>
                <w:lang w:val="uk-UA"/>
              </w:rPr>
            </w:pPr>
            <w:r w:rsidRPr="000E5222">
              <w:rPr>
                <w:b/>
                <w:lang w:val="uk-UA"/>
              </w:rPr>
              <w:t>Справляння платежів за землю</w:t>
            </w:r>
            <w:r>
              <w:rPr>
                <w:b/>
                <w:lang w:val="uk-UA"/>
              </w:rPr>
              <w:t xml:space="preserve"> до бюджету міста</w:t>
            </w:r>
          </w:p>
          <w:p w:rsidR="00A27F29" w:rsidRPr="000E5222" w:rsidRDefault="00A27F29" w:rsidP="00E77FCB">
            <w:pPr>
              <w:tabs>
                <w:tab w:val="left" w:pos="690"/>
              </w:tabs>
              <w:ind w:firstLine="709"/>
              <w:jc w:val="center"/>
              <w:rPr>
                <w:b/>
                <w:lang w:val="uk-UA"/>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4"/>
              <w:gridCol w:w="2126"/>
              <w:gridCol w:w="1984"/>
              <w:gridCol w:w="2052"/>
            </w:tblGrid>
            <w:tr w:rsidR="00A27F29" w:rsidRPr="000E5222" w:rsidTr="00E77FCB">
              <w:tc>
                <w:tcPr>
                  <w:tcW w:w="3364" w:type="dxa"/>
                  <w:shd w:val="clear" w:color="auto" w:fill="auto"/>
                </w:tcPr>
                <w:p w:rsidR="00A27F29" w:rsidRPr="000E5222" w:rsidRDefault="00A27F29" w:rsidP="00E77FCB">
                  <w:pPr>
                    <w:tabs>
                      <w:tab w:val="left" w:pos="690"/>
                    </w:tabs>
                    <w:ind w:firstLine="709"/>
                    <w:jc w:val="both"/>
                    <w:rPr>
                      <w:lang w:val="uk-UA"/>
                    </w:rPr>
                  </w:pPr>
                  <w:r w:rsidRPr="000E5222">
                    <w:rPr>
                      <w:lang w:val="uk-UA"/>
                    </w:rPr>
                    <w:t>Показники</w:t>
                  </w:r>
                </w:p>
              </w:tc>
              <w:tc>
                <w:tcPr>
                  <w:tcW w:w="2126" w:type="dxa"/>
                  <w:shd w:val="clear" w:color="auto" w:fill="auto"/>
                </w:tcPr>
                <w:p w:rsidR="00A27F29" w:rsidRPr="000E5222" w:rsidRDefault="00A27F29" w:rsidP="00E77FCB">
                  <w:pPr>
                    <w:tabs>
                      <w:tab w:val="left" w:pos="690"/>
                    </w:tabs>
                    <w:ind w:firstLine="709"/>
                    <w:jc w:val="both"/>
                    <w:rPr>
                      <w:b/>
                      <w:lang w:val="uk-UA"/>
                    </w:rPr>
                  </w:pPr>
                  <w:r w:rsidRPr="000E5222">
                    <w:rPr>
                      <w:b/>
                      <w:lang w:val="uk-UA"/>
                    </w:rPr>
                    <w:t>2013 рік</w:t>
                  </w:r>
                </w:p>
              </w:tc>
              <w:tc>
                <w:tcPr>
                  <w:tcW w:w="1984" w:type="dxa"/>
                  <w:shd w:val="clear" w:color="auto" w:fill="auto"/>
                </w:tcPr>
                <w:p w:rsidR="00A27F29" w:rsidRPr="000E5222" w:rsidRDefault="00A27F29" w:rsidP="00E77FCB">
                  <w:pPr>
                    <w:tabs>
                      <w:tab w:val="left" w:pos="690"/>
                    </w:tabs>
                    <w:ind w:firstLine="709"/>
                    <w:jc w:val="both"/>
                    <w:rPr>
                      <w:b/>
                      <w:lang w:val="uk-UA"/>
                    </w:rPr>
                  </w:pPr>
                  <w:r w:rsidRPr="000E5222">
                    <w:rPr>
                      <w:b/>
                      <w:lang w:val="uk-UA"/>
                    </w:rPr>
                    <w:t>2014 рік</w:t>
                  </w:r>
                </w:p>
              </w:tc>
              <w:tc>
                <w:tcPr>
                  <w:tcW w:w="2052" w:type="dxa"/>
                  <w:shd w:val="clear" w:color="auto" w:fill="auto"/>
                </w:tcPr>
                <w:p w:rsidR="00A27F29" w:rsidRPr="000E5222" w:rsidRDefault="00A27F29" w:rsidP="00E77FCB">
                  <w:pPr>
                    <w:tabs>
                      <w:tab w:val="left" w:pos="690"/>
                    </w:tabs>
                    <w:jc w:val="center"/>
                    <w:rPr>
                      <w:b/>
                      <w:lang w:val="uk-UA"/>
                    </w:rPr>
                  </w:pPr>
                  <w:r w:rsidRPr="000E5222">
                    <w:rPr>
                      <w:b/>
                      <w:lang w:val="uk-UA"/>
                    </w:rPr>
                    <w:t>2015 рік</w:t>
                  </w:r>
                  <w:r>
                    <w:rPr>
                      <w:b/>
                      <w:lang w:val="uk-UA"/>
                    </w:rPr>
                    <w:t xml:space="preserve"> </w:t>
                  </w:r>
                </w:p>
              </w:tc>
            </w:tr>
            <w:tr w:rsidR="00A27F29" w:rsidRPr="000E5222" w:rsidTr="00E77FCB">
              <w:tc>
                <w:tcPr>
                  <w:tcW w:w="3364" w:type="dxa"/>
                  <w:shd w:val="clear" w:color="auto" w:fill="auto"/>
                </w:tcPr>
                <w:p w:rsidR="00A27F29" w:rsidRPr="000E5222" w:rsidRDefault="00A27F29" w:rsidP="00E77FCB">
                  <w:pPr>
                    <w:tabs>
                      <w:tab w:val="left" w:pos="690"/>
                    </w:tabs>
                    <w:jc w:val="both"/>
                    <w:rPr>
                      <w:lang w:val="uk-UA"/>
                    </w:rPr>
                  </w:pPr>
                  <w:r w:rsidRPr="000E5222">
                    <w:rPr>
                      <w:lang w:val="uk-UA"/>
                    </w:rPr>
                    <w:t>продаж землі, тис. грн.</w:t>
                  </w:r>
                </w:p>
              </w:tc>
              <w:tc>
                <w:tcPr>
                  <w:tcW w:w="2126" w:type="dxa"/>
                  <w:shd w:val="clear" w:color="auto" w:fill="auto"/>
                </w:tcPr>
                <w:p w:rsidR="00A27F29" w:rsidRPr="000E5222" w:rsidRDefault="00A27F29" w:rsidP="00E77FCB">
                  <w:pPr>
                    <w:tabs>
                      <w:tab w:val="left" w:pos="690"/>
                    </w:tabs>
                    <w:ind w:firstLine="709"/>
                    <w:jc w:val="both"/>
                    <w:rPr>
                      <w:lang w:val="uk-UA"/>
                    </w:rPr>
                  </w:pPr>
                  <w:r w:rsidRPr="000E5222">
                    <w:rPr>
                      <w:lang w:val="uk-UA"/>
                    </w:rPr>
                    <w:t>29972,9</w:t>
                  </w:r>
                </w:p>
              </w:tc>
              <w:tc>
                <w:tcPr>
                  <w:tcW w:w="1984" w:type="dxa"/>
                  <w:shd w:val="clear" w:color="auto" w:fill="auto"/>
                </w:tcPr>
                <w:p w:rsidR="00A27F29" w:rsidRPr="000E5222" w:rsidRDefault="00A27F29" w:rsidP="00E77FCB">
                  <w:pPr>
                    <w:tabs>
                      <w:tab w:val="left" w:pos="690"/>
                    </w:tabs>
                    <w:ind w:firstLine="709"/>
                    <w:jc w:val="both"/>
                    <w:rPr>
                      <w:lang w:val="uk-UA"/>
                    </w:rPr>
                  </w:pPr>
                  <w:r w:rsidRPr="000E5222">
                    <w:rPr>
                      <w:lang w:val="uk-UA"/>
                    </w:rPr>
                    <w:t>3883,6</w:t>
                  </w:r>
                </w:p>
              </w:tc>
              <w:tc>
                <w:tcPr>
                  <w:tcW w:w="2052" w:type="dxa"/>
                  <w:shd w:val="clear" w:color="auto" w:fill="auto"/>
                </w:tcPr>
                <w:p w:rsidR="00A27F29" w:rsidRPr="002C1C01" w:rsidRDefault="00A27F29" w:rsidP="00E77FCB">
                  <w:pPr>
                    <w:tabs>
                      <w:tab w:val="left" w:pos="690"/>
                    </w:tabs>
                    <w:ind w:firstLine="709"/>
                    <w:jc w:val="both"/>
                    <w:rPr>
                      <w:lang w:val="uk-UA"/>
                    </w:rPr>
                  </w:pPr>
                  <w:r>
                    <w:rPr>
                      <w:lang w:val="uk-UA"/>
                    </w:rPr>
                    <w:t>8374,15</w:t>
                  </w:r>
                </w:p>
              </w:tc>
            </w:tr>
            <w:tr w:rsidR="00A27F29" w:rsidRPr="000E5222" w:rsidTr="00E77FCB">
              <w:tc>
                <w:tcPr>
                  <w:tcW w:w="3364" w:type="dxa"/>
                  <w:shd w:val="clear" w:color="auto" w:fill="auto"/>
                </w:tcPr>
                <w:p w:rsidR="00A27F29" w:rsidRPr="000E5222" w:rsidRDefault="00A27F29" w:rsidP="00E77FCB">
                  <w:pPr>
                    <w:tabs>
                      <w:tab w:val="left" w:pos="690"/>
                    </w:tabs>
                    <w:ind w:hanging="5"/>
                    <w:jc w:val="both"/>
                    <w:rPr>
                      <w:lang w:val="uk-UA"/>
                    </w:rPr>
                  </w:pPr>
                  <w:r w:rsidRPr="000E5222">
                    <w:rPr>
                      <w:lang w:val="uk-UA"/>
                    </w:rPr>
                    <w:t>надходження від орендної плати за землю, тис. грн.</w:t>
                  </w:r>
                </w:p>
              </w:tc>
              <w:tc>
                <w:tcPr>
                  <w:tcW w:w="2126" w:type="dxa"/>
                  <w:shd w:val="clear" w:color="auto" w:fill="auto"/>
                </w:tcPr>
                <w:p w:rsidR="00A27F29" w:rsidRPr="000E5222" w:rsidRDefault="00A27F29" w:rsidP="00E77FCB">
                  <w:pPr>
                    <w:tabs>
                      <w:tab w:val="left" w:pos="690"/>
                    </w:tabs>
                    <w:ind w:firstLine="709"/>
                    <w:jc w:val="both"/>
                    <w:rPr>
                      <w:lang w:val="uk-UA"/>
                    </w:rPr>
                  </w:pPr>
                  <w:r w:rsidRPr="000E5222">
                    <w:rPr>
                      <w:lang w:val="uk-UA"/>
                    </w:rPr>
                    <w:t>59068,8</w:t>
                  </w:r>
                </w:p>
              </w:tc>
              <w:tc>
                <w:tcPr>
                  <w:tcW w:w="1984" w:type="dxa"/>
                  <w:shd w:val="clear" w:color="auto" w:fill="auto"/>
                </w:tcPr>
                <w:p w:rsidR="00A27F29" w:rsidRPr="000E5222" w:rsidRDefault="00A27F29" w:rsidP="00E77FCB">
                  <w:pPr>
                    <w:tabs>
                      <w:tab w:val="left" w:pos="690"/>
                    </w:tabs>
                    <w:ind w:firstLine="709"/>
                    <w:jc w:val="both"/>
                    <w:rPr>
                      <w:lang w:val="uk-UA"/>
                    </w:rPr>
                  </w:pPr>
                  <w:r w:rsidRPr="000E5222">
                    <w:rPr>
                      <w:lang w:val="uk-UA"/>
                    </w:rPr>
                    <w:t>60980,3</w:t>
                  </w:r>
                </w:p>
              </w:tc>
              <w:tc>
                <w:tcPr>
                  <w:tcW w:w="2052" w:type="dxa"/>
                  <w:shd w:val="clear" w:color="auto" w:fill="auto"/>
                </w:tcPr>
                <w:p w:rsidR="00A27F29" w:rsidRPr="002C1C01" w:rsidRDefault="00A27F29" w:rsidP="00E77FCB">
                  <w:pPr>
                    <w:tabs>
                      <w:tab w:val="left" w:pos="690"/>
                    </w:tabs>
                    <w:ind w:firstLine="709"/>
                    <w:jc w:val="both"/>
                    <w:rPr>
                      <w:lang w:val="uk-UA"/>
                    </w:rPr>
                  </w:pPr>
                  <w:r w:rsidRPr="002C1C01">
                    <w:rPr>
                      <w:lang w:val="uk-UA"/>
                    </w:rPr>
                    <w:t>74570,6</w:t>
                  </w:r>
                </w:p>
              </w:tc>
            </w:tr>
          </w:tbl>
          <w:p w:rsidR="00A27F29" w:rsidRPr="000E5222" w:rsidRDefault="00A27F29" w:rsidP="00E77FCB">
            <w:pPr>
              <w:tabs>
                <w:tab w:val="left" w:pos="690"/>
              </w:tabs>
              <w:ind w:firstLine="709"/>
              <w:jc w:val="both"/>
              <w:rPr>
                <w:lang w:val="uk-UA"/>
              </w:rPr>
            </w:pPr>
          </w:p>
          <w:p w:rsidR="00A27F29" w:rsidRPr="000E5222" w:rsidRDefault="00A27F29" w:rsidP="00E77FCB">
            <w:pPr>
              <w:ind w:firstLine="709"/>
              <w:jc w:val="center"/>
              <w:rPr>
                <w:b/>
                <w:lang w:val="uk-UA"/>
              </w:rPr>
            </w:pPr>
            <w:r w:rsidRPr="000E5222">
              <w:rPr>
                <w:b/>
                <w:lang w:val="uk-UA"/>
              </w:rPr>
              <w:t xml:space="preserve">4. Мета Програми </w:t>
            </w:r>
          </w:p>
          <w:p w:rsidR="00A27F29" w:rsidRPr="000E5222" w:rsidRDefault="00A27F29" w:rsidP="00E77FCB">
            <w:pPr>
              <w:ind w:left="57" w:firstLine="709"/>
              <w:jc w:val="both"/>
              <w:rPr>
                <w:lang w:val="uk-UA"/>
              </w:rPr>
            </w:pPr>
          </w:p>
          <w:p w:rsidR="00A27F29" w:rsidRPr="000E5222" w:rsidRDefault="00A27F29" w:rsidP="00E77FCB">
            <w:pPr>
              <w:ind w:firstLine="675"/>
              <w:jc w:val="both"/>
              <w:rPr>
                <w:lang w:val="uk-UA"/>
              </w:rPr>
            </w:pPr>
            <w:r w:rsidRPr="000E5222">
              <w:rPr>
                <w:lang w:val="uk-UA"/>
              </w:rPr>
              <w:t xml:space="preserve">Мета Програми полягає у проведенні </w:t>
            </w:r>
            <w:r w:rsidRPr="006F6D0F">
              <w:rPr>
                <w:lang w:val="uk-UA"/>
              </w:rPr>
              <w:t>державної</w:t>
            </w:r>
            <w:r w:rsidRPr="000E5222">
              <w:rPr>
                <w:lang w:val="uk-UA"/>
              </w:rPr>
              <w:t xml:space="preserve"> політики, спрямованої на збалансоване забезпечення потреб населення і галузей економіки у земельних ресурсах, раціональне використання та охорону земель.</w:t>
            </w:r>
          </w:p>
          <w:p w:rsidR="00A27F29" w:rsidRPr="000E5222" w:rsidRDefault="00A27F29" w:rsidP="00E77FCB">
            <w:pPr>
              <w:ind w:firstLine="675"/>
              <w:jc w:val="both"/>
              <w:rPr>
                <w:lang w:val="uk-UA"/>
              </w:rPr>
            </w:pPr>
            <w:r w:rsidRPr="000E5222">
              <w:rPr>
                <w:lang w:val="uk-UA"/>
              </w:rPr>
              <w:t>Земельна реформа в Україні є важливою складовою частиною загальнодержавної економічної реформи, яка здійснюється у зв’язку з переходом  економіки до ринкових відносин.</w:t>
            </w:r>
          </w:p>
          <w:p w:rsidR="00A27F29" w:rsidRPr="000E5222" w:rsidRDefault="00A27F29" w:rsidP="00E77FCB">
            <w:pPr>
              <w:ind w:firstLine="675"/>
              <w:jc w:val="both"/>
              <w:rPr>
                <w:lang w:val="uk-UA"/>
              </w:rPr>
            </w:pPr>
            <w:r w:rsidRPr="000E5222">
              <w:rPr>
                <w:lang w:val="uk-UA"/>
              </w:rPr>
              <w:tab/>
              <w:t>Головне завдання полягає в тому, щоб за допомогою правових норм, фінансово-економічних важелів забезпечити проведення робіт по землеустрою, створити напрямки і структуру використання земельних ресурсів, підвищити відповідальність усіх суб’єктів господарювання на землі за раціональне її використання та своєчасність платежів за землю.</w:t>
            </w:r>
          </w:p>
          <w:p w:rsidR="00A27F29" w:rsidRPr="000E5222" w:rsidRDefault="00A27F29" w:rsidP="00E77FCB">
            <w:pPr>
              <w:ind w:firstLine="675"/>
              <w:jc w:val="both"/>
              <w:rPr>
                <w:lang w:val="uk-UA"/>
              </w:rPr>
            </w:pPr>
          </w:p>
          <w:p w:rsidR="00A27F29" w:rsidRPr="000E5222" w:rsidRDefault="00A27F29" w:rsidP="00E77FCB">
            <w:pPr>
              <w:ind w:firstLine="709"/>
              <w:jc w:val="center"/>
              <w:rPr>
                <w:b/>
                <w:lang w:val="uk-UA"/>
              </w:rPr>
            </w:pPr>
            <w:r w:rsidRPr="000E5222">
              <w:rPr>
                <w:b/>
                <w:lang w:val="uk-UA"/>
              </w:rPr>
              <w:t xml:space="preserve"> 5. Завдання Програми та заходи для її виконання</w:t>
            </w:r>
          </w:p>
          <w:p w:rsidR="00A27F29" w:rsidRPr="000E5222" w:rsidRDefault="00A27F29" w:rsidP="00E77FCB">
            <w:pPr>
              <w:ind w:firstLine="709"/>
              <w:jc w:val="both"/>
              <w:rPr>
                <w:b/>
                <w:lang w:val="uk-UA"/>
              </w:rPr>
            </w:pPr>
          </w:p>
          <w:p w:rsidR="00A27F29" w:rsidRPr="000E5222" w:rsidRDefault="00A27F29" w:rsidP="00E77FCB">
            <w:pPr>
              <w:ind w:firstLine="675"/>
              <w:contextualSpacing/>
              <w:rPr>
                <w:b/>
                <w:i/>
                <w:lang w:val="uk-UA"/>
              </w:rPr>
            </w:pPr>
            <w:r w:rsidRPr="000E5222">
              <w:rPr>
                <w:b/>
                <w:i/>
                <w:lang w:val="uk-UA"/>
              </w:rPr>
              <w:t>Щодо розроблення технічної документації з нормативної грошової оцінки земель м. Черкаси.</w:t>
            </w:r>
          </w:p>
          <w:p w:rsidR="00A27F29" w:rsidRPr="000E5222" w:rsidRDefault="00A27F29" w:rsidP="00E77FCB">
            <w:pPr>
              <w:ind w:firstLine="675"/>
              <w:rPr>
                <w:lang w:val="uk-UA"/>
              </w:rPr>
            </w:pPr>
            <w:r w:rsidRPr="000E5222">
              <w:rPr>
                <w:lang w:val="uk-UA"/>
              </w:rPr>
              <w:t xml:space="preserve">Відповідно до ст.18  Закону України «Про оцінку земель» нормативна грошова оцінка земельних ділянок, розташованих у  межах  населених  пунктів  незалежно  від  їх цільового призначення проводиться не рідше ніж один раз на 5-7 років. </w:t>
            </w:r>
          </w:p>
          <w:p w:rsidR="00A27F29" w:rsidRPr="000E5222" w:rsidRDefault="00A27F29" w:rsidP="00E77FCB">
            <w:pPr>
              <w:ind w:left="417"/>
              <w:rPr>
                <w:lang w:val="uk-UA"/>
              </w:rPr>
            </w:pPr>
          </w:p>
          <w:p w:rsidR="00A27F29" w:rsidRPr="000E5222" w:rsidRDefault="00A27F29" w:rsidP="00E77FCB">
            <w:pPr>
              <w:ind w:left="417" w:firstLine="259"/>
              <w:rPr>
                <w:b/>
                <w:i/>
                <w:lang w:val="uk-UA"/>
              </w:rPr>
            </w:pPr>
            <w:r>
              <w:rPr>
                <w:b/>
                <w:i/>
                <w:lang w:val="uk-UA"/>
              </w:rPr>
              <w:t>Встановлення межі міста Черкаси</w:t>
            </w:r>
            <w:r w:rsidRPr="000E5222">
              <w:rPr>
                <w:b/>
                <w:i/>
                <w:lang w:val="uk-UA"/>
              </w:rPr>
              <w:t>.</w:t>
            </w:r>
          </w:p>
          <w:p w:rsidR="00A27F29" w:rsidRPr="000E5222" w:rsidRDefault="00A27F29" w:rsidP="00E77FCB">
            <w:pPr>
              <w:ind w:firstLine="709"/>
              <w:jc w:val="both"/>
              <w:rPr>
                <w:lang w:val="uk-UA"/>
              </w:rPr>
            </w:pPr>
            <w:r w:rsidRPr="000E5222">
              <w:rPr>
                <w:lang w:val="uk-UA"/>
              </w:rPr>
              <w:t>Проекти формування території і встановлення меж міста складаються з метою створення територіальних умов для більш ефективного вирішення міською радою та виконавчим органом усіх питань місцевого значення, виходячи із інтересів населення, що проживає у нашому місті, на підставі чинного законодавства України та повної економічної самостійності.</w:t>
            </w:r>
          </w:p>
          <w:p w:rsidR="00A27F29" w:rsidRPr="000E5222" w:rsidRDefault="00A27F29" w:rsidP="00E77FCB">
            <w:pPr>
              <w:ind w:firstLine="709"/>
              <w:jc w:val="both"/>
              <w:rPr>
                <w:lang w:val="uk-UA"/>
              </w:rPr>
            </w:pPr>
            <w:r w:rsidRPr="000E5222">
              <w:rPr>
                <w:lang w:val="uk-UA"/>
              </w:rPr>
              <w:t>Існуючі межі міста були встановлені. За минулий час вони зазнали значні зміни, які відбулися у процесі реалізації генеральних планів і не відповідають дійсності. Таке становище має негативний вплив на розвиток міста, управління земельними ресурсами, формування справедливої системи оподаткування та наповнення місцевого бюджету за рахунок плати за землю.</w:t>
            </w:r>
          </w:p>
          <w:p w:rsidR="00A27F29" w:rsidRPr="000E5222" w:rsidRDefault="00A27F29" w:rsidP="00E77FCB">
            <w:pPr>
              <w:ind w:firstLine="709"/>
              <w:jc w:val="both"/>
              <w:rPr>
                <w:lang w:val="uk-UA"/>
              </w:rPr>
            </w:pPr>
            <w:r w:rsidRPr="000E5222">
              <w:rPr>
                <w:lang w:val="uk-UA"/>
              </w:rPr>
              <w:t>Обґрунтоване формування територій і встановлення межі міста дасть можливість упорядкувати адміністративно-територіальний поділ, вирішити питання забудови, раціонального використання земель населених пунктів, справедливого оподаткування, контролю за використанням та охороною земель.</w:t>
            </w:r>
          </w:p>
          <w:p w:rsidR="00A27F29" w:rsidRPr="000E5222" w:rsidRDefault="00A27F29" w:rsidP="00E77FCB">
            <w:pPr>
              <w:ind w:firstLine="709"/>
              <w:jc w:val="both"/>
              <w:rPr>
                <w:lang w:val="uk-UA"/>
              </w:rPr>
            </w:pPr>
            <w:r w:rsidRPr="000E5222">
              <w:rPr>
                <w:lang w:val="uk-UA"/>
              </w:rPr>
              <w:t xml:space="preserve">Земельним кодексом України встановлено, що межі міст, селищ і сіл встановлюються за проектами землеустрою, що розробляються відповідно до генеральних планів населених пунктів або техніко-економічних обґрунтувань їх розвитку. </w:t>
            </w:r>
          </w:p>
          <w:p w:rsidR="00A27F29" w:rsidRPr="000E5222" w:rsidRDefault="00A27F29" w:rsidP="00E77FCB">
            <w:pPr>
              <w:ind w:firstLine="709"/>
              <w:rPr>
                <w:lang w:val="uk-UA"/>
              </w:rPr>
            </w:pPr>
          </w:p>
          <w:p w:rsidR="00A27F29" w:rsidRPr="000E5222" w:rsidRDefault="00A27F29" w:rsidP="00E77FCB">
            <w:pPr>
              <w:ind w:left="57" w:firstLine="709"/>
              <w:jc w:val="both"/>
              <w:rPr>
                <w:b/>
                <w:i/>
                <w:lang w:val="uk-UA"/>
              </w:rPr>
            </w:pPr>
            <w:r w:rsidRPr="000E5222">
              <w:rPr>
                <w:b/>
                <w:i/>
                <w:lang w:val="uk-UA"/>
              </w:rPr>
              <w:lastRenderedPageBreak/>
              <w:t>Щодо розроблення  проекту землеустрою щодо визначення меж водоохоронних зон та прибережних захисних смуг.</w:t>
            </w:r>
          </w:p>
          <w:p w:rsidR="00A27F29" w:rsidRPr="000E5222" w:rsidRDefault="00A27F29" w:rsidP="00E77FCB">
            <w:pPr>
              <w:ind w:left="57" w:firstLine="709"/>
              <w:jc w:val="both"/>
              <w:rPr>
                <w:lang w:val="uk-UA"/>
              </w:rPr>
            </w:pPr>
            <w:r w:rsidRPr="000E5222">
              <w:rPr>
                <w:lang w:val="uk-UA"/>
              </w:rPr>
              <w:t xml:space="preserve"> Водоохоронні зони встановлюються для створення сприятливого режиму водних об'єктів, попередження їх забруднення, засмічення і вичерпання, знищення </w:t>
            </w:r>
            <w:proofErr w:type="spellStart"/>
            <w:r w:rsidRPr="000E5222">
              <w:rPr>
                <w:lang w:val="uk-UA"/>
              </w:rPr>
              <w:t>навколоводних</w:t>
            </w:r>
            <w:proofErr w:type="spellEnd"/>
            <w:r w:rsidRPr="000E5222">
              <w:rPr>
                <w:lang w:val="uk-UA"/>
              </w:rPr>
              <w:t xml:space="preserve"> рослин і тварин, а також зменшення коливань стоку вздовж річок, морів та навколо озер, водосховищ і інших водойм. У межах водоохоронних зон виділяються землі прибережних захисних смуг та смуги відведення з особливим режимом їх використання.</w:t>
            </w:r>
          </w:p>
          <w:p w:rsidR="00A27F29" w:rsidRPr="000E5222" w:rsidRDefault="00A27F29" w:rsidP="00E77FCB">
            <w:pPr>
              <w:ind w:firstLine="709"/>
              <w:rPr>
                <w:lang w:val="uk-UA"/>
              </w:rPr>
            </w:pPr>
          </w:p>
          <w:p w:rsidR="00A27F29" w:rsidRPr="000E5222" w:rsidRDefault="00A27F29" w:rsidP="00E77FCB">
            <w:pPr>
              <w:ind w:firstLine="709"/>
              <w:rPr>
                <w:b/>
                <w:i/>
                <w:lang w:val="uk-UA"/>
              </w:rPr>
            </w:pPr>
            <w:r w:rsidRPr="000E5222">
              <w:rPr>
                <w:b/>
                <w:i/>
                <w:lang w:val="uk-UA"/>
              </w:rPr>
              <w:t>Визначення меж об’єктів природно-заповідного фонду місцевого значення.</w:t>
            </w:r>
          </w:p>
          <w:p w:rsidR="00A27F29" w:rsidRPr="000E5222" w:rsidRDefault="00A27F29" w:rsidP="00E77FCB">
            <w:pPr>
              <w:ind w:firstLine="709"/>
              <w:jc w:val="both"/>
              <w:rPr>
                <w:lang w:val="uk-UA"/>
              </w:rPr>
            </w:pPr>
            <w:r w:rsidRPr="000E5222">
              <w:rPr>
                <w:lang w:val="uk-UA"/>
              </w:rPr>
              <w:t>Парками-пам'ятками садово-паркового мистецтва оголошуються найбільш визначні та цінні зразки паркового будівництва з метою охорони їх і використання в естетичних, виховних, наукових, природоохоронних та оздоровчих цілях.</w:t>
            </w:r>
          </w:p>
          <w:p w:rsidR="00A27F29" w:rsidRPr="000E5222" w:rsidRDefault="00A27F29" w:rsidP="00E77FCB">
            <w:pPr>
              <w:ind w:firstLine="709"/>
              <w:jc w:val="both"/>
              <w:rPr>
                <w:lang w:val="uk-UA"/>
              </w:rPr>
            </w:pPr>
            <w:r w:rsidRPr="000E5222">
              <w:rPr>
                <w:lang w:val="uk-UA"/>
              </w:rPr>
              <w:t>На території парків-пам'яток садово-паркового мистецтва забороняється будь-яка діяльність, що не пов'язана з виконанням покладених на них завдань і загрожує їх збереженню.</w:t>
            </w:r>
          </w:p>
          <w:p w:rsidR="00A27F29" w:rsidRDefault="00A27F29" w:rsidP="00E77FCB">
            <w:pPr>
              <w:ind w:firstLine="709"/>
              <w:jc w:val="both"/>
              <w:rPr>
                <w:lang w:val="uk-UA"/>
              </w:rPr>
            </w:pPr>
            <w:r w:rsidRPr="000E5222">
              <w:rPr>
                <w:lang w:val="uk-UA"/>
              </w:rPr>
              <w:t>Тому, з метою забезпечення режиму їх охорони та збереження та недопущення використання цінних земель в заборонених законом цілях, необ</w:t>
            </w:r>
            <w:r>
              <w:rPr>
                <w:lang w:val="uk-UA"/>
              </w:rPr>
              <w:t xml:space="preserve">хідно розробити та затвердити документації із </w:t>
            </w:r>
            <w:r w:rsidRPr="000E5222">
              <w:rPr>
                <w:lang w:val="uk-UA"/>
              </w:rPr>
              <w:t>землеустрою з організації та встановлення меж об’єктів природно-заповідного фонду.</w:t>
            </w:r>
          </w:p>
          <w:p w:rsidR="00A27F29" w:rsidRPr="000E5222" w:rsidRDefault="00A27F29" w:rsidP="00E77FCB">
            <w:pPr>
              <w:ind w:firstLine="709"/>
              <w:jc w:val="both"/>
              <w:rPr>
                <w:lang w:val="uk-UA"/>
              </w:rPr>
            </w:pPr>
          </w:p>
          <w:p w:rsidR="00A27F29" w:rsidRDefault="00A27F29" w:rsidP="00E77FCB">
            <w:pPr>
              <w:ind w:firstLine="709"/>
              <w:rPr>
                <w:lang w:val="uk-UA"/>
              </w:rPr>
            </w:pPr>
            <w:r w:rsidRPr="00962798">
              <w:rPr>
                <w:b/>
                <w:i/>
                <w:lang w:val="uk-UA"/>
              </w:rPr>
              <w:t xml:space="preserve">Щодо </w:t>
            </w:r>
            <w:r>
              <w:rPr>
                <w:b/>
                <w:i/>
                <w:lang w:val="uk-UA"/>
              </w:rPr>
              <w:t>замовлення документації із</w:t>
            </w:r>
            <w:r w:rsidRPr="00962798">
              <w:rPr>
                <w:b/>
                <w:i/>
                <w:lang w:val="uk-UA"/>
              </w:rPr>
              <w:t xml:space="preserve"> землеустрою щодо відведення земельних ділянок</w:t>
            </w:r>
            <w:r>
              <w:rPr>
                <w:b/>
                <w:i/>
                <w:lang w:val="uk-UA"/>
              </w:rPr>
              <w:t xml:space="preserve"> під багатоповерховими будинками</w:t>
            </w:r>
            <w:r w:rsidRPr="00962798">
              <w:rPr>
                <w:b/>
                <w:i/>
                <w:lang w:val="uk-UA"/>
              </w:rPr>
              <w:t xml:space="preserve"> СУБ</w:t>
            </w:r>
            <w:r>
              <w:rPr>
                <w:b/>
                <w:i/>
                <w:lang w:val="uk-UA"/>
              </w:rPr>
              <w:t>.</w:t>
            </w:r>
          </w:p>
          <w:p w:rsidR="00A27F29" w:rsidRPr="00962798" w:rsidRDefault="00A27F29" w:rsidP="00E77FCB">
            <w:pPr>
              <w:ind w:firstLine="676"/>
              <w:jc w:val="both"/>
              <w:rPr>
                <w:lang w:val="uk-UA"/>
              </w:rPr>
            </w:pPr>
            <w:r>
              <w:rPr>
                <w:lang w:val="uk-UA"/>
              </w:rPr>
              <w:t>Згідно зі ст. 42 Земельного кодексу України з</w:t>
            </w:r>
            <w:r w:rsidRPr="00844E51">
              <w:rPr>
                <w:lang w:val="uk-UA"/>
              </w:rPr>
              <w:t>емельні ділянки, на яких розташовані багатоквартирні будинки, а також належні до них будівлі, споруди та прибудинкова територія, що перебувають у спільній сумісній власності власників квартир та нежитлових приміщень у будинку, передаються безоплатно у власність або в постійне користування співвласникам багатоквартирного будинку в порядку, встановленому Кабінетом Міністрів України.</w:t>
            </w:r>
          </w:p>
          <w:p w:rsidR="00A27F29" w:rsidRDefault="00A27F29" w:rsidP="00E77FCB">
            <w:pPr>
              <w:ind w:firstLine="709"/>
              <w:rPr>
                <w:lang w:val="uk-UA"/>
              </w:rPr>
            </w:pPr>
          </w:p>
          <w:p w:rsidR="00A27F29" w:rsidRPr="002C1C01" w:rsidRDefault="00A27F29" w:rsidP="00E77FCB">
            <w:pPr>
              <w:ind w:firstLine="709"/>
              <w:rPr>
                <w:b/>
                <w:i/>
                <w:lang w:val="uk-UA"/>
              </w:rPr>
            </w:pPr>
            <w:r w:rsidRPr="002C1C01">
              <w:rPr>
                <w:b/>
                <w:i/>
                <w:lang w:val="uk-UA"/>
              </w:rPr>
              <w:t>Щодо замовлення документації із землеустрою щодо відведення земельних для учасників АТО.</w:t>
            </w:r>
          </w:p>
          <w:p w:rsidR="00A27F29" w:rsidRPr="00A94A1B" w:rsidRDefault="00A27F29" w:rsidP="00E77FCB">
            <w:pPr>
              <w:ind w:firstLine="676"/>
              <w:jc w:val="both"/>
              <w:rPr>
                <w:lang w:val="uk-UA"/>
              </w:rPr>
            </w:pPr>
            <w:r w:rsidRPr="002C1C01">
              <w:rPr>
                <w:lang w:val="uk-UA"/>
              </w:rPr>
              <w:t>На виконання протоколу наради робочої групи щодо виділення земельних ділянок для індивідуального житлового будівництва бійцям АТО м. Черкаси від 12.01.2016 року членами комісії  запропоновано замовити документації із землеустрою щодо надання земельних ділянок учасникам АТО.</w:t>
            </w:r>
          </w:p>
          <w:p w:rsidR="00A27F29" w:rsidRDefault="00A27F29" w:rsidP="00E77FCB">
            <w:pPr>
              <w:ind w:firstLine="709"/>
              <w:rPr>
                <w:b/>
                <w:i/>
                <w:lang w:val="uk-UA"/>
              </w:rPr>
            </w:pPr>
          </w:p>
          <w:p w:rsidR="00A27F29" w:rsidRPr="000E5222" w:rsidRDefault="00A27F29" w:rsidP="00E77FCB">
            <w:pPr>
              <w:ind w:firstLine="817"/>
              <w:rPr>
                <w:rFonts w:eastAsia="Calibri"/>
                <w:b/>
                <w:i/>
                <w:lang w:val="uk-UA" w:eastAsia="uk-UA"/>
              </w:rPr>
            </w:pPr>
            <w:r w:rsidRPr="000E5222">
              <w:rPr>
                <w:rFonts w:eastAsia="Calibri"/>
                <w:b/>
                <w:i/>
                <w:lang w:val="uk-UA" w:eastAsia="uk-UA"/>
              </w:rPr>
              <w:t>Організація продажу земельних ділянок шляхом викупу.</w:t>
            </w:r>
          </w:p>
          <w:p w:rsidR="00A27F29" w:rsidRPr="000E5222" w:rsidRDefault="00A27F29" w:rsidP="00E77FCB">
            <w:pPr>
              <w:ind w:left="57" w:firstLine="709"/>
              <w:jc w:val="both"/>
              <w:rPr>
                <w:lang w:val="uk-UA"/>
              </w:rPr>
            </w:pPr>
            <w:r>
              <w:rPr>
                <w:lang w:val="uk-UA"/>
              </w:rPr>
              <w:t>Відповідно до ст. 128 Земельного кодексу України ц</w:t>
            </w:r>
            <w:r w:rsidRPr="000E5222">
              <w:rPr>
                <w:lang w:val="uk-UA"/>
              </w:rPr>
              <w:t>іна земельної ділянки визначається за експертною грошовою оцінкою, що проводиться суб’єктами господарювання, які є суб’єктами оціночної діяльності у сфері оцінки земель відповідно до закону, на замовлення органів державної влади, Ради міністрів Автономної Республіки Крим або органів місцевого самоврядування.</w:t>
            </w:r>
            <w:r>
              <w:rPr>
                <w:lang w:val="uk-UA"/>
              </w:rPr>
              <w:t xml:space="preserve"> Фінансування робіт з проведення експертної грошової оцінки земельної ділянки здійснюється за рахунок внесеного покупцем авансу.</w:t>
            </w:r>
          </w:p>
          <w:p w:rsidR="00A27F29" w:rsidRPr="000E5222" w:rsidRDefault="00A27F29" w:rsidP="00E77FCB">
            <w:pPr>
              <w:ind w:left="57" w:firstLine="709"/>
              <w:jc w:val="both"/>
              <w:rPr>
                <w:lang w:val="uk-UA"/>
              </w:rPr>
            </w:pPr>
            <w:r w:rsidRPr="000E5222">
              <w:rPr>
                <w:lang w:val="uk-UA"/>
              </w:rPr>
              <w:t xml:space="preserve">Продаж землі під об’єктами нерухомості вигідний не лише бізнесу, але й міській владі. Місто отримує кошти у спеціальний фонд – бюджет розвитку. Саме з цього фонду фінансуються роботи, які є важливими для міста. Наприклад, вкладаються кошти в енергозбереження у закладах освіти, купується медичне обладнання для міських лікарень тощо. </w:t>
            </w:r>
          </w:p>
          <w:p w:rsidR="00A27F29" w:rsidRPr="000E5222" w:rsidRDefault="00A27F29" w:rsidP="00E77FCB">
            <w:pPr>
              <w:ind w:firstLine="709"/>
              <w:jc w:val="both"/>
              <w:rPr>
                <w:lang w:val="uk-UA"/>
              </w:rPr>
            </w:pPr>
          </w:p>
          <w:p w:rsidR="00A27F29" w:rsidRPr="000E5222" w:rsidRDefault="00A27F29" w:rsidP="00E77FCB">
            <w:pPr>
              <w:ind w:firstLine="709"/>
              <w:rPr>
                <w:rFonts w:eastAsia="Calibri"/>
                <w:b/>
                <w:i/>
                <w:lang w:val="uk-UA" w:eastAsia="uk-UA"/>
              </w:rPr>
            </w:pPr>
            <w:r w:rsidRPr="000E5222">
              <w:rPr>
                <w:rFonts w:eastAsia="Calibri"/>
                <w:b/>
                <w:i/>
                <w:lang w:val="uk-UA" w:eastAsia="uk-UA"/>
              </w:rPr>
              <w:t>Організація та проведення земельних аукціонів.</w:t>
            </w:r>
          </w:p>
          <w:p w:rsidR="00A27F29" w:rsidRDefault="00A27F29" w:rsidP="00E77FCB">
            <w:pPr>
              <w:ind w:left="57" w:firstLine="709"/>
              <w:jc w:val="both"/>
              <w:rPr>
                <w:lang w:val="uk-UA"/>
              </w:rPr>
            </w:pPr>
            <w:r w:rsidRPr="000E5222">
              <w:rPr>
                <w:lang w:val="uk-UA"/>
              </w:rPr>
              <w:t>Запровадження ринку землі, а саме проведення аукціонів та конкурсів також дає прозорість в отриманні громадянами та юридичними особами земельні ділянки в приватну власність та отримання доходу від продажу земель несільськогосподарського призначення, що в значній мірі може забезпечити та прискорити економічне зростання та збільшити надходження до бюджету міста.</w:t>
            </w:r>
          </w:p>
          <w:p w:rsidR="00A27F29" w:rsidRDefault="00A27F29" w:rsidP="00E77FCB">
            <w:pPr>
              <w:ind w:left="57" w:firstLine="709"/>
              <w:jc w:val="both"/>
              <w:rPr>
                <w:lang w:val="uk-UA"/>
              </w:rPr>
            </w:pPr>
          </w:p>
          <w:p w:rsidR="00A27F29" w:rsidRPr="002C1C01" w:rsidRDefault="00A27F29" w:rsidP="00E77FCB">
            <w:pPr>
              <w:ind w:firstLine="709"/>
              <w:rPr>
                <w:rFonts w:eastAsia="Calibri"/>
                <w:b/>
                <w:i/>
                <w:lang w:val="uk-UA" w:eastAsia="uk-UA"/>
              </w:rPr>
            </w:pPr>
            <w:r>
              <w:rPr>
                <w:rFonts w:eastAsia="Calibri"/>
                <w:b/>
                <w:i/>
                <w:lang w:val="uk-UA" w:eastAsia="uk-UA"/>
              </w:rPr>
              <w:lastRenderedPageBreak/>
              <w:t>Щодо рекультивації</w:t>
            </w:r>
            <w:r w:rsidRPr="002C1C01">
              <w:rPr>
                <w:rFonts w:eastAsia="Calibri"/>
                <w:b/>
                <w:i/>
                <w:lang w:val="uk-UA" w:eastAsia="uk-UA"/>
              </w:rPr>
              <w:t xml:space="preserve"> резерву намиву піску по вул. </w:t>
            </w:r>
            <w:proofErr w:type="spellStart"/>
            <w:r w:rsidRPr="002C1C01">
              <w:rPr>
                <w:rFonts w:eastAsia="Calibri"/>
                <w:b/>
                <w:i/>
                <w:lang w:val="uk-UA" w:eastAsia="uk-UA"/>
              </w:rPr>
              <w:t>Жужоми</w:t>
            </w:r>
            <w:proofErr w:type="spellEnd"/>
            <w:r w:rsidRPr="002C1C01">
              <w:rPr>
                <w:rFonts w:eastAsia="Calibri"/>
                <w:b/>
                <w:i/>
                <w:lang w:val="uk-UA" w:eastAsia="uk-UA"/>
              </w:rPr>
              <w:t xml:space="preserve"> (парк Євр</w:t>
            </w:r>
            <w:r>
              <w:rPr>
                <w:rFonts w:eastAsia="Calibri"/>
                <w:b/>
                <w:i/>
                <w:lang w:val="uk-UA" w:eastAsia="uk-UA"/>
              </w:rPr>
              <w:t>о</w:t>
            </w:r>
            <w:r w:rsidRPr="002C1C01">
              <w:rPr>
                <w:rFonts w:eastAsia="Calibri"/>
                <w:b/>
                <w:i/>
                <w:lang w:val="uk-UA" w:eastAsia="uk-UA"/>
              </w:rPr>
              <w:t>пейський)</w:t>
            </w:r>
          </w:p>
          <w:p w:rsidR="00A27F29" w:rsidRPr="002C1C01" w:rsidRDefault="00A27F29" w:rsidP="00E77FCB">
            <w:pPr>
              <w:ind w:firstLine="709"/>
              <w:jc w:val="both"/>
              <w:rPr>
                <w:lang w:val="uk-UA"/>
              </w:rPr>
            </w:pPr>
            <w:r w:rsidRPr="002C1C01">
              <w:rPr>
                <w:lang w:val="uk-UA"/>
              </w:rPr>
              <w:t xml:space="preserve">Рішенням Черкаської міської ради від 20.08.2015 року № 2-1462 міська рада вирішила здійснити організацію об’єкта природно-заповідного фонду місцевого значення на території парку «Європейський». До земель рекреаційного напрямку рекультивації відноситься зона відпочинку - парк.  З метою проведення благоустрою території парку в районі вул. Гагаріна та вул. Сержанта </w:t>
            </w:r>
            <w:proofErr w:type="spellStart"/>
            <w:r w:rsidRPr="002C1C01">
              <w:rPr>
                <w:lang w:val="uk-UA"/>
              </w:rPr>
              <w:t>Жужоми</w:t>
            </w:r>
            <w:proofErr w:type="spellEnd"/>
            <w:r w:rsidRPr="002C1C01">
              <w:rPr>
                <w:lang w:val="uk-UA"/>
              </w:rPr>
              <w:t xml:space="preserve"> необхідн</w:t>
            </w:r>
            <w:r>
              <w:rPr>
                <w:lang w:val="uk-UA"/>
              </w:rPr>
              <w:t>о</w:t>
            </w:r>
            <w:r w:rsidRPr="002C1C01">
              <w:rPr>
                <w:lang w:val="uk-UA"/>
              </w:rPr>
              <w:t xml:space="preserve"> провести рекультивацію земельної ділянки площею 5,4 га.</w:t>
            </w:r>
          </w:p>
          <w:p w:rsidR="00A27F29" w:rsidRPr="002C1C01" w:rsidRDefault="00A27F29" w:rsidP="00E77FCB">
            <w:pPr>
              <w:ind w:left="57" w:firstLine="709"/>
              <w:jc w:val="both"/>
              <w:rPr>
                <w:lang w:val="uk-UA"/>
              </w:rPr>
            </w:pPr>
          </w:p>
          <w:p w:rsidR="00A27F29" w:rsidRPr="002C1C01" w:rsidRDefault="00A27F29" w:rsidP="00E77FCB">
            <w:pPr>
              <w:ind w:firstLine="709"/>
              <w:rPr>
                <w:rFonts w:eastAsia="Calibri"/>
                <w:b/>
                <w:i/>
                <w:lang w:val="uk-UA" w:eastAsia="uk-UA"/>
              </w:rPr>
            </w:pPr>
            <w:r w:rsidRPr="002C1C01">
              <w:rPr>
                <w:rFonts w:eastAsia="Calibri"/>
                <w:b/>
                <w:i/>
                <w:lang w:val="uk-UA" w:eastAsia="uk-UA"/>
              </w:rPr>
              <w:t>Щодо розроблення програмного комплексу для здійснення контролю за договорами  купівлі-продажу землі.</w:t>
            </w:r>
          </w:p>
          <w:p w:rsidR="00A27F29" w:rsidRPr="002C1C01" w:rsidRDefault="00A27F29" w:rsidP="00E77FCB">
            <w:pPr>
              <w:ind w:firstLine="709"/>
              <w:jc w:val="both"/>
              <w:rPr>
                <w:lang w:val="uk-UA"/>
              </w:rPr>
            </w:pPr>
            <w:r w:rsidRPr="002C1C01">
              <w:rPr>
                <w:lang w:val="uk-UA"/>
              </w:rPr>
              <w:t>Відповідно до Постанови КМУ  від 22 квітня 2009 р. № 381 «Про затвердження Порядку здійснення розрахунків з розстроченням платежу за придбання земельної ділянки державної та комунальної власності» розрахунок  з розстроченням платежу за придбання земельної ділянки здійснюється шляхом погашення суми  розстроченого  платежу рівними  частинами  не  рідше  ніж  один раз у три місяці згідно з графіком,  який є невід'ємною частиною  договору  купівлі-продажу,</w:t>
            </w:r>
            <w:r>
              <w:rPr>
                <w:lang w:val="uk-UA"/>
              </w:rPr>
              <w:t xml:space="preserve"> </w:t>
            </w:r>
            <w:r w:rsidRPr="002C1C01">
              <w:rPr>
                <w:lang w:val="uk-UA"/>
              </w:rPr>
              <w:t>або  одноразово у повному обсязі у строк,  який не перевищує трьох місяців після внесення першого або чергового платежу. При цьому під час  визначення  розміру  платежу  враховується індекс інфляції, встановлений Держкомстатом за період з місяця, що настає за тим,  в якому  внесено  перший  платіж,  по  місяць,  що передує місяцю внесення платежу. У разі порушення строку погашення частини платежу покупець сплачує неустойку відповідно до умов договору  купівлі-продажу  та закону.</w:t>
            </w:r>
          </w:p>
          <w:p w:rsidR="00A27F29" w:rsidRPr="002C1C01" w:rsidRDefault="00A27F29" w:rsidP="00E77FCB">
            <w:pPr>
              <w:ind w:firstLine="709"/>
              <w:jc w:val="both"/>
              <w:rPr>
                <w:lang w:val="uk-UA"/>
              </w:rPr>
            </w:pPr>
            <w:r w:rsidRPr="002C1C01">
              <w:rPr>
                <w:lang w:val="uk-UA"/>
              </w:rPr>
              <w:t xml:space="preserve">Відповідно до додатку № 8 до рішення міської ради"Про міський бюджет на 2015 рік" від 23.01.2015 № 2-688 покладено контроль за справлянням надходжень до міського бюджету м. Черкаси в 2015 році, в тому числі і на департамент архітектури, містобудування та інспектування.  </w:t>
            </w:r>
          </w:p>
          <w:p w:rsidR="00A27F29" w:rsidRPr="002C1C01" w:rsidRDefault="00A27F29" w:rsidP="00E77FCB">
            <w:pPr>
              <w:ind w:firstLine="709"/>
              <w:rPr>
                <w:rFonts w:eastAsia="Calibri"/>
                <w:b/>
                <w:i/>
                <w:lang w:val="uk-UA" w:eastAsia="uk-UA"/>
              </w:rPr>
            </w:pPr>
          </w:p>
          <w:p w:rsidR="00A27F29" w:rsidRPr="002C1C01" w:rsidRDefault="00A27F29" w:rsidP="00E77FCB">
            <w:pPr>
              <w:ind w:firstLine="709"/>
              <w:rPr>
                <w:rFonts w:eastAsia="Calibri"/>
                <w:b/>
                <w:i/>
                <w:lang w:val="uk-UA" w:eastAsia="uk-UA"/>
              </w:rPr>
            </w:pPr>
            <w:r w:rsidRPr="002C1C01">
              <w:rPr>
                <w:rFonts w:eastAsia="Calibri"/>
                <w:b/>
                <w:i/>
                <w:lang w:val="uk-UA" w:eastAsia="uk-UA"/>
              </w:rPr>
              <w:t>Щодо розроблення програмного комплексу для здійснення обліку за договорами оренди землі.</w:t>
            </w:r>
          </w:p>
          <w:p w:rsidR="00A27F29" w:rsidRPr="00F75336" w:rsidRDefault="00A27F29" w:rsidP="00E77FCB">
            <w:pPr>
              <w:ind w:firstLine="709"/>
              <w:jc w:val="both"/>
              <w:rPr>
                <w:lang w:val="uk-UA"/>
              </w:rPr>
            </w:pPr>
            <w:r w:rsidRPr="002C1C01">
              <w:rPr>
                <w:lang w:val="uk-UA"/>
              </w:rPr>
              <w:t>Відповідно до додатку № 8 до рішення міської ради</w:t>
            </w:r>
            <w:r>
              <w:rPr>
                <w:lang w:val="uk-UA"/>
              </w:rPr>
              <w:t xml:space="preserve"> </w:t>
            </w:r>
            <w:r w:rsidRPr="002C1C01">
              <w:rPr>
                <w:lang w:val="uk-UA"/>
              </w:rPr>
              <w:t xml:space="preserve">від 23.01.2015 № 2-688 </w:t>
            </w:r>
            <w:r>
              <w:rPr>
                <w:lang w:val="uk-UA"/>
              </w:rPr>
              <w:t>«Про міський бюджет на 2015 рік»</w:t>
            </w:r>
            <w:r w:rsidRPr="002C1C01">
              <w:rPr>
                <w:lang w:val="uk-UA"/>
              </w:rPr>
              <w:t xml:space="preserve"> покладено контроль за справлянням надходжень до міського бюджету м. Черкаси в 2015 році, в тому числі і на департамент архітектури, містобудування та інспектування.</w:t>
            </w:r>
            <w:r w:rsidRPr="00F75336">
              <w:rPr>
                <w:lang w:val="uk-UA"/>
              </w:rPr>
              <w:t xml:space="preserve"> </w:t>
            </w:r>
          </w:p>
          <w:p w:rsidR="00A27F29" w:rsidRPr="000E5222" w:rsidRDefault="00A27F29" w:rsidP="00E77FCB">
            <w:pPr>
              <w:ind w:firstLine="709"/>
              <w:jc w:val="both"/>
              <w:rPr>
                <w:lang w:val="uk-UA"/>
              </w:rPr>
            </w:pPr>
          </w:p>
          <w:p w:rsidR="00A27F29" w:rsidRPr="000E5222" w:rsidRDefault="00A27F29" w:rsidP="00E77FCB">
            <w:pPr>
              <w:ind w:firstLine="709"/>
              <w:rPr>
                <w:rFonts w:eastAsia="Calibri"/>
                <w:b/>
                <w:i/>
                <w:lang w:val="uk-UA" w:eastAsia="uk-UA"/>
              </w:rPr>
            </w:pPr>
            <w:r w:rsidRPr="000E5222">
              <w:rPr>
                <w:rFonts w:eastAsia="Calibri"/>
                <w:lang w:val="uk-UA" w:eastAsia="uk-UA"/>
              </w:rPr>
              <w:t xml:space="preserve"> </w:t>
            </w:r>
            <w:r w:rsidRPr="000E5222">
              <w:rPr>
                <w:rFonts w:eastAsia="Calibri"/>
                <w:b/>
                <w:i/>
                <w:lang w:val="uk-UA" w:eastAsia="uk-UA"/>
              </w:rPr>
              <w:t>Підготовка та перепідготовка кадрів.</w:t>
            </w:r>
          </w:p>
          <w:p w:rsidR="00A27F29" w:rsidRPr="000E5222" w:rsidRDefault="00A27F29" w:rsidP="00E77FCB">
            <w:pPr>
              <w:ind w:firstLine="709"/>
              <w:jc w:val="both"/>
              <w:rPr>
                <w:rFonts w:eastAsia="Calibri"/>
                <w:lang w:val="uk-UA" w:eastAsia="uk-UA"/>
              </w:rPr>
            </w:pPr>
            <w:r w:rsidRPr="000E5222">
              <w:rPr>
                <w:rFonts w:eastAsia="Calibri"/>
                <w:lang w:val="uk-UA" w:eastAsia="uk-UA"/>
              </w:rPr>
              <w:t>Науково-технічний прогрес та вдосконалення форм організації праці зумовлює потребу в систематичному вдосконаленні форм і методів підготовки, підвищення кваліфікації і перепідготовки кадрів.</w:t>
            </w:r>
          </w:p>
          <w:p w:rsidR="00A27F29" w:rsidRPr="000E5222" w:rsidRDefault="00A27F29" w:rsidP="00E77FCB">
            <w:pPr>
              <w:ind w:firstLine="709"/>
              <w:jc w:val="both"/>
              <w:rPr>
                <w:lang w:val="uk-UA"/>
              </w:rPr>
            </w:pPr>
            <w:r w:rsidRPr="000E5222">
              <w:rPr>
                <w:lang w:val="uk-UA"/>
              </w:rPr>
              <w:t>Підвищення кваліфікації і перепідготовка - це поглиблення, розширення й доповнення здобутої раніше кваліфікації. Причому підвищення кваліфікації - це освітні заходи з удосконалення професії, а перепідготовка - заходи з освоєння інших (суміжних) професій і навиків.</w:t>
            </w:r>
          </w:p>
          <w:p w:rsidR="00A27F29" w:rsidRPr="000E5222" w:rsidRDefault="00A27F29" w:rsidP="00E77FCB">
            <w:pPr>
              <w:ind w:firstLine="709"/>
              <w:jc w:val="both"/>
              <w:rPr>
                <w:lang w:val="uk-UA"/>
              </w:rPr>
            </w:pPr>
          </w:p>
          <w:p w:rsidR="00A27F29" w:rsidRPr="002C1C01" w:rsidRDefault="00A27F29" w:rsidP="00E77FCB">
            <w:pPr>
              <w:ind w:firstLine="709"/>
              <w:jc w:val="center"/>
              <w:rPr>
                <w:b/>
                <w:lang w:val="uk-UA"/>
              </w:rPr>
            </w:pPr>
            <w:r w:rsidRPr="000E5222">
              <w:rPr>
                <w:b/>
                <w:lang w:val="uk-UA"/>
              </w:rPr>
              <w:t xml:space="preserve">Терміни виконання заходів програми наведено у </w:t>
            </w:r>
            <w:r w:rsidRPr="002C1C01">
              <w:rPr>
                <w:b/>
                <w:lang w:val="uk-UA"/>
              </w:rPr>
              <w:t>таблиці.</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4706"/>
              <w:gridCol w:w="2100"/>
              <w:gridCol w:w="24"/>
              <w:gridCol w:w="2054"/>
            </w:tblGrid>
            <w:tr w:rsidR="00A27F29" w:rsidRPr="002C1C01" w:rsidTr="00E77FCB">
              <w:trPr>
                <w:trHeight w:val="880"/>
              </w:trPr>
              <w:tc>
                <w:tcPr>
                  <w:tcW w:w="642" w:type="dxa"/>
                  <w:shd w:val="clear" w:color="auto" w:fill="auto"/>
                </w:tcPr>
                <w:p w:rsidR="00A27F29" w:rsidRPr="002C1C01" w:rsidRDefault="00A27F29" w:rsidP="00E77FCB">
                  <w:pPr>
                    <w:jc w:val="both"/>
                    <w:rPr>
                      <w:b/>
                      <w:lang w:val="uk-UA"/>
                    </w:rPr>
                  </w:pPr>
                  <w:r w:rsidRPr="002C1C01">
                    <w:rPr>
                      <w:b/>
                      <w:lang w:val="uk-UA"/>
                    </w:rPr>
                    <w:t>№ п/</w:t>
                  </w:r>
                  <w:proofErr w:type="spellStart"/>
                  <w:r w:rsidRPr="002C1C01">
                    <w:rPr>
                      <w:b/>
                      <w:lang w:val="uk-UA"/>
                    </w:rPr>
                    <w:t>п</w:t>
                  </w:r>
                  <w:proofErr w:type="spellEnd"/>
                </w:p>
              </w:tc>
              <w:tc>
                <w:tcPr>
                  <w:tcW w:w="4706" w:type="dxa"/>
                  <w:shd w:val="clear" w:color="auto" w:fill="auto"/>
                </w:tcPr>
                <w:p w:rsidR="00A27F29" w:rsidRPr="002C1C01" w:rsidRDefault="00A27F29" w:rsidP="00E77FCB">
                  <w:pPr>
                    <w:ind w:firstLine="709"/>
                    <w:jc w:val="center"/>
                    <w:rPr>
                      <w:b/>
                      <w:lang w:val="uk-UA"/>
                    </w:rPr>
                  </w:pPr>
                </w:p>
                <w:p w:rsidR="00A27F29" w:rsidRPr="002C1C01" w:rsidRDefault="00A27F29" w:rsidP="00E77FCB">
                  <w:pPr>
                    <w:ind w:firstLine="709"/>
                    <w:jc w:val="center"/>
                    <w:rPr>
                      <w:b/>
                      <w:lang w:val="uk-UA"/>
                    </w:rPr>
                  </w:pPr>
                  <w:r w:rsidRPr="002C1C01">
                    <w:rPr>
                      <w:b/>
                      <w:lang w:val="uk-UA"/>
                    </w:rPr>
                    <w:t>Заходи</w:t>
                  </w:r>
                </w:p>
              </w:tc>
              <w:tc>
                <w:tcPr>
                  <w:tcW w:w="2124" w:type="dxa"/>
                  <w:gridSpan w:val="2"/>
                  <w:shd w:val="clear" w:color="auto" w:fill="auto"/>
                </w:tcPr>
                <w:p w:rsidR="00A27F29" w:rsidRPr="002C1C01" w:rsidRDefault="00A27F29" w:rsidP="00E77FCB">
                  <w:pPr>
                    <w:ind w:left="-108" w:right="-108"/>
                    <w:jc w:val="center"/>
                    <w:rPr>
                      <w:b/>
                      <w:lang w:val="uk-UA"/>
                    </w:rPr>
                  </w:pPr>
                  <w:r w:rsidRPr="002C1C01">
                    <w:rPr>
                      <w:b/>
                      <w:lang w:val="uk-UA"/>
                    </w:rPr>
                    <w:t>Термін</w:t>
                  </w:r>
                </w:p>
                <w:p w:rsidR="00A27F29" w:rsidRPr="002C1C01" w:rsidRDefault="00A27F29" w:rsidP="00E77FCB">
                  <w:pPr>
                    <w:ind w:left="-108" w:right="-108"/>
                    <w:jc w:val="center"/>
                    <w:rPr>
                      <w:b/>
                      <w:lang w:val="uk-UA"/>
                    </w:rPr>
                  </w:pPr>
                  <w:r w:rsidRPr="002C1C01">
                    <w:rPr>
                      <w:b/>
                      <w:lang w:val="uk-UA"/>
                    </w:rPr>
                    <w:t>виконання</w:t>
                  </w:r>
                </w:p>
                <w:p w:rsidR="00A27F29" w:rsidRPr="002C1C01" w:rsidRDefault="00A27F29" w:rsidP="00E77FCB">
                  <w:pPr>
                    <w:ind w:left="-108" w:right="-108"/>
                    <w:jc w:val="center"/>
                    <w:rPr>
                      <w:b/>
                      <w:lang w:val="uk-UA"/>
                    </w:rPr>
                  </w:pPr>
                  <w:r w:rsidRPr="002C1C01">
                    <w:rPr>
                      <w:b/>
                      <w:lang w:val="uk-UA"/>
                    </w:rPr>
                    <w:t>(роки)</w:t>
                  </w:r>
                </w:p>
              </w:tc>
              <w:tc>
                <w:tcPr>
                  <w:tcW w:w="2054" w:type="dxa"/>
                  <w:shd w:val="clear" w:color="auto" w:fill="auto"/>
                </w:tcPr>
                <w:p w:rsidR="00A27F29" w:rsidRPr="002C1C01" w:rsidRDefault="00A27F29" w:rsidP="00E77FCB">
                  <w:pPr>
                    <w:ind w:left="-108" w:right="-108"/>
                    <w:jc w:val="center"/>
                    <w:rPr>
                      <w:b/>
                      <w:lang w:val="uk-UA"/>
                    </w:rPr>
                  </w:pPr>
                  <w:r w:rsidRPr="002C1C01">
                    <w:rPr>
                      <w:b/>
                      <w:lang w:val="uk-UA"/>
                    </w:rPr>
                    <w:t>Фінансування заходів за КТКВК</w:t>
                  </w:r>
                </w:p>
                <w:p w:rsidR="00A27F29" w:rsidRPr="002C1C01" w:rsidRDefault="00A27F29" w:rsidP="00E77FCB">
                  <w:pPr>
                    <w:ind w:right="-108"/>
                    <w:rPr>
                      <w:b/>
                      <w:lang w:val="uk-UA"/>
                    </w:rPr>
                  </w:pPr>
                </w:p>
              </w:tc>
            </w:tr>
            <w:tr w:rsidR="00A27F29" w:rsidRPr="002C1C01" w:rsidTr="00E77FCB">
              <w:trPr>
                <w:trHeight w:val="240"/>
              </w:trPr>
              <w:tc>
                <w:tcPr>
                  <w:tcW w:w="642" w:type="dxa"/>
                  <w:shd w:val="clear" w:color="auto" w:fill="auto"/>
                </w:tcPr>
                <w:p w:rsidR="00A27F29" w:rsidRPr="002C1C01" w:rsidRDefault="00A27F29" w:rsidP="00E77FCB">
                  <w:pPr>
                    <w:ind w:firstLine="709"/>
                    <w:jc w:val="both"/>
                    <w:rPr>
                      <w:lang w:val="uk-UA"/>
                    </w:rPr>
                  </w:pPr>
                  <w:r w:rsidRPr="002C1C01">
                    <w:rPr>
                      <w:lang w:val="uk-UA"/>
                    </w:rPr>
                    <w:t>11.</w:t>
                  </w:r>
                </w:p>
              </w:tc>
              <w:tc>
                <w:tcPr>
                  <w:tcW w:w="4706" w:type="dxa"/>
                  <w:shd w:val="clear" w:color="auto" w:fill="auto"/>
                </w:tcPr>
                <w:p w:rsidR="00A27F29" w:rsidRPr="002C1C01" w:rsidRDefault="00A27F29" w:rsidP="00E77FCB">
                  <w:pPr>
                    <w:jc w:val="both"/>
                    <w:rPr>
                      <w:lang w:val="uk-UA"/>
                    </w:rPr>
                  </w:pPr>
                  <w:r w:rsidRPr="002C1C01">
                    <w:rPr>
                      <w:lang w:val="uk-UA"/>
                    </w:rPr>
                    <w:t>Розроблення технічної документації з нормативної грошової оцінки земель м. Черкаси</w:t>
                  </w:r>
                </w:p>
              </w:tc>
              <w:tc>
                <w:tcPr>
                  <w:tcW w:w="2124" w:type="dxa"/>
                  <w:gridSpan w:val="2"/>
                  <w:shd w:val="clear" w:color="auto" w:fill="auto"/>
                </w:tcPr>
                <w:p w:rsidR="00A27F29" w:rsidRPr="002C1C01" w:rsidRDefault="00A27F29" w:rsidP="00E77FCB">
                  <w:pPr>
                    <w:jc w:val="center"/>
                    <w:rPr>
                      <w:lang w:val="uk-UA"/>
                    </w:rPr>
                  </w:pPr>
                  <w:r w:rsidRPr="002C1C01">
                    <w:rPr>
                      <w:lang w:val="uk-UA"/>
                    </w:rPr>
                    <w:t>2016</w:t>
                  </w:r>
                </w:p>
              </w:tc>
              <w:tc>
                <w:tcPr>
                  <w:tcW w:w="2054" w:type="dxa"/>
                  <w:shd w:val="clear" w:color="auto" w:fill="auto"/>
                </w:tcPr>
                <w:p w:rsidR="00A27F29" w:rsidRPr="002C1C01" w:rsidRDefault="00A27F29" w:rsidP="00E77FCB">
                  <w:pPr>
                    <w:rPr>
                      <w:lang w:val="uk-UA"/>
                    </w:rPr>
                  </w:pPr>
                  <w:r w:rsidRPr="002C1C01">
                    <w:rPr>
                      <w:lang w:val="uk-UA"/>
                    </w:rPr>
                    <w:t>250404</w:t>
                  </w:r>
                </w:p>
              </w:tc>
            </w:tr>
            <w:tr w:rsidR="00A27F29" w:rsidRPr="002C1C01" w:rsidTr="00E77FCB">
              <w:trPr>
                <w:trHeight w:val="324"/>
              </w:trPr>
              <w:tc>
                <w:tcPr>
                  <w:tcW w:w="642" w:type="dxa"/>
                  <w:shd w:val="clear" w:color="auto" w:fill="auto"/>
                </w:tcPr>
                <w:p w:rsidR="00A27F29" w:rsidRPr="002C1C01" w:rsidRDefault="00A27F29" w:rsidP="00E77FCB">
                  <w:pPr>
                    <w:ind w:firstLine="709"/>
                    <w:jc w:val="both"/>
                    <w:rPr>
                      <w:lang w:val="uk-UA"/>
                    </w:rPr>
                  </w:pPr>
                  <w:r w:rsidRPr="002C1C01">
                    <w:rPr>
                      <w:lang w:val="uk-UA"/>
                    </w:rPr>
                    <w:t>22.</w:t>
                  </w:r>
                </w:p>
              </w:tc>
              <w:tc>
                <w:tcPr>
                  <w:tcW w:w="4706" w:type="dxa"/>
                  <w:shd w:val="clear" w:color="auto" w:fill="auto"/>
                </w:tcPr>
                <w:p w:rsidR="00A27F29" w:rsidRPr="002C1C01" w:rsidRDefault="00A27F29" w:rsidP="00E77FCB">
                  <w:pPr>
                    <w:jc w:val="both"/>
                    <w:rPr>
                      <w:lang w:val="uk-UA"/>
                    </w:rPr>
                  </w:pPr>
                  <w:r w:rsidRPr="002C1C01">
                    <w:rPr>
                      <w:lang w:val="uk-UA"/>
                    </w:rPr>
                    <w:t>Встановлення межі міста Черкаси</w:t>
                  </w:r>
                </w:p>
              </w:tc>
              <w:tc>
                <w:tcPr>
                  <w:tcW w:w="2124" w:type="dxa"/>
                  <w:gridSpan w:val="2"/>
                  <w:shd w:val="clear" w:color="auto" w:fill="auto"/>
                </w:tcPr>
                <w:p w:rsidR="00A27F29" w:rsidRPr="002C1C01" w:rsidRDefault="00A27F29" w:rsidP="00E77FCB">
                  <w:pPr>
                    <w:jc w:val="center"/>
                    <w:rPr>
                      <w:lang w:val="uk-UA"/>
                    </w:rPr>
                  </w:pPr>
                  <w:r w:rsidRPr="002C1C01">
                    <w:rPr>
                      <w:lang w:val="uk-UA"/>
                    </w:rPr>
                    <w:t>2016-2018</w:t>
                  </w:r>
                </w:p>
              </w:tc>
              <w:tc>
                <w:tcPr>
                  <w:tcW w:w="2054" w:type="dxa"/>
                  <w:shd w:val="clear" w:color="auto" w:fill="auto"/>
                </w:tcPr>
                <w:p w:rsidR="00A27F29" w:rsidRPr="002C1C01" w:rsidRDefault="00A27F29" w:rsidP="00E77FCB">
                  <w:pPr>
                    <w:rPr>
                      <w:lang w:val="uk-UA"/>
                    </w:rPr>
                  </w:pPr>
                  <w:r w:rsidRPr="002C1C01">
                    <w:rPr>
                      <w:lang w:val="uk-UA"/>
                    </w:rPr>
                    <w:t>250404</w:t>
                  </w:r>
                </w:p>
              </w:tc>
            </w:tr>
            <w:tr w:rsidR="00A27F29" w:rsidRPr="002C1C01" w:rsidTr="00E77FCB">
              <w:trPr>
                <w:trHeight w:val="312"/>
              </w:trPr>
              <w:tc>
                <w:tcPr>
                  <w:tcW w:w="642" w:type="dxa"/>
                  <w:shd w:val="clear" w:color="auto" w:fill="auto"/>
                </w:tcPr>
                <w:p w:rsidR="00A27F29" w:rsidRPr="002C1C01" w:rsidRDefault="00A27F29" w:rsidP="00E77FCB">
                  <w:pPr>
                    <w:ind w:firstLine="709"/>
                    <w:jc w:val="both"/>
                    <w:rPr>
                      <w:lang w:val="uk-UA"/>
                    </w:rPr>
                  </w:pPr>
                  <w:r w:rsidRPr="002C1C01">
                    <w:rPr>
                      <w:lang w:val="uk-UA"/>
                    </w:rPr>
                    <w:t>33.</w:t>
                  </w:r>
                </w:p>
              </w:tc>
              <w:tc>
                <w:tcPr>
                  <w:tcW w:w="4706" w:type="dxa"/>
                  <w:shd w:val="clear" w:color="auto" w:fill="auto"/>
                </w:tcPr>
                <w:p w:rsidR="00A27F29" w:rsidRPr="002C1C01" w:rsidRDefault="00A27F29" w:rsidP="00E77FCB">
                  <w:pPr>
                    <w:jc w:val="both"/>
                    <w:rPr>
                      <w:lang w:val="uk-UA"/>
                    </w:rPr>
                  </w:pPr>
                  <w:r w:rsidRPr="002C1C01">
                    <w:rPr>
                      <w:lang w:val="uk-UA"/>
                    </w:rPr>
                    <w:t>Розроблення проекту землеустрою щодо визначення меж водоохоронних  зон та прибережних захисних смуг</w:t>
                  </w:r>
                  <w:r>
                    <w:rPr>
                      <w:lang w:val="uk-UA"/>
                    </w:rPr>
                    <w:t xml:space="preserve"> та технічної документації щодо встановлення меж земельних ділянок в натурі (на місцевості) </w:t>
                  </w:r>
                  <w:r>
                    <w:rPr>
                      <w:lang w:val="uk-UA"/>
                    </w:rPr>
                    <w:lastRenderedPageBreak/>
                    <w:t>водоохоронних меж та прибережних смуг в м. Черкаси</w:t>
                  </w:r>
                </w:p>
              </w:tc>
              <w:tc>
                <w:tcPr>
                  <w:tcW w:w="2124" w:type="dxa"/>
                  <w:gridSpan w:val="2"/>
                  <w:shd w:val="clear" w:color="auto" w:fill="auto"/>
                </w:tcPr>
                <w:p w:rsidR="00A27F29" w:rsidRPr="002C1C01" w:rsidRDefault="00A27F29" w:rsidP="00E77FCB">
                  <w:pPr>
                    <w:jc w:val="center"/>
                    <w:rPr>
                      <w:lang w:val="uk-UA"/>
                    </w:rPr>
                  </w:pPr>
                  <w:r w:rsidRPr="002C1C01">
                    <w:rPr>
                      <w:lang w:val="uk-UA"/>
                    </w:rPr>
                    <w:lastRenderedPageBreak/>
                    <w:t>2016</w:t>
                  </w:r>
                  <w:r>
                    <w:rPr>
                      <w:lang w:val="uk-UA"/>
                    </w:rPr>
                    <w:t>-2017</w:t>
                  </w:r>
                </w:p>
              </w:tc>
              <w:tc>
                <w:tcPr>
                  <w:tcW w:w="2054" w:type="dxa"/>
                  <w:shd w:val="clear" w:color="auto" w:fill="auto"/>
                </w:tcPr>
                <w:p w:rsidR="00A27F29" w:rsidRPr="002C1C01" w:rsidRDefault="00A27F29" w:rsidP="00E77FCB">
                  <w:pPr>
                    <w:rPr>
                      <w:lang w:val="uk-UA"/>
                    </w:rPr>
                  </w:pPr>
                  <w:r w:rsidRPr="002C1C01">
                    <w:rPr>
                      <w:lang w:val="uk-UA"/>
                    </w:rPr>
                    <w:t>200200</w:t>
                  </w:r>
                </w:p>
              </w:tc>
            </w:tr>
            <w:tr w:rsidR="00A27F29" w:rsidRPr="002C1C01" w:rsidTr="00E77FCB">
              <w:tc>
                <w:tcPr>
                  <w:tcW w:w="642" w:type="dxa"/>
                  <w:shd w:val="clear" w:color="auto" w:fill="auto"/>
                </w:tcPr>
                <w:p w:rsidR="00A27F29" w:rsidRPr="002C1C01" w:rsidRDefault="00A27F29" w:rsidP="00E77FCB">
                  <w:pPr>
                    <w:ind w:firstLine="709"/>
                    <w:jc w:val="both"/>
                    <w:rPr>
                      <w:lang w:val="uk-UA"/>
                    </w:rPr>
                  </w:pPr>
                  <w:r w:rsidRPr="002C1C01">
                    <w:rPr>
                      <w:lang w:val="uk-UA"/>
                    </w:rPr>
                    <w:lastRenderedPageBreak/>
                    <w:t xml:space="preserve">34.         </w:t>
                  </w:r>
                </w:p>
              </w:tc>
              <w:tc>
                <w:tcPr>
                  <w:tcW w:w="4706" w:type="dxa"/>
                  <w:shd w:val="clear" w:color="auto" w:fill="auto"/>
                </w:tcPr>
                <w:p w:rsidR="00A27F29" w:rsidRPr="002C1C01" w:rsidRDefault="00A27F29" w:rsidP="00E77FCB">
                  <w:pPr>
                    <w:rPr>
                      <w:lang w:val="uk-UA"/>
                    </w:rPr>
                  </w:pPr>
                  <w:r w:rsidRPr="002C1C01">
                    <w:rPr>
                      <w:lang w:val="uk-UA"/>
                    </w:rPr>
                    <w:t>Визначення меж об’єктів природно-заповідного фонду місцевого значення</w:t>
                  </w:r>
                </w:p>
              </w:tc>
              <w:tc>
                <w:tcPr>
                  <w:tcW w:w="2124" w:type="dxa"/>
                  <w:gridSpan w:val="2"/>
                  <w:shd w:val="clear" w:color="auto" w:fill="auto"/>
                </w:tcPr>
                <w:p w:rsidR="00A27F29" w:rsidRPr="002C1C01" w:rsidRDefault="00A27F29" w:rsidP="00E77FCB">
                  <w:pPr>
                    <w:jc w:val="center"/>
                    <w:rPr>
                      <w:lang w:val="uk-UA"/>
                    </w:rPr>
                  </w:pPr>
                  <w:r>
                    <w:rPr>
                      <w:lang w:val="uk-UA"/>
                    </w:rPr>
                    <w:t>2017</w:t>
                  </w:r>
                  <w:r w:rsidRPr="002C1C01">
                    <w:rPr>
                      <w:lang w:val="uk-UA"/>
                    </w:rPr>
                    <w:t>-2018</w:t>
                  </w:r>
                </w:p>
              </w:tc>
              <w:tc>
                <w:tcPr>
                  <w:tcW w:w="2054" w:type="dxa"/>
                  <w:shd w:val="clear" w:color="auto" w:fill="auto"/>
                </w:tcPr>
                <w:p w:rsidR="00A27F29" w:rsidRPr="002C1C01" w:rsidRDefault="00A27F29" w:rsidP="00E77FCB">
                  <w:pPr>
                    <w:rPr>
                      <w:lang w:val="uk-UA"/>
                    </w:rPr>
                  </w:pPr>
                  <w:r>
                    <w:rPr>
                      <w:lang w:val="uk-UA"/>
                    </w:rPr>
                    <w:t>250404</w:t>
                  </w:r>
                </w:p>
              </w:tc>
            </w:tr>
            <w:tr w:rsidR="00A27F29" w:rsidRPr="002C1C01" w:rsidTr="00E77FCB">
              <w:trPr>
                <w:trHeight w:val="345"/>
              </w:trPr>
              <w:tc>
                <w:tcPr>
                  <w:tcW w:w="642" w:type="dxa"/>
                  <w:shd w:val="clear" w:color="auto" w:fill="auto"/>
                </w:tcPr>
                <w:p w:rsidR="00A27F29" w:rsidRPr="002C1C01" w:rsidRDefault="00A27F29" w:rsidP="00E77FCB">
                  <w:pPr>
                    <w:ind w:firstLine="709"/>
                    <w:jc w:val="both"/>
                    <w:rPr>
                      <w:lang w:val="uk-UA"/>
                    </w:rPr>
                  </w:pPr>
                  <w:r w:rsidRPr="002C1C01">
                    <w:rPr>
                      <w:lang w:val="uk-UA"/>
                    </w:rPr>
                    <w:t>55.</w:t>
                  </w:r>
                </w:p>
              </w:tc>
              <w:tc>
                <w:tcPr>
                  <w:tcW w:w="4706" w:type="dxa"/>
                  <w:shd w:val="clear" w:color="auto" w:fill="auto"/>
                </w:tcPr>
                <w:p w:rsidR="00A27F29" w:rsidRPr="002C1C01" w:rsidRDefault="00A27F29" w:rsidP="00E77FCB">
                  <w:pPr>
                    <w:rPr>
                      <w:lang w:val="uk-UA"/>
                    </w:rPr>
                  </w:pPr>
                  <w:r w:rsidRPr="002C1C01">
                    <w:rPr>
                      <w:lang w:val="uk-UA"/>
                    </w:rPr>
                    <w:t>Виготовлення документацій із землеустрою щодо відведення земельних ділянок під багатоповерховими будинками СУБ</w:t>
                  </w:r>
                </w:p>
              </w:tc>
              <w:tc>
                <w:tcPr>
                  <w:tcW w:w="2124" w:type="dxa"/>
                  <w:gridSpan w:val="2"/>
                  <w:shd w:val="clear" w:color="auto" w:fill="auto"/>
                </w:tcPr>
                <w:p w:rsidR="00A27F29" w:rsidRPr="002C1C01" w:rsidRDefault="00A27F29" w:rsidP="00E77FCB">
                  <w:pPr>
                    <w:jc w:val="center"/>
                    <w:rPr>
                      <w:lang w:val="uk-UA"/>
                    </w:rPr>
                  </w:pPr>
                  <w:r w:rsidRPr="002C1C01">
                    <w:rPr>
                      <w:lang w:val="uk-UA"/>
                    </w:rPr>
                    <w:t>2016-2018</w:t>
                  </w:r>
                </w:p>
              </w:tc>
              <w:tc>
                <w:tcPr>
                  <w:tcW w:w="2054" w:type="dxa"/>
                  <w:shd w:val="clear" w:color="auto" w:fill="auto"/>
                </w:tcPr>
                <w:p w:rsidR="00A27F29" w:rsidRPr="002C1C01" w:rsidRDefault="00A27F29" w:rsidP="00E77FCB">
                  <w:pPr>
                    <w:rPr>
                      <w:lang w:val="uk-UA"/>
                    </w:rPr>
                  </w:pPr>
                  <w:r w:rsidRPr="002C1C01">
                    <w:rPr>
                      <w:lang w:val="uk-UA"/>
                    </w:rPr>
                    <w:t>250404</w:t>
                  </w:r>
                </w:p>
              </w:tc>
            </w:tr>
            <w:tr w:rsidR="00A27F29" w:rsidRPr="002C1C01" w:rsidTr="00E77FCB">
              <w:trPr>
                <w:trHeight w:val="345"/>
              </w:trPr>
              <w:tc>
                <w:tcPr>
                  <w:tcW w:w="642" w:type="dxa"/>
                  <w:shd w:val="clear" w:color="auto" w:fill="auto"/>
                </w:tcPr>
                <w:p w:rsidR="00A27F29" w:rsidRPr="002C1C01" w:rsidRDefault="00A27F29" w:rsidP="00E77FCB">
                  <w:pPr>
                    <w:ind w:firstLine="709"/>
                    <w:jc w:val="both"/>
                    <w:rPr>
                      <w:lang w:val="uk-UA"/>
                    </w:rPr>
                  </w:pPr>
                  <w:r w:rsidRPr="002C1C01">
                    <w:rPr>
                      <w:lang w:val="uk-UA"/>
                    </w:rPr>
                    <w:t>8</w:t>
                  </w:r>
                </w:p>
                <w:p w:rsidR="00A27F29" w:rsidRPr="002C1C01" w:rsidRDefault="00A27F29" w:rsidP="00E77FCB">
                  <w:pPr>
                    <w:rPr>
                      <w:lang w:val="uk-UA"/>
                    </w:rPr>
                  </w:pPr>
                  <w:r w:rsidRPr="002C1C01">
                    <w:rPr>
                      <w:lang w:val="uk-UA"/>
                    </w:rPr>
                    <w:t>6.</w:t>
                  </w:r>
                </w:p>
              </w:tc>
              <w:tc>
                <w:tcPr>
                  <w:tcW w:w="4706" w:type="dxa"/>
                  <w:shd w:val="clear" w:color="auto" w:fill="auto"/>
                </w:tcPr>
                <w:p w:rsidR="00A27F29" w:rsidRPr="002C1C01" w:rsidRDefault="00A27F29" w:rsidP="00E77FCB">
                  <w:pPr>
                    <w:jc w:val="both"/>
                    <w:rPr>
                      <w:lang w:val="uk-UA"/>
                    </w:rPr>
                  </w:pPr>
                  <w:r w:rsidRPr="002C1C01">
                    <w:rPr>
                      <w:lang w:val="uk-UA"/>
                    </w:rPr>
                    <w:t>Розроблення програмного комплексу для здійснення контролю за договорами купівлі-продажу землі</w:t>
                  </w:r>
                </w:p>
              </w:tc>
              <w:tc>
                <w:tcPr>
                  <w:tcW w:w="2124" w:type="dxa"/>
                  <w:gridSpan w:val="2"/>
                  <w:shd w:val="clear" w:color="auto" w:fill="auto"/>
                </w:tcPr>
                <w:p w:rsidR="00A27F29" w:rsidRPr="002C1C01" w:rsidRDefault="00A27F29" w:rsidP="00E77FCB">
                  <w:pPr>
                    <w:jc w:val="center"/>
                    <w:rPr>
                      <w:lang w:val="uk-UA"/>
                    </w:rPr>
                  </w:pPr>
                  <w:r w:rsidRPr="002C1C01">
                    <w:rPr>
                      <w:lang w:val="uk-UA"/>
                    </w:rPr>
                    <w:t>2016</w:t>
                  </w:r>
                </w:p>
              </w:tc>
              <w:tc>
                <w:tcPr>
                  <w:tcW w:w="2054" w:type="dxa"/>
                  <w:shd w:val="clear" w:color="auto" w:fill="auto"/>
                </w:tcPr>
                <w:p w:rsidR="00A27F29" w:rsidRPr="002C1C01" w:rsidRDefault="00A27F29" w:rsidP="00E77FCB">
                  <w:pPr>
                    <w:rPr>
                      <w:lang w:val="uk-UA"/>
                    </w:rPr>
                  </w:pPr>
                  <w:r w:rsidRPr="002C1C01">
                    <w:rPr>
                      <w:lang w:val="uk-UA"/>
                    </w:rPr>
                    <w:t>250404</w:t>
                  </w:r>
                </w:p>
              </w:tc>
            </w:tr>
            <w:tr w:rsidR="00A27F29" w:rsidRPr="002C1C01" w:rsidTr="00E77FCB">
              <w:trPr>
                <w:trHeight w:val="345"/>
              </w:trPr>
              <w:tc>
                <w:tcPr>
                  <w:tcW w:w="642" w:type="dxa"/>
                  <w:shd w:val="clear" w:color="auto" w:fill="auto"/>
                </w:tcPr>
                <w:p w:rsidR="00A27F29" w:rsidRPr="002C1C01" w:rsidRDefault="00A27F29" w:rsidP="00E77FCB">
                  <w:pPr>
                    <w:ind w:firstLine="709"/>
                    <w:jc w:val="both"/>
                    <w:rPr>
                      <w:lang w:val="uk-UA"/>
                    </w:rPr>
                  </w:pPr>
                  <w:r w:rsidRPr="002C1C01">
                    <w:rPr>
                      <w:lang w:val="uk-UA"/>
                    </w:rPr>
                    <w:t>9</w:t>
                  </w:r>
                </w:p>
                <w:p w:rsidR="00A27F29" w:rsidRPr="002C1C01" w:rsidRDefault="00A27F29" w:rsidP="00E77FCB">
                  <w:pPr>
                    <w:rPr>
                      <w:lang w:val="uk-UA"/>
                    </w:rPr>
                  </w:pPr>
                  <w:r w:rsidRPr="002C1C01">
                    <w:rPr>
                      <w:lang w:val="uk-UA"/>
                    </w:rPr>
                    <w:t>7.</w:t>
                  </w:r>
                </w:p>
              </w:tc>
              <w:tc>
                <w:tcPr>
                  <w:tcW w:w="4706" w:type="dxa"/>
                  <w:shd w:val="clear" w:color="auto" w:fill="auto"/>
                </w:tcPr>
                <w:p w:rsidR="00A27F29" w:rsidRPr="002C1C01" w:rsidRDefault="00A27F29" w:rsidP="00E77FCB">
                  <w:pPr>
                    <w:jc w:val="both"/>
                    <w:rPr>
                      <w:lang w:val="uk-UA"/>
                    </w:rPr>
                  </w:pPr>
                  <w:r w:rsidRPr="002C1C01">
                    <w:rPr>
                      <w:lang w:val="uk-UA"/>
                    </w:rPr>
                    <w:t>Розроблення програмного комплексу для здійснення обліку за договорами оренди землі</w:t>
                  </w:r>
                </w:p>
              </w:tc>
              <w:tc>
                <w:tcPr>
                  <w:tcW w:w="2124" w:type="dxa"/>
                  <w:gridSpan w:val="2"/>
                  <w:shd w:val="clear" w:color="auto" w:fill="auto"/>
                </w:tcPr>
                <w:p w:rsidR="00A27F29" w:rsidRPr="002C1C01" w:rsidRDefault="00A27F29" w:rsidP="00E77FCB">
                  <w:pPr>
                    <w:jc w:val="center"/>
                    <w:rPr>
                      <w:lang w:val="uk-UA"/>
                    </w:rPr>
                  </w:pPr>
                  <w:r w:rsidRPr="002C1C01">
                    <w:rPr>
                      <w:lang w:val="uk-UA"/>
                    </w:rPr>
                    <w:t>2016</w:t>
                  </w:r>
                </w:p>
              </w:tc>
              <w:tc>
                <w:tcPr>
                  <w:tcW w:w="2054" w:type="dxa"/>
                  <w:shd w:val="clear" w:color="auto" w:fill="auto"/>
                </w:tcPr>
                <w:p w:rsidR="00A27F29" w:rsidRPr="002C1C01" w:rsidRDefault="00A27F29" w:rsidP="00E77FCB">
                  <w:pPr>
                    <w:rPr>
                      <w:lang w:val="uk-UA"/>
                    </w:rPr>
                  </w:pPr>
                  <w:r w:rsidRPr="002C1C01">
                    <w:rPr>
                      <w:lang w:val="uk-UA"/>
                    </w:rPr>
                    <w:t>250404</w:t>
                  </w:r>
                </w:p>
              </w:tc>
            </w:tr>
            <w:tr w:rsidR="00A27F29" w:rsidRPr="002C1C01" w:rsidTr="00E77FCB">
              <w:trPr>
                <w:trHeight w:val="345"/>
              </w:trPr>
              <w:tc>
                <w:tcPr>
                  <w:tcW w:w="642" w:type="dxa"/>
                  <w:shd w:val="clear" w:color="auto" w:fill="auto"/>
                </w:tcPr>
                <w:p w:rsidR="00A27F29" w:rsidRPr="002C1C01" w:rsidRDefault="00A27F29" w:rsidP="00E77FCB">
                  <w:pPr>
                    <w:ind w:firstLine="709"/>
                    <w:jc w:val="both"/>
                    <w:rPr>
                      <w:lang w:val="uk-UA"/>
                    </w:rPr>
                  </w:pPr>
                  <w:r w:rsidRPr="002C1C01">
                    <w:rPr>
                      <w:lang w:val="uk-UA"/>
                    </w:rPr>
                    <w:t>88.</w:t>
                  </w:r>
                </w:p>
              </w:tc>
              <w:tc>
                <w:tcPr>
                  <w:tcW w:w="4706" w:type="dxa"/>
                  <w:shd w:val="clear" w:color="auto" w:fill="auto"/>
                </w:tcPr>
                <w:p w:rsidR="00A27F29" w:rsidRPr="002C1C01" w:rsidRDefault="00A27F29" w:rsidP="00E77FCB">
                  <w:pPr>
                    <w:jc w:val="both"/>
                    <w:rPr>
                      <w:lang w:val="uk-UA"/>
                    </w:rPr>
                  </w:pPr>
                  <w:r w:rsidRPr="002C1C01">
                    <w:rPr>
                      <w:lang w:val="uk-UA"/>
                    </w:rPr>
                    <w:t xml:space="preserve">Рекультивація резерву намиву піску по вул. </w:t>
                  </w:r>
                  <w:proofErr w:type="spellStart"/>
                  <w:r w:rsidRPr="002C1C01">
                    <w:rPr>
                      <w:lang w:val="uk-UA"/>
                    </w:rPr>
                    <w:t>Жужоми</w:t>
                  </w:r>
                  <w:proofErr w:type="spellEnd"/>
                  <w:r w:rsidRPr="002C1C01">
                    <w:rPr>
                      <w:lang w:val="uk-UA"/>
                    </w:rPr>
                    <w:t xml:space="preserve"> (парк Євр</w:t>
                  </w:r>
                  <w:r>
                    <w:rPr>
                      <w:lang w:val="uk-UA"/>
                    </w:rPr>
                    <w:t>о</w:t>
                  </w:r>
                  <w:r w:rsidRPr="002C1C01">
                    <w:rPr>
                      <w:lang w:val="uk-UA"/>
                    </w:rPr>
                    <w:t>пейський)</w:t>
                  </w:r>
                </w:p>
              </w:tc>
              <w:tc>
                <w:tcPr>
                  <w:tcW w:w="2124" w:type="dxa"/>
                  <w:gridSpan w:val="2"/>
                  <w:shd w:val="clear" w:color="auto" w:fill="auto"/>
                </w:tcPr>
                <w:p w:rsidR="00A27F29" w:rsidRPr="002C1C01" w:rsidRDefault="00A27F29" w:rsidP="00E77FCB">
                  <w:pPr>
                    <w:jc w:val="center"/>
                    <w:rPr>
                      <w:lang w:val="uk-UA"/>
                    </w:rPr>
                  </w:pPr>
                  <w:r w:rsidRPr="002C1C01">
                    <w:rPr>
                      <w:lang w:val="uk-UA"/>
                    </w:rPr>
                    <w:t>2016-1018</w:t>
                  </w:r>
                </w:p>
              </w:tc>
              <w:tc>
                <w:tcPr>
                  <w:tcW w:w="2054" w:type="dxa"/>
                  <w:shd w:val="clear" w:color="auto" w:fill="auto"/>
                </w:tcPr>
                <w:p w:rsidR="00A27F29" w:rsidRPr="002C1C01" w:rsidRDefault="00A27F29" w:rsidP="00E77FCB">
                  <w:pPr>
                    <w:rPr>
                      <w:lang w:val="uk-UA"/>
                    </w:rPr>
                  </w:pPr>
                  <w:r>
                    <w:rPr>
                      <w:lang w:val="uk-UA"/>
                    </w:rPr>
                    <w:t>250404</w:t>
                  </w:r>
                </w:p>
              </w:tc>
            </w:tr>
            <w:tr w:rsidR="00A27F29" w:rsidRPr="002C1C01" w:rsidTr="00E77FCB">
              <w:trPr>
                <w:trHeight w:val="345"/>
              </w:trPr>
              <w:tc>
                <w:tcPr>
                  <w:tcW w:w="642" w:type="dxa"/>
                  <w:shd w:val="clear" w:color="auto" w:fill="auto"/>
                </w:tcPr>
                <w:p w:rsidR="00A27F29" w:rsidRPr="002C1C01" w:rsidRDefault="00A27F29" w:rsidP="00E77FCB">
                  <w:pPr>
                    <w:ind w:firstLine="709"/>
                    <w:jc w:val="both"/>
                    <w:rPr>
                      <w:lang w:val="uk-UA"/>
                    </w:rPr>
                  </w:pPr>
                  <w:r w:rsidRPr="002C1C01">
                    <w:rPr>
                      <w:lang w:val="uk-UA"/>
                    </w:rPr>
                    <w:t>99.</w:t>
                  </w:r>
                </w:p>
              </w:tc>
              <w:tc>
                <w:tcPr>
                  <w:tcW w:w="4706" w:type="dxa"/>
                  <w:shd w:val="clear" w:color="auto" w:fill="auto"/>
                </w:tcPr>
                <w:p w:rsidR="00A27F29" w:rsidRPr="002C1C01" w:rsidRDefault="00A27F29" w:rsidP="00E77FCB">
                  <w:pPr>
                    <w:jc w:val="both"/>
                    <w:rPr>
                      <w:lang w:val="uk-UA"/>
                    </w:rPr>
                  </w:pPr>
                  <w:r w:rsidRPr="002C1C01">
                    <w:rPr>
                      <w:lang w:val="uk-UA"/>
                    </w:rPr>
                    <w:t xml:space="preserve">Виготовлення документації із землеустрою щодо </w:t>
                  </w:r>
                  <w:r>
                    <w:rPr>
                      <w:lang w:val="uk-UA"/>
                    </w:rPr>
                    <w:t>впорядкування територій для містобудівних потреб</w:t>
                  </w:r>
                  <w:r w:rsidRPr="002C1C01">
                    <w:rPr>
                      <w:lang w:val="uk-UA"/>
                    </w:rPr>
                    <w:t xml:space="preserve"> </w:t>
                  </w:r>
                  <w:r>
                    <w:rPr>
                      <w:lang w:val="uk-UA"/>
                    </w:rPr>
                    <w:t>(</w:t>
                  </w:r>
                  <w:r w:rsidRPr="002C1C01">
                    <w:rPr>
                      <w:lang w:val="uk-UA"/>
                    </w:rPr>
                    <w:t>для учасників АТО</w:t>
                  </w:r>
                  <w:r>
                    <w:rPr>
                      <w:lang w:val="uk-UA"/>
                    </w:rPr>
                    <w:t>)</w:t>
                  </w:r>
                </w:p>
              </w:tc>
              <w:tc>
                <w:tcPr>
                  <w:tcW w:w="2124" w:type="dxa"/>
                  <w:gridSpan w:val="2"/>
                  <w:shd w:val="clear" w:color="auto" w:fill="auto"/>
                </w:tcPr>
                <w:p w:rsidR="00A27F29" w:rsidRPr="002C1C01" w:rsidRDefault="00A27F29" w:rsidP="00E77FCB">
                  <w:pPr>
                    <w:jc w:val="center"/>
                    <w:rPr>
                      <w:lang w:val="uk-UA"/>
                    </w:rPr>
                  </w:pPr>
                  <w:r w:rsidRPr="002C1C01">
                    <w:rPr>
                      <w:lang w:val="uk-UA"/>
                    </w:rPr>
                    <w:t>2016</w:t>
                  </w:r>
                </w:p>
              </w:tc>
              <w:tc>
                <w:tcPr>
                  <w:tcW w:w="2054" w:type="dxa"/>
                  <w:shd w:val="clear" w:color="auto" w:fill="auto"/>
                </w:tcPr>
                <w:p w:rsidR="00A27F29" w:rsidRPr="002C1C01" w:rsidRDefault="00A27F29" w:rsidP="00E77FCB">
                  <w:pPr>
                    <w:rPr>
                      <w:lang w:val="uk-UA"/>
                    </w:rPr>
                  </w:pPr>
                  <w:r>
                    <w:rPr>
                      <w:lang w:val="uk-UA"/>
                    </w:rPr>
                    <w:t>250404</w:t>
                  </w:r>
                </w:p>
              </w:tc>
            </w:tr>
            <w:tr w:rsidR="00A27F29" w:rsidRPr="002C1C01" w:rsidTr="00E77FCB">
              <w:trPr>
                <w:trHeight w:val="323"/>
              </w:trPr>
              <w:tc>
                <w:tcPr>
                  <w:tcW w:w="9526" w:type="dxa"/>
                  <w:gridSpan w:val="5"/>
                  <w:shd w:val="clear" w:color="auto" w:fill="auto"/>
                </w:tcPr>
                <w:p w:rsidR="00A27F29" w:rsidRPr="002C1C01" w:rsidRDefault="00A27F29" w:rsidP="00E77FCB">
                  <w:pPr>
                    <w:rPr>
                      <w:b/>
                      <w:lang w:val="uk-UA"/>
                    </w:rPr>
                  </w:pPr>
                </w:p>
              </w:tc>
            </w:tr>
            <w:tr w:rsidR="00A27F29" w:rsidRPr="002C1C01" w:rsidTr="00E77FCB">
              <w:tc>
                <w:tcPr>
                  <w:tcW w:w="642" w:type="dxa"/>
                  <w:shd w:val="clear" w:color="auto" w:fill="auto"/>
                </w:tcPr>
                <w:p w:rsidR="00A27F29" w:rsidRPr="002C1C01" w:rsidRDefault="00A27F29" w:rsidP="00E77FCB">
                  <w:pPr>
                    <w:ind w:firstLine="709"/>
                    <w:jc w:val="both"/>
                    <w:rPr>
                      <w:lang w:val="uk-UA"/>
                    </w:rPr>
                  </w:pPr>
                  <w:r w:rsidRPr="002C1C01">
                    <w:rPr>
                      <w:lang w:val="uk-UA"/>
                    </w:rPr>
                    <w:t>410.</w:t>
                  </w:r>
                </w:p>
              </w:tc>
              <w:tc>
                <w:tcPr>
                  <w:tcW w:w="4706" w:type="dxa"/>
                  <w:shd w:val="clear" w:color="auto" w:fill="auto"/>
                </w:tcPr>
                <w:p w:rsidR="00A27F29" w:rsidRPr="002C1C01" w:rsidRDefault="00A27F29" w:rsidP="00E77FCB">
                  <w:pPr>
                    <w:rPr>
                      <w:lang w:val="uk-UA"/>
                    </w:rPr>
                  </w:pPr>
                  <w:r w:rsidRPr="002C1C01">
                    <w:rPr>
                      <w:lang w:val="uk-UA"/>
                    </w:rPr>
                    <w:t>Організація продажу земельних ділянок шляхом викупу (організація виготовлення звітів про експертну грошову оцінку земельних ділянок)</w:t>
                  </w:r>
                </w:p>
              </w:tc>
              <w:tc>
                <w:tcPr>
                  <w:tcW w:w="2100" w:type="dxa"/>
                  <w:shd w:val="clear" w:color="auto" w:fill="auto"/>
                </w:tcPr>
                <w:p w:rsidR="00A27F29" w:rsidRPr="002C1C01" w:rsidRDefault="00A27F29" w:rsidP="00E77FCB">
                  <w:pPr>
                    <w:jc w:val="center"/>
                    <w:rPr>
                      <w:lang w:val="uk-UA"/>
                    </w:rPr>
                  </w:pPr>
                  <w:r w:rsidRPr="002C1C01">
                    <w:rPr>
                      <w:lang w:val="uk-UA"/>
                    </w:rPr>
                    <w:t>Постійно</w:t>
                  </w:r>
                </w:p>
              </w:tc>
              <w:tc>
                <w:tcPr>
                  <w:tcW w:w="2078" w:type="dxa"/>
                  <w:gridSpan w:val="2"/>
                  <w:shd w:val="clear" w:color="auto" w:fill="auto"/>
                </w:tcPr>
                <w:p w:rsidR="00A27F29" w:rsidRPr="002C1C01" w:rsidRDefault="00A27F29" w:rsidP="00E77FCB">
                  <w:pPr>
                    <w:rPr>
                      <w:lang w:val="uk-UA"/>
                    </w:rPr>
                  </w:pPr>
                  <w:r w:rsidRPr="002C1C01">
                    <w:rPr>
                      <w:lang w:val="uk-UA"/>
                    </w:rPr>
                    <w:t>250404</w:t>
                  </w:r>
                </w:p>
              </w:tc>
            </w:tr>
            <w:tr w:rsidR="00A27F29" w:rsidRPr="002C1C01" w:rsidTr="00E77FCB">
              <w:trPr>
                <w:trHeight w:val="603"/>
              </w:trPr>
              <w:tc>
                <w:tcPr>
                  <w:tcW w:w="642" w:type="dxa"/>
                  <w:shd w:val="clear" w:color="auto" w:fill="auto"/>
                </w:tcPr>
                <w:p w:rsidR="00A27F29" w:rsidRPr="002C1C01" w:rsidRDefault="00A27F29" w:rsidP="00E77FCB">
                  <w:pPr>
                    <w:ind w:firstLine="709"/>
                    <w:jc w:val="both"/>
                    <w:rPr>
                      <w:lang w:val="uk-UA"/>
                    </w:rPr>
                  </w:pPr>
                  <w:r w:rsidRPr="002C1C01">
                    <w:rPr>
                      <w:lang w:val="uk-UA"/>
                    </w:rPr>
                    <w:t>211.</w:t>
                  </w:r>
                </w:p>
              </w:tc>
              <w:tc>
                <w:tcPr>
                  <w:tcW w:w="4706" w:type="dxa"/>
                  <w:shd w:val="clear" w:color="auto" w:fill="auto"/>
                </w:tcPr>
                <w:p w:rsidR="00A27F29" w:rsidRPr="002C1C01" w:rsidRDefault="00A27F29" w:rsidP="00E77FCB">
                  <w:pPr>
                    <w:rPr>
                      <w:lang w:val="uk-UA"/>
                    </w:rPr>
                  </w:pPr>
                  <w:r w:rsidRPr="002C1C01">
                    <w:rPr>
                      <w:lang w:val="uk-UA"/>
                    </w:rPr>
                    <w:t xml:space="preserve">Організація та проведення земельних </w:t>
                  </w:r>
                  <w:r>
                    <w:rPr>
                      <w:lang w:val="uk-UA"/>
                    </w:rPr>
                    <w:t>аукціонів</w:t>
                  </w:r>
                </w:p>
              </w:tc>
              <w:tc>
                <w:tcPr>
                  <w:tcW w:w="2100" w:type="dxa"/>
                  <w:shd w:val="clear" w:color="auto" w:fill="auto"/>
                </w:tcPr>
                <w:p w:rsidR="00A27F29" w:rsidRPr="002C1C01" w:rsidRDefault="00A27F29" w:rsidP="00E77FCB">
                  <w:pPr>
                    <w:jc w:val="center"/>
                    <w:rPr>
                      <w:lang w:val="uk-UA"/>
                    </w:rPr>
                  </w:pPr>
                  <w:r w:rsidRPr="002C1C01">
                    <w:rPr>
                      <w:lang w:val="uk-UA"/>
                    </w:rPr>
                    <w:t>Постійно</w:t>
                  </w:r>
                </w:p>
              </w:tc>
              <w:tc>
                <w:tcPr>
                  <w:tcW w:w="2078" w:type="dxa"/>
                  <w:gridSpan w:val="2"/>
                  <w:shd w:val="clear" w:color="auto" w:fill="auto"/>
                </w:tcPr>
                <w:p w:rsidR="00A27F29" w:rsidRPr="002C1C01" w:rsidRDefault="00A27F29" w:rsidP="00E77FCB">
                  <w:pPr>
                    <w:rPr>
                      <w:lang w:val="uk-UA"/>
                    </w:rPr>
                  </w:pPr>
                  <w:r w:rsidRPr="002C1C01">
                    <w:rPr>
                      <w:lang w:val="uk-UA"/>
                    </w:rPr>
                    <w:t>250404</w:t>
                  </w:r>
                </w:p>
              </w:tc>
            </w:tr>
            <w:tr w:rsidR="00A27F29" w:rsidRPr="000E5222" w:rsidTr="00E77FCB">
              <w:trPr>
                <w:trHeight w:val="696"/>
              </w:trPr>
              <w:tc>
                <w:tcPr>
                  <w:tcW w:w="642" w:type="dxa"/>
                  <w:shd w:val="clear" w:color="auto" w:fill="auto"/>
                </w:tcPr>
                <w:p w:rsidR="00A27F29" w:rsidRPr="002C1C01" w:rsidRDefault="00A27F29" w:rsidP="00E77FCB">
                  <w:pPr>
                    <w:jc w:val="both"/>
                    <w:rPr>
                      <w:lang w:val="uk-UA"/>
                    </w:rPr>
                  </w:pPr>
                </w:p>
                <w:p w:rsidR="00A27F29" w:rsidRPr="002C1C01" w:rsidRDefault="00A27F29" w:rsidP="00E77FCB">
                  <w:pPr>
                    <w:jc w:val="both"/>
                    <w:rPr>
                      <w:lang w:val="uk-UA"/>
                    </w:rPr>
                  </w:pPr>
                  <w:r w:rsidRPr="002C1C01">
                    <w:rPr>
                      <w:lang w:val="uk-UA"/>
                    </w:rPr>
                    <w:t>12</w:t>
                  </w:r>
                  <w:r>
                    <w:rPr>
                      <w:lang w:val="uk-UA"/>
                    </w:rPr>
                    <w:t>.</w:t>
                  </w:r>
                </w:p>
              </w:tc>
              <w:tc>
                <w:tcPr>
                  <w:tcW w:w="4706" w:type="dxa"/>
                  <w:shd w:val="clear" w:color="auto" w:fill="auto"/>
                </w:tcPr>
                <w:p w:rsidR="00A27F29" w:rsidRPr="002C1C01" w:rsidRDefault="00A27F29" w:rsidP="00E77FCB">
                  <w:pPr>
                    <w:rPr>
                      <w:lang w:val="uk-UA"/>
                    </w:rPr>
                  </w:pPr>
                  <w:r w:rsidRPr="002C1C01">
                    <w:rPr>
                      <w:lang w:val="uk-UA"/>
                    </w:rPr>
                    <w:t>Підготовка та перепідготовка кадрів, які забезпечують впровадження земельної реформи, підвищення їх кваліфікації</w:t>
                  </w:r>
                </w:p>
              </w:tc>
              <w:tc>
                <w:tcPr>
                  <w:tcW w:w="2100" w:type="dxa"/>
                  <w:shd w:val="clear" w:color="auto" w:fill="auto"/>
                </w:tcPr>
                <w:p w:rsidR="00A27F29" w:rsidRPr="002C1C01" w:rsidRDefault="00A27F29" w:rsidP="00E77FCB">
                  <w:pPr>
                    <w:jc w:val="center"/>
                    <w:rPr>
                      <w:lang w:val="uk-UA"/>
                    </w:rPr>
                  </w:pPr>
                  <w:r w:rsidRPr="002C1C01">
                    <w:rPr>
                      <w:lang w:val="uk-UA"/>
                    </w:rPr>
                    <w:t>Постійно</w:t>
                  </w:r>
                </w:p>
              </w:tc>
              <w:tc>
                <w:tcPr>
                  <w:tcW w:w="2078" w:type="dxa"/>
                  <w:gridSpan w:val="2"/>
                  <w:shd w:val="clear" w:color="auto" w:fill="auto"/>
                </w:tcPr>
                <w:p w:rsidR="00A27F29" w:rsidRPr="002C1C01" w:rsidRDefault="00A27F29" w:rsidP="00E77FCB">
                  <w:pPr>
                    <w:rPr>
                      <w:lang w:val="uk-UA"/>
                    </w:rPr>
                  </w:pPr>
                  <w:r w:rsidRPr="002C1C01">
                    <w:rPr>
                      <w:lang w:val="uk-UA"/>
                    </w:rPr>
                    <w:t>250404</w:t>
                  </w:r>
                </w:p>
              </w:tc>
            </w:tr>
          </w:tbl>
          <w:p w:rsidR="00A27F29" w:rsidRPr="000E5222" w:rsidRDefault="00A27F29" w:rsidP="00E77FCB">
            <w:pPr>
              <w:ind w:firstLine="709"/>
              <w:jc w:val="center"/>
              <w:rPr>
                <w:b/>
                <w:lang w:val="uk-UA"/>
              </w:rPr>
            </w:pPr>
          </w:p>
          <w:p w:rsidR="00A27F29" w:rsidRPr="000E5222" w:rsidRDefault="00A27F29" w:rsidP="00E77FCB">
            <w:pPr>
              <w:ind w:firstLine="709"/>
              <w:jc w:val="center"/>
              <w:rPr>
                <w:b/>
                <w:lang w:val="uk-UA"/>
              </w:rPr>
            </w:pPr>
            <w:r w:rsidRPr="000E5222">
              <w:rPr>
                <w:b/>
                <w:lang w:val="uk-UA"/>
              </w:rPr>
              <w:t>6. Обсяги та джерела фінансування Програми</w:t>
            </w:r>
          </w:p>
          <w:p w:rsidR="00A27F29" w:rsidRPr="000E5222" w:rsidRDefault="00A27F29" w:rsidP="00E77FCB">
            <w:pPr>
              <w:ind w:firstLine="709"/>
              <w:jc w:val="both"/>
              <w:rPr>
                <w:lang w:val="uk-UA"/>
              </w:rPr>
            </w:pPr>
          </w:p>
          <w:p w:rsidR="00A27F29" w:rsidRDefault="00A27F29" w:rsidP="00E77FCB">
            <w:pPr>
              <w:tabs>
                <w:tab w:val="left" w:pos="1080"/>
              </w:tabs>
              <w:ind w:firstLine="709"/>
              <w:jc w:val="both"/>
              <w:rPr>
                <w:lang w:val="uk-UA"/>
              </w:rPr>
            </w:pPr>
            <w:r>
              <w:rPr>
                <w:lang w:val="uk-UA"/>
              </w:rPr>
              <w:t>П</w:t>
            </w:r>
            <w:r w:rsidRPr="000E5222">
              <w:rPr>
                <w:lang w:val="uk-UA"/>
              </w:rPr>
              <w:t xml:space="preserve">о КТКВК 250404 «Інші видатки» </w:t>
            </w:r>
            <w:r>
              <w:rPr>
                <w:lang w:val="uk-UA"/>
              </w:rPr>
              <w:t>ф</w:t>
            </w:r>
            <w:r w:rsidRPr="000E5222">
              <w:rPr>
                <w:lang w:val="uk-UA"/>
              </w:rPr>
              <w:t>інансування заходів</w:t>
            </w:r>
            <w:r>
              <w:rPr>
                <w:lang w:val="uk-UA"/>
              </w:rPr>
              <w:t xml:space="preserve"> Програми, визначених в розділі 5, буде здійснюватись </w:t>
            </w:r>
            <w:r w:rsidRPr="000E5222">
              <w:rPr>
                <w:lang w:val="uk-UA"/>
              </w:rPr>
              <w:t>відповідно до можливостей міського бюджету та в межах асигнувань виділених на програму</w:t>
            </w:r>
            <w:r>
              <w:rPr>
                <w:lang w:val="uk-UA"/>
              </w:rPr>
              <w:t>.</w:t>
            </w:r>
          </w:p>
          <w:p w:rsidR="00A27F29" w:rsidRDefault="00A27F29" w:rsidP="00E77FCB">
            <w:pPr>
              <w:tabs>
                <w:tab w:val="left" w:pos="1080"/>
              </w:tabs>
              <w:ind w:firstLine="709"/>
              <w:jc w:val="both"/>
              <w:rPr>
                <w:lang w:val="uk-UA"/>
              </w:rPr>
            </w:pPr>
          </w:p>
          <w:p w:rsidR="00A27F29" w:rsidRPr="000E5222" w:rsidRDefault="00A27F29" w:rsidP="00E77FCB">
            <w:pPr>
              <w:tabs>
                <w:tab w:val="left" w:pos="1080"/>
              </w:tabs>
              <w:ind w:firstLine="709"/>
              <w:jc w:val="both"/>
              <w:rPr>
                <w:lang w:val="uk-UA"/>
              </w:rPr>
            </w:pPr>
            <w:r>
              <w:rPr>
                <w:lang w:val="uk-UA"/>
              </w:rPr>
              <w:t>П</w:t>
            </w:r>
            <w:r w:rsidRPr="000E5222">
              <w:rPr>
                <w:lang w:val="uk-UA"/>
              </w:rPr>
              <w:t>о КТКВК</w:t>
            </w:r>
            <w:r>
              <w:rPr>
                <w:lang w:val="uk-UA"/>
              </w:rPr>
              <w:t xml:space="preserve"> </w:t>
            </w:r>
            <w:r w:rsidRPr="000E5222">
              <w:rPr>
                <w:lang w:val="uk-UA"/>
              </w:rPr>
              <w:t>200200 «Охорона та раціональне використання земель»</w:t>
            </w:r>
            <w:r>
              <w:rPr>
                <w:lang w:val="uk-UA"/>
              </w:rPr>
              <w:t xml:space="preserve"> ф</w:t>
            </w:r>
            <w:r w:rsidRPr="000E5222">
              <w:rPr>
                <w:lang w:val="uk-UA"/>
              </w:rPr>
              <w:t>інансування заходів</w:t>
            </w:r>
            <w:r>
              <w:rPr>
                <w:lang w:val="uk-UA"/>
              </w:rPr>
              <w:t xml:space="preserve"> Програми, визначених в розділі 5, буде здійснюватись в межах асигнувань, передбачених в міському бюджеті, за рахунок коштів, що надходять у порядку відшкодування втрат сільськогосподарського і лісогосподарського виробництва</w:t>
            </w:r>
            <w:r w:rsidRPr="000E5222">
              <w:rPr>
                <w:lang w:val="uk-UA"/>
              </w:rPr>
              <w:t xml:space="preserve">. </w:t>
            </w:r>
          </w:p>
          <w:p w:rsidR="00A27F29" w:rsidRPr="000E5222" w:rsidRDefault="00A27F29" w:rsidP="00E77FCB">
            <w:pPr>
              <w:tabs>
                <w:tab w:val="left" w:pos="1080"/>
              </w:tabs>
              <w:ind w:firstLine="709"/>
              <w:jc w:val="both"/>
              <w:rPr>
                <w:lang w:val="uk-UA"/>
              </w:rPr>
            </w:pPr>
            <w:r w:rsidRPr="000E5222">
              <w:rPr>
                <w:lang w:val="uk-UA"/>
              </w:rPr>
              <w:t>Головним розпорядником коштів та відповідальним виконавцем є департамент архітектури, містобудування та інспектування</w:t>
            </w:r>
            <w:r>
              <w:rPr>
                <w:lang w:val="uk-UA"/>
              </w:rPr>
              <w:t xml:space="preserve"> Черкаської міської ради.</w:t>
            </w:r>
          </w:p>
          <w:p w:rsidR="00A27F29" w:rsidRPr="000E5222" w:rsidRDefault="00A27F29" w:rsidP="00E77FCB">
            <w:pPr>
              <w:ind w:firstLine="709"/>
              <w:jc w:val="both"/>
              <w:rPr>
                <w:lang w:val="uk-UA"/>
              </w:rPr>
            </w:pPr>
          </w:p>
          <w:p w:rsidR="00A27F29" w:rsidRPr="000E5222" w:rsidRDefault="00A27F29" w:rsidP="00E77FCB">
            <w:pPr>
              <w:ind w:firstLine="709"/>
              <w:jc w:val="center"/>
              <w:rPr>
                <w:b/>
                <w:lang w:val="uk-UA"/>
              </w:rPr>
            </w:pPr>
            <w:r w:rsidRPr="000E5222">
              <w:rPr>
                <w:b/>
                <w:lang w:val="uk-UA"/>
              </w:rPr>
              <w:t xml:space="preserve">7. Контроль за виконанням Програми </w:t>
            </w:r>
          </w:p>
          <w:p w:rsidR="00A27F29" w:rsidRPr="000E5222" w:rsidRDefault="00A27F29" w:rsidP="00E77FCB">
            <w:pPr>
              <w:ind w:firstLine="709"/>
              <w:jc w:val="center"/>
              <w:rPr>
                <w:b/>
                <w:lang w:val="uk-UA"/>
              </w:rPr>
            </w:pPr>
          </w:p>
          <w:p w:rsidR="00A27F29" w:rsidRPr="000E5222" w:rsidRDefault="00A27F29" w:rsidP="00E77FCB">
            <w:pPr>
              <w:tabs>
                <w:tab w:val="left" w:pos="1080"/>
              </w:tabs>
              <w:ind w:firstLine="709"/>
              <w:jc w:val="both"/>
              <w:rPr>
                <w:lang w:val="uk-UA"/>
              </w:rPr>
            </w:pPr>
            <w:r w:rsidRPr="000E5222">
              <w:rPr>
                <w:lang w:val="uk-UA"/>
              </w:rPr>
              <w:t xml:space="preserve">Відповідальний виконавець у процесі виконання програми забезпечує цільове та ефективне використання бюджетних коштів протягом усього строку реалізації відповідної програми у межах визначених бюджетних призначень. </w:t>
            </w:r>
          </w:p>
          <w:p w:rsidR="00A27F29" w:rsidRPr="000E5222" w:rsidRDefault="00A27F29" w:rsidP="00E77FCB">
            <w:pPr>
              <w:spacing w:before="60"/>
              <w:ind w:firstLine="709"/>
              <w:jc w:val="both"/>
              <w:rPr>
                <w:lang w:val="uk-UA"/>
              </w:rPr>
            </w:pPr>
            <w:r w:rsidRPr="000E5222">
              <w:rPr>
                <w:lang w:val="uk-UA"/>
              </w:rPr>
              <w:t xml:space="preserve">Головний розпорядник коштів в межах своїх повноважень здійснює оцінку ефективності програми, що передбачає заходи з моніторингу, аналізу та контролю за цільовим та ефективним використанням бюджетних коштів. Оцінка ефективності програми здійснюється на підставі аналізу результативних показників, а також іншої інформації, що міститься у бюджетних запитах, кошторисах, паспортах бюджетних програм, звітах про виконання кошторисів та звітах про виконання паспортів бюджетних програм. </w:t>
            </w:r>
          </w:p>
          <w:p w:rsidR="00A27F29" w:rsidRPr="000E5222" w:rsidRDefault="00A27F29" w:rsidP="00E77FCB">
            <w:pPr>
              <w:ind w:firstLine="709"/>
              <w:jc w:val="center"/>
              <w:rPr>
                <w:b/>
                <w:lang w:val="uk-UA"/>
              </w:rPr>
            </w:pPr>
          </w:p>
          <w:p w:rsidR="00A27F29" w:rsidRDefault="00A27F29" w:rsidP="00E77FCB">
            <w:pPr>
              <w:ind w:firstLine="709"/>
              <w:jc w:val="center"/>
              <w:rPr>
                <w:b/>
                <w:lang w:val="uk-UA"/>
              </w:rPr>
            </w:pPr>
          </w:p>
          <w:p w:rsidR="00A27F29" w:rsidRDefault="00A27F29" w:rsidP="00E77FCB">
            <w:pPr>
              <w:ind w:firstLine="709"/>
              <w:jc w:val="center"/>
              <w:rPr>
                <w:b/>
                <w:lang w:val="uk-UA"/>
              </w:rPr>
            </w:pPr>
          </w:p>
          <w:p w:rsidR="00A27F29" w:rsidRPr="000E5222" w:rsidRDefault="00A27F29" w:rsidP="00E77FCB">
            <w:pPr>
              <w:ind w:firstLine="709"/>
              <w:jc w:val="center"/>
              <w:rPr>
                <w:b/>
                <w:lang w:val="uk-UA"/>
              </w:rPr>
            </w:pPr>
            <w:r w:rsidRPr="000E5222">
              <w:rPr>
                <w:b/>
                <w:lang w:val="uk-UA"/>
              </w:rPr>
              <w:t>8. Очікуваний кінцевий результат виконання Програми</w:t>
            </w:r>
          </w:p>
          <w:p w:rsidR="00A27F29" w:rsidRPr="000E5222" w:rsidRDefault="00A27F29" w:rsidP="00E77FCB">
            <w:pPr>
              <w:ind w:firstLine="709"/>
              <w:jc w:val="both"/>
              <w:rPr>
                <w:lang w:val="uk-UA"/>
              </w:rPr>
            </w:pPr>
          </w:p>
          <w:p w:rsidR="00A27F29" w:rsidRPr="000E5222" w:rsidRDefault="00A27F29" w:rsidP="00E77FCB">
            <w:pPr>
              <w:shd w:val="clear" w:color="auto" w:fill="FFFFFF"/>
              <w:ind w:right="12" w:firstLine="709"/>
              <w:jc w:val="both"/>
              <w:rPr>
                <w:lang w:val="uk-UA"/>
              </w:rPr>
            </w:pPr>
            <w:r w:rsidRPr="000E5222">
              <w:t> </w:t>
            </w:r>
            <w:r w:rsidRPr="000E5222">
              <w:rPr>
                <w:lang w:val="uk-UA"/>
              </w:rPr>
              <w:t>Програма має сприяти активізації процесу загального розвитку земельних відносин у місті і визначити механізми, за допомогою яких можливо в найкоротші строки досягти зазначених цілей та докорінно поліпшити охорону земельних ресурсів.    </w:t>
            </w:r>
          </w:p>
          <w:p w:rsidR="00A27F29" w:rsidRPr="000E5222" w:rsidRDefault="00A27F29" w:rsidP="00E77FCB">
            <w:pPr>
              <w:ind w:firstLine="709"/>
              <w:jc w:val="both"/>
              <w:rPr>
                <w:lang w:val="uk-UA"/>
              </w:rPr>
            </w:pPr>
            <w:r w:rsidRPr="000E5222">
              <w:rPr>
                <w:lang w:val="uk-UA"/>
              </w:rPr>
              <w:t>Позитивний ефект від реалізації передбачених заходів буде більшим і настане раніше тільки за умови їх своєчасного виконання, що, в свою чергу, залежить від повного та своєчасного їх фінансування на всіх рівнях.</w:t>
            </w:r>
          </w:p>
          <w:p w:rsidR="00A27F29" w:rsidRPr="000E5222" w:rsidRDefault="00A27F29" w:rsidP="00E77FCB">
            <w:pPr>
              <w:shd w:val="clear" w:color="auto" w:fill="FFFFFF"/>
              <w:ind w:right="10" w:firstLine="709"/>
              <w:jc w:val="both"/>
              <w:rPr>
                <w:lang w:val="uk-UA"/>
              </w:rPr>
            </w:pPr>
            <w:r w:rsidRPr="000E5222">
              <w:rPr>
                <w:lang w:val="uk-UA"/>
              </w:rPr>
              <w:t>Удосконалення земельних відносин у місті спрямоване на закріплення конституційного права громадян та юридичних осіб на набуття і реалізацію права власності на земельні ділянки під контролем органів влади.</w:t>
            </w:r>
          </w:p>
          <w:p w:rsidR="00A27F29" w:rsidRDefault="00A27F29" w:rsidP="00E77FCB">
            <w:pPr>
              <w:ind w:firstLine="709"/>
              <w:jc w:val="both"/>
              <w:rPr>
                <w:lang w:val="uk-UA"/>
              </w:rPr>
            </w:pPr>
          </w:p>
          <w:p w:rsidR="00A27F29" w:rsidRPr="000E5222" w:rsidRDefault="00A27F29" w:rsidP="00E77FCB">
            <w:pPr>
              <w:ind w:firstLine="709"/>
              <w:jc w:val="both"/>
              <w:rPr>
                <w:b/>
                <w:lang w:val="uk-UA"/>
              </w:rPr>
            </w:pPr>
            <w:r w:rsidRPr="000E5222">
              <w:rPr>
                <w:b/>
                <w:lang w:val="uk-UA"/>
              </w:rPr>
              <w:t>Результативні показники (очікувані), що характеризують виконання Програми:</w:t>
            </w:r>
          </w:p>
          <w:p w:rsidR="00A27F29" w:rsidRPr="000E5222" w:rsidRDefault="00A27F29" w:rsidP="00E77FCB">
            <w:pPr>
              <w:ind w:firstLine="709"/>
              <w:jc w:val="both"/>
              <w:rPr>
                <w:b/>
                <w:lang w:val="uk-UA"/>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4114"/>
              <w:gridCol w:w="1134"/>
              <w:gridCol w:w="1134"/>
              <w:gridCol w:w="142"/>
              <w:gridCol w:w="59"/>
              <w:gridCol w:w="933"/>
              <w:gridCol w:w="134"/>
              <w:gridCol w:w="8"/>
              <w:gridCol w:w="1059"/>
            </w:tblGrid>
            <w:tr w:rsidR="00A27F29" w:rsidRPr="000E5222" w:rsidTr="00E77FCB">
              <w:trPr>
                <w:trHeight w:val="1020"/>
              </w:trPr>
              <w:tc>
                <w:tcPr>
                  <w:tcW w:w="809" w:type="dxa"/>
                  <w:shd w:val="clear" w:color="auto" w:fill="auto"/>
                </w:tcPr>
                <w:p w:rsidR="00A27F29" w:rsidRPr="000E5222" w:rsidRDefault="00A27F29" w:rsidP="00E77FCB">
                  <w:pPr>
                    <w:jc w:val="center"/>
                    <w:rPr>
                      <w:b/>
                    </w:rPr>
                  </w:pPr>
                  <w:r w:rsidRPr="000E5222">
                    <w:rPr>
                      <w:b/>
                    </w:rPr>
                    <w:t xml:space="preserve">№ </w:t>
                  </w:r>
                  <w:proofErr w:type="gramStart"/>
                  <w:r w:rsidRPr="000E5222">
                    <w:rPr>
                      <w:b/>
                    </w:rPr>
                    <w:t>п</w:t>
                  </w:r>
                  <w:proofErr w:type="gramEnd"/>
                  <w:r w:rsidRPr="000E5222">
                    <w:rPr>
                      <w:b/>
                    </w:rPr>
                    <w:t>/п</w:t>
                  </w:r>
                </w:p>
              </w:tc>
              <w:tc>
                <w:tcPr>
                  <w:tcW w:w="4114" w:type="dxa"/>
                  <w:shd w:val="clear" w:color="auto" w:fill="auto"/>
                </w:tcPr>
                <w:p w:rsidR="00A27F29" w:rsidRPr="000E5222" w:rsidRDefault="00A27F29" w:rsidP="00E77FCB">
                  <w:pPr>
                    <w:jc w:val="center"/>
                    <w:rPr>
                      <w:b/>
                    </w:rPr>
                  </w:pPr>
                  <w:proofErr w:type="spellStart"/>
                  <w:r w:rsidRPr="000E5222">
                    <w:rPr>
                      <w:b/>
                    </w:rPr>
                    <w:t>Показники</w:t>
                  </w:r>
                  <w:proofErr w:type="spellEnd"/>
                  <w:r w:rsidRPr="000E5222">
                    <w:rPr>
                      <w:b/>
                    </w:rPr>
                    <w:t>/</w:t>
                  </w:r>
                  <w:proofErr w:type="spellStart"/>
                  <w:r w:rsidRPr="000E5222">
                    <w:rPr>
                      <w:b/>
                    </w:rPr>
                    <w:t>напрями</w:t>
                  </w:r>
                  <w:proofErr w:type="spellEnd"/>
                </w:p>
                <w:p w:rsidR="00A27F29" w:rsidRPr="000E5222" w:rsidRDefault="00A27F29" w:rsidP="00E77FCB">
                  <w:pPr>
                    <w:jc w:val="center"/>
                    <w:rPr>
                      <w:b/>
                    </w:rPr>
                  </w:pPr>
                  <w:proofErr w:type="spellStart"/>
                  <w:r w:rsidRPr="000E5222">
                    <w:rPr>
                      <w:b/>
                    </w:rPr>
                    <w:t>використання</w:t>
                  </w:r>
                  <w:proofErr w:type="spellEnd"/>
                  <w:r w:rsidRPr="000E5222">
                    <w:rPr>
                      <w:b/>
                    </w:rPr>
                    <w:t xml:space="preserve"> </w:t>
                  </w:r>
                  <w:proofErr w:type="spellStart"/>
                  <w:r w:rsidRPr="000E5222">
                    <w:rPr>
                      <w:b/>
                    </w:rPr>
                    <w:t>кошті</w:t>
                  </w:r>
                  <w:proofErr w:type="gramStart"/>
                  <w:r w:rsidRPr="000E5222">
                    <w:rPr>
                      <w:b/>
                    </w:rPr>
                    <w:t>в</w:t>
                  </w:r>
                  <w:proofErr w:type="spellEnd"/>
                  <w:proofErr w:type="gramEnd"/>
                </w:p>
              </w:tc>
              <w:tc>
                <w:tcPr>
                  <w:tcW w:w="1134" w:type="dxa"/>
                  <w:shd w:val="clear" w:color="auto" w:fill="auto"/>
                </w:tcPr>
                <w:p w:rsidR="00A27F29" w:rsidRPr="000E5222" w:rsidRDefault="00A27F29" w:rsidP="00E77FCB">
                  <w:pPr>
                    <w:jc w:val="center"/>
                    <w:rPr>
                      <w:b/>
                      <w:sz w:val="22"/>
                      <w:szCs w:val="22"/>
                    </w:rPr>
                  </w:pPr>
                  <w:proofErr w:type="spellStart"/>
                  <w:r w:rsidRPr="000E5222">
                    <w:rPr>
                      <w:b/>
                      <w:sz w:val="22"/>
                      <w:szCs w:val="22"/>
                    </w:rPr>
                    <w:t>Одиниці</w:t>
                  </w:r>
                  <w:proofErr w:type="spellEnd"/>
                </w:p>
                <w:p w:rsidR="00A27F29" w:rsidRPr="000E5222" w:rsidRDefault="00A27F29" w:rsidP="00E77FCB">
                  <w:pPr>
                    <w:jc w:val="center"/>
                    <w:rPr>
                      <w:b/>
                    </w:rPr>
                  </w:pPr>
                  <w:proofErr w:type="spellStart"/>
                  <w:r w:rsidRPr="000E5222">
                    <w:rPr>
                      <w:b/>
                      <w:sz w:val="22"/>
                      <w:szCs w:val="22"/>
                    </w:rPr>
                    <w:t>виміру</w:t>
                  </w:r>
                  <w:proofErr w:type="spellEnd"/>
                </w:p>
              </w:tc>
              <w:tc>
                <w:tcPr>
                  <w:tcW w:w="1335" w:type="dxa"/>
                  <w:gridSpan w:val="3"/>
                  <w:shd w:val="clear" w:color="auto" w:fill="auto"/>
                </w:tcPr>
                <w:p w:rsidR="00A27F29" w:rsidRPr="000E5222" w:rsidRDefault="00A27F29" w:rsidP="00E77FCB">
                  <w:pPr>
                    <w:jc w:val="center"/>
                    <w:rPr>
                      <w:b/>
                    </w:rPr>
                  </w:pPr>
                  <w:r w:rsidRPr="000E5222">
                    <w:rPr>
                      <w:b/>
                    </w:rPr>
                    <w:t>2016</w:t>
                  </w:r>
                </w:p>
              </w:tc>
              <w:tc>
                <w:tcPr>
                  <w:tcW w:w="1067" w:type="dxa"/>
                  <w:gridSpan w:val="2"/>
                  <w:shd w:val="clear" w:color="auto" w:fill="auto"/>
                </w:tcPr>
                <w:p w:rsidR="00A27F29" w:rsidRPr="000E5222" w:rsidRDefault="00A27F29" w:rsidP="00E77FCB">
                  <w:pPr>
                    <w:jc w:val="center"/>
                    <w:rPr>
                      <w:b/>
                    </w:rPr>
                  </w:pPr>
                  <w:r w:rsidRPr="000E5222">
                    <w:rPr>
                      <w:b/>
                    </w:rPr>
                    <w:t>2017</w:t>
                  </w:r>
                </w:p>
              </w:tc>
              <w:tc>
                <w:tcPr>
                  <w:tcW w:w="1067" w:type="dxa"/>
                  <w:gridSpan w:val="2"/>
                  <w:shd w:val="clear" w:color="auto" w:fill="auto"/>
                </w:tcPr>
                <w:p w:rsidR="00A27F29" w:rsidRPr="000E5222" w:rsidRDefault="00A27F29" w:rsidP="00E77FCB">
                  <w:pPr>
                    <w:jc w:val="center"/>
                    <w:rPr>
                      <w:b/>
                    </w:rPr>
                  </w:pPr>
                  <w:r w:rsidRPr="000E5222">
                    <w:rPr>
                      <w:b/>
                    </w:rPr>
                    <w:t>2018</w:t>
                  </w:r>
                </w:p>
              </w:tc>
            </w:tr>
            <w:tr w:rsidR="00A27F29" w:rsidRPr="000E5222" w:rsidTr="00E77FCB">
              <w:trPr>
                <w:trHeight w:val="270"/>
              </w:trPr>
              <w:tc>
                <w:tcPr>
                  <w:tcW w:w="9526" w:type="dxa"/>
                  <w:gridSpan w:val="10"/>
                  <w:shd w:val="clear" w:color="auto" w:fill="auto"/>
                </w:tcPr>
                <w:p w:rsidR="00A27F29" w:rsidRPr="000E5222" w:rsidRDefault="00A27F29" w:rsidP="00E77FCB">
                  <w:pPr>
                    <w:rPr>
                      <w:b/>
                    </w:rPr>
                  </w:pPr>
                  <w:r w:rsidRPr="000E5222">
                    <w:rPr>
                      <w:b/>
                    </w:rPr>
                    <w:t xml:space="preserve">1. </w:t>
                  </w:r>
                  <w:proofErr w:type="spellStart"/>
                  <w:r w:rsidRPr="000E5222">
                    <w:rPr>
                      <w:b/>
                    </w:rPr>
                    <w:t>Показники</w:t>
                  </w:r>
                  <w:proofErr w:type="spellEnd"/>
                  <w:r w:rsidRPr="000E5222">
                    <w:rPr>
                      <w:b/>
                    </w:rPr>
                    <w:t xml:space="preserve"> затрат</w:t>
                  </w:r>
                </w:p>
              </w:tc>
            </w:tr>
            <w:tr w:rsidR="00A27F29" w:rsidRPr="000E5222" w:rsidTr="00E77FCB">
              <w:tc>
                <w:tcPr>
                  <w:tcW w:w="809" w:type="dxa"/>
                  <w:shd w:val="clear" w:color="auto" w:fill="auto"/>
                </w:tcPr>
                <w:p w:rsidR="00A27F29" w:rsidRPr="000E5222" w:rsidRDefault="00A27F29" w:rsidP="00E77FCB">
                  <w:pPr>
                    <w:jc w:val="both"/>
                  </w:pPr>
                  <w:r w:rsidRPr="000E5222">
                    <w:t>1.1.</w:t>
                  </w:r>
                </w:p>
              </w:tc>
              <w:tc>
                <w:tcPr>
                  <w:tcW w:w="4114" w:type="dxa"/>
                  <w:shd w:val="clear" w:color="auto" w:fill="auto"/>
                </w:tcPr>
                <w:p w:rsidR="00A27F29" w:rsidRPr="000E5222" w:rsidRDefault="00A27F29" w:rsidP="00E77FCB">
                  <w:pPr>
                    <w:jc w:val="both"/>
                  </w:pPr>
                  <w:proofErr w:type="spellStart"/>
                  <w:r w:rsidRPr="000E5222">
                    <w:t>Розроблення</w:t>
                  </w:r>
                  <w:proofErr w:type="spellEnd"/>
                  <w:r w:rsidRPr="000E5222">
                    <w:t xml:space="preserve"> </w:t>
                  </w:r>
                  <w:proofErr w:type="spellStart"/>
                  <w:proofErr w:type="gramStart"/>
                  <w:r w:rsidRPr="000E5222">
                    <w:t>техн</w:t>
                  </w:r>
                  <w:proofErr w:type="gramEnd"/>
                  <w:r w:rsidRPr="000E5222">
                    <w:t>ічної</w:t>
                  </w:r>
                  <w:proofErr w:type="spellEnd"/>
                  <w:r w:rsidRPr="000E5222">
                    <w:t xml:space="preserve"> </w:t>
                  </w:r>
                  <w:proofErr w:type="spellStart"/>
                  <w:r w:rsidRPr="000E5222">
                    <w:t>документації</w:t>
                  </w:r>
                  <w:proofErr w:type="spellEnd"/>
                  <w:r w:rsidRPr="000E5222">
                    <w:t xml:space="preserve"> з </w:t>
                  </w:r>
                  <w:proofErr w:type="spellStart"/>
                  <w:r w:rsidRPr="000E5222">
                    <w:t>нормативної</w:t>
                  </w:r>
                  <w:proofErr w:type="spellEnd"/>
                  <w:r w:rsidRPr="000E5222">
                    <w:t xml:space="preserve"> </w:t>
                  </w:r>
                  <w:proofErr w:type="spellStart"/>
                  <w:r w:rsidRPr="000E5222">
                    <w:t>грошової</w:t>
                  </w:r>
                  <w:proofErr w:type="spellEnd"/>
                  <w:r w:rsidRPr="000E5222">
                    <w:t xml:space="preserve"> </w:t>
                  </w:r>
                  <w:proofErr w:type="spellStart"/>
                  <w:r w:rsidRPr="000E5222">
                    <w:t>оцінки</w:t>
                  </w:r>
                  <w:proofErr w:type="spellEnd"/>
                  <w:r w:rsidRPr="000E5222">
                    <w:t xml:space="preserve"> земель м. </w:t>
                  </w:r>
                  <w:proofErr w:type="spellStart"/>
                  <w:r w:rsidRPr="000E5222">
                    <w:t>Черкаси</w:t>
                  </w:r>
                  <w:proofErr w:type="spellEnd"/>
                </w:p>
              </w:tc>
              <w:tc>
                <w:tcPr>
                  <w:tcW w:w="1134" w:type="dxa"/>
                  <w:shd w:val="clear" w:color="auto" w:fill="auto"/>
                </w:tcPr>
                <w:p w:rsidR="00A27F29" w:rsidRPr="000E5222" w:rsidRDefault="00A27F29" w:rsidP="00E77FCB">
                  <w:pPr>
                    <w:jc w:val="both"/>
                  </w:pPr>
                  <w:proofErr w:type="spellStart"/>
                  <w:r w:rsidRPr="000E5222">
                    <w:t>тис</w:t>
                  </w:r>
                  <w:proofErr w:type="gramStart"/>
                  <w:r w:rsidRPr="000E5222">
                    <w:t>.г</w:t>
                  </w:r>
                  <w:proofErr w:type="gramEnd"/>
                  <w:r w:rsidRPr="000E5222">
                    <w:t>рн</w:t>
                  </w:r>
                  <w:proofErr w:type="spellEnd"/>
                  <w:r w:rsidRPr="000E5222">
                    <w:t>.</w:t>
                  </w:r>
                </w:p>
              </w:tc>
              <w:tc>
                <w:tcPr>
                  <w:tcW w:w="1335" w:type="dxa"/>
                  <w:gridSpan w:val="3"/>
                  <w:shd w:val="clear" w:color="auto" w:fill="auto"/>
                </w:tcPr>
                <w:p w:rsidR="00A27F29" w:rsidRPr="002C1C01" w:rsidRDefault="00A27F29" w:rsidP="00E77FCB">
                  <w:pPr>
                    <w:jc w:val="both"/>
                  </w:pPr>
                  <w:r w:rsidRPr="002C1C01">
                    <w:t>5</w:t>
                  </w:r>
                  <w:r w:rsidRPr="002C1C01">
                    <w:rPr>
                      <w:lang w:val="uk-UA"/>
                    </w:rPr>
                    <w:t>6</w:t>
                  </w:r>
                  <w:r w:rsidRPr="002C1C01">
                    <w:t>0,0</w:t>
                  </w:r>
                </w:p>
              </w:tc>
              <w:tc>
                <w:tcPr>
                  <w:tcW w:w="1067" w:type="dxa"/>
                  <w:gridSpan w:val="2"/>
                  <w:shd w:val="clear" w:color="auto" w:fill="auto"/>
                </w:tcPr>
                <w:p w:rsidR="00A27F29" w:rsidRPr="002C1C01" w:rsidRDefault="00A27F29" w:rsidP="00E77FCB">
                  <w:pPr>
                    <w:jc w:val="both"/>
                  </w:pPr>
                  <w:r w:rsidRPr="002C1C01">
                    <w:t>-</w:t>
                  </w:r>
                </w:p>
              </w:tc>
              <w:tc>
                <w:tcPr>
                  <w:tcW w:w="1067" w:type="dxa"/>
                  <w:gridSpan w:val="2"/>
                  <w:shd w:val="clear" w:color="auto" w:fill="auto"/>
                </w:tcPr>
                <w:p w:rsidR="00A27F29" w:rsidRPr="002C1C01" w:rsidRDefault="00A27F29" w:rsidP="00E77FCB">
                  <w:pPr>
                    <w:jc w:val="both"/>
                  </w:pPr>
                  <w:r w:rsidRPr="002C1C01">
                    <w:t>-</w:t>
                  </w:r>
                </w:p>
              </w:tc>
            </w:tr>
            <w:tr w:rsidR="00A27F29" w:rsidRPr="000E5222" w:rsidTr="00E77FCB">
              <w:tc>
                <w:tcPr>
                  <w:tcW w:w="809" w:type="dxa"/>
                  <w:shd w:val="clear" w:color="auto" w:fill="auto"/>
                </w:tcPr>
                <w:p w:rsidR="00A27F29" w:rsidRPr="000E5222" w:rsidRDefault="00A27F29" w:rsidP="00E77FCB">
                  <w:pPr>
                    <w:jc w:val="both"/>
                  </w:pPr>
                  <w:r w:rsidRPr="000E5222">
                    <w:t>1.2.</w:t>
                  </w:r>
                </w:p>
              </w:tc>
              <w:tc>
                <w:tcPr>
                  <w:tcW w:w="4114" w:type="dxa"/>
                  <w:shd w:val="clear" w:color="auto" w:fill="auto"/>
                </w:tcPr>
                <w:p w:rsidR="00A27F29" w:rsidRPr="000E5222" w:rsidRDefault="00A27F29" w:rsidP="00E77FCB">
                  <w:pPr>
                    <w:jc w:val="both"/>
                  </w:pPr>
                  <w:proofErr w:type="spellStart"/>
                  <w:r w:rsidRPr="000E5222">
                    <w:t>Встановлення</w:t>
                  </w:r>
                  <w:proofErr w:type="spellEnd"/>
                  <w:r w:rsidRPr="000E5222">
                    <w:t xml:space="preserve"> меж </w:t>
                  </w:r>
                  <w:proofErr w:type="spellStart"/>
                  <w:proofErr w:type="gramStart"/>
                  <w:r w:rsidRPr="000E5222">
                    <w:t>м</w:t>
                  </w:r>
                  <w:proofErr w:type="gramEnd"/>
                  <w:r w:rsidRPr="000E5222">
                    <w:t>іста</w:t>
                  </w:r>
                  <w:proofErr w:type="spellEnd"/>
                  <w:r w:rsidRPr="000E5222">
                    <w:t xml:space="preserve"> </w:t>
                  </w:r>
                  <w:proofErr w:type="spellStart"/>
                  <w:r w:rsidRPr="000E5222">
                    <w:t>Черкаси</w:t>
                  </w:r>
                  <w:proofErr w:type="spellEnd"/>
                </w:p>
              </w:tc>
              <w:tc>
                <w:tcPr>
                  <w:tcW w:w="1134" w:type="dxa"/>
                  <w:shd w:val="clear" w:color="auto" w:fill="auto"/>
                </w:tcPr>
                <w:p w:rsidR="00A27F29" w:rsidRPr="000E5222" w:rsidRDefault="00A27F29" w:rsidP="00E77FCB">
                  <w:pPr>
                    <w:jc w:val="both"/>
                  </w:pPr>
                  <w:proofErr w:type="spellStart"/>
                  <w:r w:rsidRPr="000E5222">
                    <w:t>тис</w:t>
                  </w:r>
                  <w:proofErr w:type="gramStart"/>
                  <w:r w:rsidRPr="000E5222">
                    <w:t>.г</w:t>
                  </w:r>
                  <w:proofErr w:type="gramEnd"/>
                  <w:r w:rsidRPr="000E5222">
                    <w:t>рн</w:t>
                  </w:r>
                  <w:proofErr w:type="spellEnd"/>
                  <w:r w:rsidRPr="000E5222">
                    <w:t>.</w:t>
                  </w:r>
                </w:p>
              </w:tc>
              <w:tc>
                <w:tcPr>
                  <w:tcW w:w="1335" w:type="dxa"/>
                  <w:gridSpan w:val="3"/>
                  <w:shd w:val="clear" w:color="auto" w:fill="auto"/>
                </w:tcPr>
                <w:p w:rsidR="00A27F29" w:rsidRPr="002C1C01" w:rsidRDefault="00A27F29" w:rsidP="00E77FCB">
                  <w:pPr>
                    <w:jc w:val="both"/>
                    <w:rPr>
                      <w:lang w:val="uk-UA"/>
                    </w:rPr>
                  </w:pPr>
                  <w:r w:rsidRPr="002C1C01">
                    <w:rPr>
                      <w:lang w:val="uk-UA"/>
                    </w:rPr>
                    <w:t>214,0</w:t>
                  </w:r>
                </w:p>
              </w:tc>
              <w:tc>
                <w:tcPr>
                  <w:tcW w:w="1067" w:type="dxa"/>
                  <w:gridSpan w:val="2"/>
                  <w:shd w:val="clear" w:color="auto" w:fill="auto"/>
                </w:tcPr>
                <w:p w:rsidR="00A27F29" w:rsidRPr="002C1C01" w:rsidRDefault="00A27F29" w:rsidP="00E77FCB">
                  <w:pPr>
                    <w:jc w:val="both"/>
                    <w:rPr>
                      <w:lang w:val="uk-UA"/>
                    </w:rPr>
                  </w:pPr>
                  <w:r w:rsidRPr="002C1C01">
                    <w:rPr>
                      <w:lang w:val="uk-UA"/>
                    </w:rPr>
                    <w:t>214,0</w:t>
                  </w:r>
                </w:p>
              </w:tc>
              <w:tc>
                <w:tcPr>
                  <w:tcW w:w="1067" w:type="dxa"/>
                  <w:gridSpan w:val="2"/>
                  <w:shd w:val="clear" w:color="auto" w:fill="auto"/>
                </w:tcPr>
                <w:p w:rsidR="00A27F29" w:rsidRPr="002C1C01" w:rsidRDefault="00A27F29" w:rsidP="00E77FCB">
                  <w:pPr>
                    <w:jc w:val="both"/>
                    <w:rPr>
                      <w:lang w:val="uk-UA"/>
                    </w:rPr>
                  </w:pPr>
                  <w:r w:rsidRPr="002C1C01">
                    <w:rPr>
                      <w:lang w:val="uk-UA"/>
                    </w:rPr>
                    <w:t>214,0</w:t>
                  </w:r>
                </w:p>
              </w:tc>
            </w:tr>
            <w:tr w:rsidR="00A27F29" w:rsidRPr="000E5222" w:rsidTr="00E77FCB">
              <w:tc>
                <w:tcPr>
                  <w:tcW w:w="809" w:type="dxa"/>
                  <w:shd w:val="clear" w:color="auto" w:fill="auto"/>
                </w:tcPr>
                <w:p w:rsidR="00A27F29" w:rsidRPr="000E5222" w:rsidRDefault="00A27F29" w:rsidP="00E77FCB">
                  <w:pPr>
                    <w:jc w:val="both"/>
                  </w:pPr>
                  <w:r w:rsidRPr="000E5222">
                    <w:t>1.3.</w:t>
                  </w:r>
                </w:p>
              </w:tc>
              <w:tc>
                <w:tcPr>
                  <w:tcW w:w="4114" w:type="dxa"/>
                  <w:shd w:val="clear" w:color="auto" w:fill="auto"/>
                </w:tcPr>
                <w:p w:rsidR="00A27F29" w:rsidRPr="00146047" w:rsidRDefault="00A27F29" w:rsidP="00E77FCB">
                  <w:pPr>
                    <w:jc w:val="both"/>
                    <w:rPr>
                      <w:lang w:val="uk-UA"/>
                    </w:rPr>
                  </w:pPr>
                  <w:proofErr w:type="spellStart"/>
                  <w:r w:rsidRPr="000E5222">
                    <w:t>Розроблення</w:t>
                  </w:r>
                  <w:proofErr w:type="spellEnd"/>
                  <w:r w:rsidRPr="000E5222">
                    <w:t xml:space="preserve"> проекту </w:t>
                  </w:r>
                  <w:proofErr w:type="spellStart"/>
                  <w:r w:rsidRPr="000E5222">
                    <w:t>землеустрою</w:t>
                  </w:r>
                  <w:proofErr w:type="spellEnd"/>
                  <w:r w:rsidRPr="000E5222">
                    <w:t xml:space="preserve"> </w:t>
                  </w:r>
                  <w:proofErr w:type="spellStart"/>
                  <w:r w:rsidRPr="000E5222">
                    <w:t>щодо</w:t>
                  </w:r>
                  <w:proofErr w:type="spellEnd"/>
                  <w:r w:rsidRPr="000E5222">
                    <w:t xml:space="preserve"> </w:t>
                  </w:r>
                  <w:proofErr w:type="spellStart"/>
                  <w:r w:rsidRPr="000E5222">
                    <w:t>визначення</w:t>
                  </w:r>
                  <w:proofErr w:type="spellEnd"/>
                  <w:r w:rsidRPr="000E5222">
                    <w:t xml:space="preserve"> меж </w:t>
                  </w:r>
                  <w:proofErr w:type="spellStart"/>
                  <w:r w:rsidRPr="000E5222">
                    <w:t>водоохоронних</w:t>
                  </w:r>
                  <w:proofErr w:type="spellEnd"/>
                  <w:r w:rsidRPr="000E5222">
                    <w:t xml:space="preserve">  зон та </w:t>
                  </w:r>
                  <w:proofErr w:type="spellStart"/>
                  <w:r w:rsidRPr="000E5222">
                    <w:t>прибережних</w:t>
                  </w:r>
                  <w:proofErr w:type="spellEnd"/>
                  <w:r w:rsidRPr="000E5222">
                    <w:t xml:space="preserve"> </w:t>
                  </w:r>
                  <w:proofErr w:type="spellStart"/>
                  <w:r w:rsidRPr="000E5222">
                    <w:t>захисних</w:t>
                  </w:r>
                  <w:proofErr w:type="spellEnd"/>
                  <w:r w:rsidRPr="000E5222">
                    <w:t xml:space="preserve"> </w:t>
                  </w:r>
                  <w:proofErr w:type="spellStart"/>
                  <w:r w:rsidRPr="000E5222">
                    <w:t>смуг</w:t>
                  </w:r>
                  <w:proofErr w:type="spellEnd"/>
                  <w:r>
                    <w:rPr>
                      <w:lang w:val="uk-UA"/>
                    </w:rPr>
                    <w:t xml:space="preserve"> та </w:t>
                  </w:r>
                  <w:proofErr w:type="gramStart"/>
                  <w:r>
                    <w:rPr>
                      <w:lang w:val="uk-UA"/>
                    </w:rPr>
                    <w:t>техн</w:t>
                  </w:r>
                  <w:proofErr w:type="gramEnd"/>
                  <w:r>
                    <w:rPr>
                      <w:lang w:val="uk-UA"/>
                    </w:rPr>
                    <w:t>ічної документації щодо встановлення меж земельних ділянок в натурі (на місцевості) водоохоронних меж та прибережних смуг в м. Черкаси</w:t>
                  </w:r>
                </w:p>
              </w:tc>
              <w:tc>
                <w:tcPr>
                  <w:tcW w:w="1134" w:type="dxa"/>
                  <w:shd w:val="clear" w:color="auto" w:fill="auto"/>
                </w:tcPr>
                <w:p w:rsidR="00A27F29" w:rsidRPr="000E5222" w:rsidRDefault="00A27F29" w:rsidP="00E77FCB">
                  <w:pPr>
                    <w:jc w:val="both"/>
                  </w:pPr>
                  <w:proofErr w:type="spellStart"/>
                  <w:r w:rsidRPr="000E5222">
                    <w:t>тис</w:t>
                  </w:r>
                  <w:proofErr w:type="gramStart"/>
                  <w:r w:rsidRPr="000E5222">
                    <w:t>.г</w:t>
                  </w:r>
                  <w:proofErr w:type="gramEnd"/>
                  <w:r w:rsidRPr="000E5222">
                    <w:t>рн</w:t>
                  </w:r>
                  <w:proofErr w:type="spellEnd"/>
                  <w:r w:rsidRPr="000E5222">
                    <w:t>.</w:t>
                  </w:r>
                </w:p>
              </w:tc>
              <w:tc>
                <w:tcPr>
                  <w:tcW w:w="1335" w:type="dxa"/>
                  <w:gridSpan w:val="3"/>
                  <w:shd w:val="clear" w:color="auto" w:fill="auto"/>
                </w:tcPr>
                <w:p w:rsidR="00A27F29" w:rsidRPr="00146047" w:rsidRDefault="00A27F29" w:rsidP="00E77FCB">
                  <w:pPr>
                    <w:jc w:val="both"/>
                    <w:rPr>
                      <w:lang w:val="uk-UA"/>
                    </w:rPr>
                  </w:pPr>
                  <w:r>
                    <w:rPr>
                      <w:lang w:val="uk-UA"/>
                    </w:rPr>
                    <w:t>80,0</w:t>
                  </w:r>
                </w:p>
              </w:tc>
              <w:tc>
                <w:tcPr>
                  <w:tcW w:w="1067" w:type="dxa"/>
                  <w:gridSpan w:val="2"/>
                  <w:shd w:val="clear" w:color="auto" w:fill="auto"/>
                </w:tcPr>
                <w:p w:rsidR="00A27F29" w:rsidRPr="00146047" w:rsidRDefault="00A27F29" w:rsidP="00E77FCB">
                  <w:pPr>
                    <w:jc w:val="both"/>
                    <w:rPr>
                      <w:lang w:val="uk-UA"/>
                    </w:rPr>
                  </w:pPr>
                  <w:r>
                    <w:rPr>
                      <w:lang w:val="uk-UA"/>
                    </w:rPr>
                    <w:t>227,6</w:t>
                  </w:r>
                </w:p>
              </w:tc>
              <w:tc>
                <w:tcPr>
                  <w:tcW w:w="1067" w:type="dxa"/>
                  <w:gridSpan w:val="2"/>
                  <w:shd w:val="clear" w:color="auto" w:fill="auto"/>
                </w:tcPr>
                <w:p w:rsidR="00A27F29" w:rsidRPr="000E5222" w:rsidRDefault="00A27F29" w:rsidP="00E77FCB">
                  <w:pPr>
                    <w:jc w:val="both"/>
                  </w:pPr>
                  <w:r w:rsidRPr="000E5222">
                    <w:t>-</w:t>
                  </w:r>
                </w:p>
              </w:tc>
            </w:tr>
            <w:tr w:rsidR="00A27F29" w:rsidRPr="000E5222" w:rsidTr="00E77FCB">
              <w:trPr>
                <w:trHeight w:val="704"/>
              </w:trPr>
              <w:tc>
                <w:tcPr>
                  <w:tcW w:w="809" w:type="dxa"/>
                  <w:shd w:val="clear" w:color="auto" w:fill="auto"/>
                </w:tcPr>
                <w:p w:rsidR="00A27F29" w:rsidRPr="000E5222" w:rsidRDefault="00A27F29" w:rsidP="00E77FCB">
                  <w:pPr>
                    <w:jc w:val="both"/>
                  </w:pPr>
                  <w:r w:rsidRPr="000E5222">
                    <w:t>1.4.</w:t>
                  </w:r>
                </w:p>
              </w:tc>
              <w:tc>
                <w:tcPr>
                  <w:tcW w:w="4114" w:type="dxa"/>
                  <w:shd w:val="clear" w:color="auto" w:fill="auto"/>
                </w:tcPr>
                <w:p w:rsidR="00A27F29" w:rsidRPr="000E5222" w:rsidRDefault="00A27F29" w:rsidP="00E77FCB">
                  <w:pPr>
                    <w:jc w:val="both"/>
                  </w:pPr>
                  <w:proofErr w:type="spellStart"/>
                  <w:r w:rsidRPr="000E5222">
                    <w:t>Визначення</w:t>
                  </w:r>
                  <w:proofErr w:type="spellEnd"/>
                  <w:r w:rsidRPr="000E5222">
                    <w:t xml:space="preserve"> </w:t>
                  </w:r>
                  <w:proofErr w:type="gramStart"/>
                  <w:r w:rsidRPr="000E5222">
                    <w:t>меж</w:t>
                  </w:r>
                  <w:proofErr w:type="gramEnd"/>
                  <w:r w:rsidRPr="000E5222">
                    <w:t xml:space="preserve"> </w:t>
                  </w:r>
                  <w:proofErr w:type="spellStart"/>
                  <w:r w:rsidRPr="000E5222">
                    <w:t>об’єктів</w:t>
                  </w:r>
                  <w:proofErr w:type="spellEnd"/>
                  <w:r w:rsidRPr="000E5222">
                    <w:t xml:space="preserve"> природно-</w:t>
                  </w:r>
                  <w:proofErr w:type="spellStart"/>
                  <w:r w:rsidRPr="000E5222">
                    <w:t>заповідного</w:t>
                  </w:r>
                  <w:proofErr w:type="spellEnd"/>
                  <w:r w:rsidRPr="000E5222">
                    <w:t xml:space="preserve"> фонду </w:t>
                  </w:r>
                  <w:proofErr w:type="spellStart"/>
                  <w:r w:rsidRPr="000E5222">
                    <w:t>місцевого</w:t>
                  </w:r>
                  <w:proofErr w:type="spellEnd"/>
                  <w:r w:rsidRPr="000E5222">
                    <w:t xml:space="preserve"> </w:t>
                  </w:r>
                  <w:proofErr w:type="spellStart"/>
                  <w:r w:rsidRPr="000E5222">
                    <w:t>значення</w:t>
                  </w:r>
                  <w:proofErr w:type="spellEnd"/>
                </w:p>
              </w:tc>
              <w:tc>
                <w:tcPr>
                  <w:tcW w:w="1134" w:type="dxa"/>
                  <w:shd w:val="clear" w:color="auto" w:fill="auto"/>
                </w:tcPr>
                <w:p w:rsidR="00A27F29" w:rsidRPr="000E5222" w:rsidRDefault="00A27F29" w:rsidP="00E77FCB">
                  <w:pPr>
                    <w:jc w:val="both"/>
                  </w:pPr>
                  <w:proofErr w:type="spellStart"/>
                  <w:r w:rsidRPr="000E5222">
                    <w:t>тис</w:t>
                  </w:r>
                  <w:proofErr w:type="gramStart"/>
                  <w:r w:rsidRPr="000E5222">
                    <w:t>.г</w:t>
                  </w:r>
                  <w:proofErr w:type="gramEnd"/>
                  <w:r w:rsidRPr="000E5222">
                    <w:t>рн</w:t>
                  </w:r>
                  <w:proofErr w:type="spellEnd"/>
                  <w:r w:rsidRPr="000E5222">
                    <w:t>.</w:t>
                  </w:r>
                </w:p>
              </w:tc>
              <w:tc>
                <w:tcPr>
                  <w:tcW w:w="3469" w:type="dxa"/>
                  <w:gridSpan w:val="7"/>
                  <w:shd w:val="clear" w:color="auto" w:fill="auto"/>
                </w:tcPr>
                <w:p w:rsidR="00A27F29" w:rsidRPr="000E5222" w:rsidRDefault="00A27F29" w:rsidP="00E77FCB">
                  <w:pPr>
                    <w:jc w:val="both"/>
                    <w:rPr>
                      <w:lang w:val="uk-UA"/>
                    </w:rPr>
                  </w:pPr>
                  <w:r w:rsidRPr="000E5222">
                    <w:rPr>
                      <w:lang w:val="uk-UA"/>
                    </w:rPr>
                    <w:t xml:space="preserve">Затверджується дія, а в процесі проведення відповідних робіт буде визначена площа меж </w:t>
                  </w:r>
                  <w:proofErr w:type="spellStart"/>
                  <w:r w:rsidRPr="000E5222">
                    <w:t>об’єктів</w:t>
                  </w:r>
                  <w:proofErr w:type="spellEnd"/>
                  <w:r w:rsidRPr="000E5222">
                    <w:t xml:space="preserve"> природно-</w:t>
                  </w:r>
                  <w:proofErr w:type="spellStart"/>
                  <w:r w:rsidRPr="000E5222">
                    <w:t>заповідного</w:t>
                  </w:r>
                  <w:proofErr w:type="spellEnd"/>
                  <w:r w:rsidRPr="000E5222">
                    <w:t xml:space="preserve"> фонду </w:t>
                  </w:r>
                  <w:r w:rsidRPr="000E5222">
                    <w:rPr>
                      <w:lang w:val="uk-UA"/>
                    </w:rPr>
                    <w:t xml:space="preserve">та сума відповідних робіт </w:t>
                  </w:r>
                </w:p>
              </w:tc>
            </w:tr>
            <w:tr w:rsidR="00A27F29" w:rsidRPr="000E5222" w:rsidTr="00E77FCB">
              <w:tc>
                <w:tcPr>
                  <w:tcW w:w="809" w:type="dxa"/>
                  <w:shd w:val="clear" w:color="auto" w:fill="auto"/>
                </w:tcPr>
                <w:p w:rsidR="00A27F29" w:rsidRPr="000E5222" w:rsidRDefault="00A27F29" w:rsidP="00E77FCB">
                  <w:pPr>
                    <w:jc w:val="both"/>
                  </w:pPr>
                  <w:r w:rsidRPr="000E5222">
                    <w:t>1.</w:t>
                  </w:r>
                  <w:r>
                    <w:rPr>
                      <w:lang w:val="uk-UA"/>
                    </w:rPr>
                    <w:t>5</w:t>
                  </w:r>
                  <w:r w:rsidRPr="000E5222">
                    <w:t>.</w:t>
                  </w:r>
                </w:p>
              </w:tc>
              <w:tc>
                <w:tcPr>
                  <w:tcW w:w="4114" w:type="dxa"/>
                  <w:shd w:val="clear" w:color="auto" w:fill="auto"/>
                </w:tcPr>
                <w:p w:rsidR="00A27F29" w:rsidRPr="000E5222" w:rsidRDefault="00A27F29" w:rsidP="00E77FCB">
                  <w:pPr>
                    <w:jc w:val="both"/>
                  </w:pPr>
                  <w:proofErr w:type="spellStart"/>
                  <w:r w:rsidRPr="000E5222">
                    <w:t>Виготовлення</w:t>
                  </w:r>
                  <w:proofErr w:type="spellEnd"/>
                  <w:r w:rsidRPr="000E5222">
                    <w:t xml:space="preserve"> </w:t>
                  </w:r>
                  <w:r>
                    <w:rPr>
                      <w:lang w:val="uk-UA"/>
                    </w:rPr>
                    <w:t xml:space="preserve">документацій із </w:t>
                  </w:r>
                  <w:proofErr w:type="spellStart"/>
                  <w:r w:rsidRPr="000E5222">
                    <w:t>землеустрою</w:t>
                  </w:r>
                  <w:proofErr w:type="spellEnd"/>
                  <w:r w:rsidRPr="000E5222">
                    <w:t xml:space="preserve"> </w:t>
                  </w:r>
                  <w:proofErr w:type="spellStart"/>
                  <w:r w:rsidRPr="000E5222">
                    <w:t>щодо</w:t>
                  </w:r>
                  <w:proofErr w:type="spellEnd"/>
                  <w:r w:rsidRPr="000E5222">
                    <w:t xml:space="preserve"> </w:t>
                  </w:r>
                  <w:proofErr w:type="spellStart"/>
                  <w:r w:rsidRPr="000E5222">
                    <w:t>в</w:t>
                  </w:r>
                  <w:r>
                    <w:t>ідведення</w:t>
                  </w:r>
                  <w:proofErr w:type="spellEnd"/>
                  <w:r>
                    <w:t xml:space="preserve"> </w:t>
                  </w:r>
                  <w:proofErr w:type="spellStart"/>
                  <w:r>
                    <w:t>земельних</w:t>
                  </w:r>
                  <w:proofErr w:type="spellEnd"/>
                  <w:r>
                    <w:t xml:space="preserve"> </w:t>
                  </w:r>
                  <w:proofErr w:type="spellStart"/>
                  <w:r>
                    <w:t>ділянок</w:t>
                  </w:r>
                  <w:proofErr w:type="spellEnd"/>
                  <w:r>
                    <w:rPr>
                      <w:lang w:val="uk-UA"/>
                    </w:rPr>
                    <w:t xml:space="preserve"> </w:t>
                  </w:r>
                  <w:proofErr w:type="gramStart"/>
                  <w:r>
                    <w:rPr>
                      <w:lang w:val="uk-UA"/>
                    </w:rPr>
                    <w:t>п</w:t>
                  </w:r>
                  <w:proofErr w:type="gramEnd"/>
                  <w:r>
                    <w:rPr>
                      <w:lang w:val="uk-UA"/>
                    </w:rPr>
                    <w:t>ід багатоповерховими будинками</w:t>
                  </w:r>
                  <w:r>
                    <w:t xml:space="preserve"> </w:t>
                  </w:r>
                  <w:r w:rsidRPr="000E5222">
                    <w:t>СУБ</w:t>
                  </w:r>
                </w:p>
              </w:tc>
              <w:tc>
                <w:tcPr>
                  <w:tcW w:w="1134" w:type="dxa"/>
                  <w:shd w:val="clear" w:color="auto" w:fill="auto"/>
                </w:tcPr>
                <w:p w:rsidR="00A27F29" w:rsidRPr="000E5222" w:rsidRDefault="00A27F29" w:rsidP="00E77FCB">
                  <w:pPr>
                    <w:jc w:val="both"/>
                  </w:pPr>
                  <w:proofErr w:type="spellStart"/>
                  <w:r w:rsidRPr="000E5222">
                    <w:t>тис</w:t>
                  </w:r>
                  <w:proofErr w:type="gramStart"/>
                  <w:r w:rsidRPr="000E5222">
                    <w:t>.г</w:t>
                  </w:r>
                  <w:proofErr w:type="gramEnd"/>
                  <w:r w:rsidRPr="000E5222">
                    <w:t>рн</w:t>
                  </w:r>
                  <w:proofErr w:type="spellEnd"/>
                  <w:r w:rsidRPr="000E5222">
                    <w:t>.</w:t>
                  </w:r>
                </w:p>
              </w:tc>
              <w:tc>
                <w:tcPr>
                  <w:tcW w:w="1335" w:type="dxa"/>
                  <w:gridSpan w:val="3"/>
                  <w:shd w:val="clear" w:color="auto" w:fill="auto"/>
                </w:tcPr>
                <w:p w:rsidR="00A27F29" w:rsidRPr="00A73ED4" w:rsidRDefault="00A27F29" w:rsidP="00E77FCB">
                  <w:pPr>
                    <w:jc w:val="both"/>
                    <w:rPr>
                      <w:lang w:val="uk-UA"/>
                    </w:rPr>
                  </w:pPr>
                  <w:r>
                    <w:rPr>
                      <w:lang w:val="uk-UA"/>
                    </w:rPr>
                    <w:t>150,0</w:t>
                  </w:r>
                </w:p>
              </w:tc>
              <w:tc>
                <w:tcPr>
                  <w:tcW w:w="1067" w:type="dxa"/>
                  <w:gridSpan w:val="2"/>
                  <w:shd w:val="clear" w:color="auto" w:fill="auto"/>
                </w:tcPr>
                <w:p w:rsidR="00A27F29" w:rsidRPr="000E5222" w:rsidRDefault="00A27F29" w:rsidP="00E77FCB">
                  <w:pPr>
                    <w:jc w:val="both"/>
                  </w:pPr>
                  <w:r>
                    <w:rPr>
                      <w:lang w:val="uk-UA"/>
                    </w:rPr>
                    <w:t>150</w:t>
                  </w:r>
                  <w:r w:rsidRPr="000E5222">
                    <w:t>,0</w:t>
                  </w:r>
                </w:p>
              </w:tc>
              <w:tc>
                <w:tcPr>
                  <w:tcW w:w="1067" w:type="dxa"/>
                  <w:gridSpan w:val="2"/>
                  <w:shd w:val="clear" w:color="auto" w:fill="auto"/>
                </w:tcPr>
                <w:p w:rsidR="00A27F29" w:rsidRPr="000E5222" w:rsidRDefault="00A27F29" w:rsidP="00E77FCB">
                  <w:pPr>
                    <w:jc w:val="both"/>
                  </w:pPr>
                  <w:r>
                    <w:t>150</w:t>
                  </w:r>
                  <w:r w:rsidRPr="000E5222">
                    <w:t>,0</w:t>
                  </w:r>
                </w:p>
              </w:tc>
            </w:tr>
            <w:tr w:rsidR="00A27F29" w:rsidRPr="000E5222" w:rsidTr="00E77FCB">
              <w:tc>
                <w:tcPr>
                  <w:tcW w:w="809" w:type="dxa"/>
                  <w:shd w:val="clear" w:color="auto" w:fill="auto"/>
                </w:tcPr>
                <w:p w:rsidR="00A27F29" w:rsidRPr="000E5222" w:rsidRDefault="00A27F29" w:rsidP="00E77FCB">
                  <w:pPr>
                    <w:jc w:val="both"/>
                    <w:rPr>
                      <w:lang w:val="uk-UA"/>
                    </w:rPr>
                  </w:pPr>
                  <w:r>
                    <w:rPr>
                      <w:lang w:val="uk-UA"/>
                    </w:rPr>
                    <w:t>1.6</w:t>
                  </w:r>
                  <w:r w:rsidRPr="000E5222">
                    <w:rPr>
                      <w:lang w:val="uk-UA"/>
                    </w:rPr>
                    <w:t>.</w:t>
                  </w:r>
                </w:p>
              </w:tc>
              <w:tc>
                <w:tcPr>
                  <w:tcW w:w="4114" w:type="dxa"/>
                  <w:shd w:val="clear" w:color="auto" w:fill="auto"/>
                </w:tcPr>
                <w:p w:rsidR="00A27F29" w:rsidRPr="000E5222" w:rsidRDefault="00A27F29" w:rsidP="00E77FCB">
                  <w:pPr>
                    <w:jc w:val="both"/>
                    <w:rPr>
                      <w:lang w:val="uk-UA"/>
                    </w:rPr>
                  </w:pPr>
                  <w:r w:rsidRPr="000E5222">
                    <w:rPr>
                      <w:lang w:val="uk-UA"/>
                    </w:rPr>
                    <w:t>Розроблення програмного комплексу для здійснення контролю за договорами купівлі-продажу землі</w:t>
                  </w:r>
                </w:p>
              </w:tc>
              <w:tc>
                <w:tcPr>
                  <w:tcW w:w="1134" w:type="dxa"/>
                  <w:shd w:val="clear" w:color="auto" w:fill="auto"/>
                </w:tcPr>
                <w:p w:rsidR="00A27F29" w:rsidRPr="000E5222" w:rsidRDefault="00A27F29" w:rsidP="00E77FCB">
                  <w:pPr>
                    <w:jc w:val="both"/>
                    <w:rPr>
                      <w:lang w:val="uk-UA"/>
                    </w:rPr>
                  </w:pPr>
                  <w:proofErr w:type="spellStart"/>
                  <w:r w:rsidRPr="000E5222">
                    <w:t>тис</w:t>
                  </w:r>
                  <w:proofErr w:type="gramStart"/>
                  <w:r w:rsidRPr="000E5222">
                    <w:t>.г</w:t>
                  </w:r>
                  <w:proofErr w:type="gramEnd"/>
                  <w:r w:rsidRPr="000E5222">
                    <w:t>рн</w:t>
                  </w:r>
                  <w:proofErr w:type="spellEnd"/>
                  <w:r w:rsidRPr="000E5222">
                    <w:t>.</w:t>
                  </w:r>
                </w:p>
              </w:tc>
              <w:tc>
                <w:tcPr>
                  <w:tcW w:w="1335" w:type="dxa"/>
                  <w:gridSpan w:val="3"/>
                  <w:shd w:val="clear" w:color="auto" w:fill="auto"/>
                </w:tcPr>
                <w:p w:rsidR="00A27F29" w:rsidRPr="000E5222" w:rsidRDefault="00A27F29" w:rsidP="00E77FCB">
                  <w:pPr>
                    <w:jc w:val="both"/>
                    <w:rPr>
                      <w:lang w:val="uk-UA"/>
                    </w:rPr>
                  </w:pPr>
                  <w:r w:rsidRPr="000E5222">
                    <w:rPr>
                      <w:lang w:val="uk-UA"/>
                    </w:rPr>
                    <w:t>50,0</w:t>
                  </w:r>
                </w:p>
              </w:tc>
              <w:tc>
                <w:tcPr>
                  <w:tcW w:w="1067" w:type="dxa"/>
                  <w:gridSpan w:val="2"/>
                  <w:shd w:val="clear" w:color="auto" w:fill="auto"/>
                </w:tcPr>
                <w:p w:rsidR="00A27F29" w:rsidRPr="000E5222" w:rsidRDefault="00A27F29" w:rsidP="00E77FCB">
                  <w:pPr>
                    <w:jc w:val="both"/>
                    <w:rPr>
                      <w:lang w:val="uk-UA"/>
                    </w:rPr>
                  </w:pPr>
                  <w:r w:rsidRPr="000E5222">
                    <w:rPr>
                      <w:lang w:val="uk-UA"/>
                    </w:rPr>
                    <w:t>-</w:t>
                  </w:r>
                </w:p>
              </w:tc>
              <w:tc>
                <w:tcPr>
                  <w:tcW w:w="1067" w:type="dxa"/>
                  <w:gridSpan w:val="2"/>
                  <w:shd w:val="clear" w:color="auto" w:fill="auto"/>
                </w:tcPr>
                <w:p w:rsidR="00A27F29" w:rsidRPr="000E5222" w:rsidRDefault="00A27F29" w:rsidP="00E77FCB">
                  <w:pPr>
                    <w:jc w:val="both"/>
                    <w:rPr>
                      <w:lang w:val="uk-UA"/>
                    </w:rPr>
                  </w:pPr>
                  <w:r w:rsidRPr="000E5222">
                    <w:rPr>
                      <w:lang w:val="uk-UA"/>
                    </w:rPr>
                    <w:t>-</w:t>
                  </w:r>
                </w:p>
              </w:tc>
            </w:tr>
            <w:tr w:rsidR="00A27F29" w:rsidRPr="000E5222" w:rsidTr="00E77FCB">
              <w:tc>
                <w:tcPr>
                  <w:tcW w:w="809" w:type="dxa"/>
                  <w:shd w:val="clear" w:color="auto" w:fill="auto"/>
                </w:tcPr>
                <w:p w:rsidR="00A27F29" w:rsidRDefault="00A27F29" w:rsidP="00E77FCB">
                  <w:pPr>
                    <w:jc w:val="both"/>
                    <w:rPr>
                      <w:lang w:val="uk-UA"/>
                    </w:rPr>
                  </w:pPr>
                  <w:r>
                    <w:rPr>
                      <w:lang w:val="uk-UA"/>
                    </w:rPr>
                    <w:t>1.7.</w:t>
                  </w:r>
                </w:p>
              </w:tc>
              <w:tc>
                <w:tcPr>
                  <w:tcW w:w="4114" w:type="dxa"/>
                  <w:shd w:val="clear" w:color="auto" w:fill="auto"/>
                </w:tcPr>
                <w:p w:rsidR="00A27F29" w:rsidRPr="000E5222" w:rsidRDefault="00A27F29" w:rsidP="00E77FCB">
                  <w:pPr>
                    <w:jc w:val="both"/>
                    <w:rPr>
                      <w:lang w:val="uk-UA"/>
                    </w:rPr>
                  </w:pPr>
                  <w:r w:rsidRPr="000E5222">
                    <w:rPr>
                      <w:lang w:val="uk-UA"/>
                    </w:rPr>
                    <w:t>Розроблення програмного комплексу для здійснення обліку за договорами оренди землі</w:t>
                  </w:r>
                  <w:r>
                    <w:rPr>
                      <w:lang w:val="uk-UA"/>
                    </w:rPr>
                    <w:t xml:space="preserve"> </w:t>
                  </w:r>
                </w:p>
              </w:tc>
              <w:tc>
                <w:tcPr>
                  <w:tcW w:w="1134" w:type="dxa"/>
                  <w:shd w:val="clear" w:color="auto" w:fill="auto"/>
                </w:tcPr>
                <w:p w:rsidR="00A27F29" w:rsidRPr="000E5222" w:rsidRDefault="00A27F29" w:rsidP="00E77FCB">
                  <w:pPr>
                    <w:jc w:val="both"/>
                  </w:pPr>
                  <w:proofErr w:type="spellStart"/>
                  <w:r w:rsidRPr="000E5222">
                    <w:t>тис</w:t>
                  </w:r>
                  <w:proofErr w:type="gramStart"/>
                  <w:r w:rsidRPr="000E5222">
                    <w:t>.г</w:t>
                  </w:r>
                  <w:proofErr w:type="gramEnd"/>
                  <w:r w:rsidRPr="000E5222">
                    <w:t>рн</w:t>
                  </w:r>
                  <w:proofErr w:type="spellEnd"/>
                  <w:r w:rsidRPr="000E5222">
                    <w:t>.</w:t>
                  </w:r>
                </w:p>
              </w:tc>
              <w:tc>
                <w:tcPr>
                  <w:tcW w:w="1335" w:type="dxa"/>
                  <w:gridSpan w:val="3"/>
                  <w:shd w:val="clear" w:color="auto" w:fill="auto"/>
                </w:tcPr>
                <w:p w:rsidR="00A27F29" w:rsidRPr="000E5222" w:rsidRDefault="00A27F29" w:rsidP="00E77FCB">
                  <w:pPr>
                    <w:jc w:val="both"/>
                    <w:rPr>
                      <w:lang w:val="uk-UA"/>
                    </w:rPr>
                  </w:pPr>
                  <w:r w:rsidRPr="000E5222">
                    <w:rPr>
                      <w:lang w:val="uk-UA"/>
                    </w:rPr>
                    <w:t>50,0</w:t>
                  </w:r>
                </w:p>
              </w:tc>
              <w:tc>
                <w:tcPr>
                  <w:tcW w:w="1067" w:type="dxa"/>
                  <w:gridSpan w:val="2"/>
                  <w:shd w:val="clear" w:color="auto" w:fill="auto"/>
                </w:tcPr>
                <w:p w:rsidR="00A27F29" w:rsidRPr="000E5222" w:rsidRDefault="00A27F29" w:rsidP="00E77FCB">
                  <w:pPr>
                    <w:jc w:val="both"/>
                    <w:rPr>
                      <w:lang w:val="uk-UA"/>
                    </w:rPr>
                  </w:pPr>
                  <w:r w:rsidRPr="000E5222">
                    <w:rPr>
                      <w:lang w:val="uk-UA"/>
                    </w:rPr>
                    <w:t>-</w:t>
                  </w:r>
                </w:p>
              </w:tc>
              <w:tc>
                <w:tcPr>
                  <w:tcW w:w="1067" w:type="dxa"/>
                  <w:gridSpan w:val="2"/>
                  <w:shd w:val="clear" w:color="auto" w:fill="auto"/>
                </w:tcPr>
                <w:p w:rsidR="00A27F29" w:rsidRPr="000E5222" w:rsidRDefault="00A27F29" w:rsidP="00E77FCB">
                  <w:pPr>
                    <w:jc w:val="both"/>
                    <w:rPr>
                      <w:lang w:val="uk-UA"/>
                    </w:rPr>
                  </w:pPr>
                  <w:r w:rsidRPr="000E5222">
                    <w:rPr>
                      <w:lang w:val="uk-UA"/>
                    </w:rPr>
                    <w:t>-</w:t>
                  </w:r>
                </w:p>
              </w:tc>
            </w:tr>
            <w:tr w:rsidR="00A27F29" w:rsidRPr="000E5222" w:rsidTr="00E77FCB">
              <w:tc>
                <w:tcPr>
                  <w:tcW w:w="809" w:type="dxa"/>
                  <w:shd w:val="clear" w:color="auto" w:fill="auto"/>
                </w:tcPr>
                <w:p w:rsidR="00A27F29" w:rsidRDefault="00A27F29" w:rsidP="00E77FCB">
                  <w:pPr>
                    <w:jc w:val="both"/>
                    <w:rPr>
                      <w:lang w:val="uk-UA"/>
                    </w:rPr>
                  </w:pPr>
                  <w:r>
                    <w:rPr>
                      <w:lang w:val="uk-UA"/>
                    </w:rPr>
                    <w:t>1.8.</w:t>
                  </w:r>
                </w:p>
              </w:tc>
              <w:tc>
                <w:tcPr>
                  <w:tcW w:w="4114" w:type="dxa"/>
                  <w:shd w:val="clear" w:color="auto" w:fill="auto"/>
                </w:tcPr>
                <w:p w:rsidR="00A27F29" w:rsidRPr="002C1C01" w:rsidRDefault="00A27F29" w:rsidP="00E77FCB">
                  <w:pPr>
                    <w:jc w:val="both"/>
                    <w:rPr>
                      <w:lang w:val="uk-UA"/>
                    </w:rPr>
                  </w:pPr>
                  <w:proofErr w:type="spellStart"/>
                  <w:r w:rsidRPr="002C1C01">
                    <w:t>Рекультивація</w:t>
                  </w:r>
                  <w:proofErr w:type="spellEnd"/>
                  <w:r w:rsidRPr="002C1C01">
                    <w:t xml:space="preserve"> резерву </w:t>
                  </w:r>
                  <w:proofErr w:type="spellStart"/>
                  <w:r w:rsidRPr="002C1C01">
                    <w:t>намиву</w:t>
                  </w:r>
                  <w:proofErr w:type="spellEnd"/>
                  <w:r w:rsidRPr="002C1C01">
                    <w:t xml:space="preserve"> </w:t>
                  </w:r>
                  <w:proofErr w:type="spellStart"/>
                  <w:proofErr w:type="gramStart"/>
                  <w:r w:rsidRPr="002C1C01">
                    <w:t>п</w:t>
                  </w:r>
                  <w:proofErr w:type="gramEnd"/>
                  <w:r w:rsidRPr="002C1C01">
                    <w:t>іску</w:t>
                  </w:r>
                  <w:proofErr w:type="spellEnd"/>
                  <w:r w:rsidRPr="002C1C01">
                    <w:t xml:space="preserve"> по </w:t>
                  </w:r>
                  <w:proofErr w:type="spellStart"/>
                  <w:r w:rsidRPr="002C1C01">
                    <w:t>вул</w:t>
                  </w:r>
                  <w:proofErr w:type="spellEnd"/>
                  <w:r w:rsidRPr="002C1C01">
                    <w:t xml:space="preserve">. </w:t>
                  </w:r>
                  <w:proofErr w:type="spellStart"/>
                  <w:r w:rsidRPr="002C1C01">
                    <w:t>Жужоми</w:t>
                  </w:r>
                  <w:proofErr w:type="spellEnd"/>
                  <w:r w:rsidRPr="002C1C01">
                    <w:t xml:space="preserve"> (парк </w:t>
                  </w:r>
                  <w:proofErr w:type="spellStart"/>
                  <w:r w:rsidRPr="002C1C01">
                    <w:t>Єврпейський</w:t>
                  </w:r>
                  <w:proofErr w:type="spellEnd"/>
                  <w:r w:rsidRPr="002C1C01">
                    <w:t>)</w:t>
                  </w:r>
                </w:p>
              </w:tc>
              <w:tc>
                <w:tcPr>
                  <w:tcW w:w="1134" w:type="dxa"/>
                  <w:shd w:val="clear" w:color="auto" w:fill="auto"/>
                </w:tcPr>
                <w:p w:rsidR="00A27F29" w:rsidRPr="002C1C01" w:rsidRDefault="00A27F29" w:rsidP="00E77FCB">
                  <w:pPr>
                    <w:jc w:val="both"/>
                    <w:rPr>
                      <w:lang w:val="uk-UA"/>
                    </w:rPr>
                  </w:pPr>
                  <w:proofErr w:type="spellStart"/>
                  <w:r w:rsidRPr="002C1C01">
                    <w:rPr>
                      <w:lang w:val="uk-UA"/>
                    </w:rPr>
                    <w:t>тис.грн</w:t>
                  </w:r>
                  <w:proofErr w:type="spellEnd"/>
                  <w:r w:rsidRPr="002C1C01">
                    <w:rPr>
                      <w:lang w:val="uk-UA"/>
                    </w:rPr>
                    <w:t>.</w:t>
                  </w:r>
                </w:p>
              </w:tc>
              <w:tc>
                <w:tcPr>
                  <w:tcW w:w="1335" w:type="dxa"/>
                  <w:gridSpan w:val="3"/>
                  <w:shd w:val="clear" w:color="auto" w:fill="auto"/>
                </w:tcPr>
                <w:p w:rsidR="00A27F29" w:rsidRPr="002C1C01" w:rsidRDefault="00A27F29" w:rsidP="00E77FCB">
                  <w:pPr>
                    <w:jc w:val="both"/>
                    <w:rPr>
                      <w:lang w:val="uk-UA"/>
                    </w:rPr>
                  </w:pPr>
                  <w:r w:rsidRPr="002C1C01">
                    <w:rPr>
                      <w:lang w:val="uk-UA"/>
                    </w:rPr>
                    <w:t>1500,0</w:t>
                  </w:r>
                </w:p>
              </w:tc>
              <w:tc>
                <w:tcPr>
                  <w:tcW w:w="1067" w:type="dxa"/>
                  <w:gridSpan w:val="2"/>
                  <w:shd w:val="clear" w:color="auto" w:fill="auto"/>
                </w:tcPr>
                <w:p w:rsidR="00A27F29" w:rsidRPr="002C1C01" w:rsidRDefault="00A27F29" w:rsidP="00E77FCB">
                  <w:r w:rsidRPr="002C1C01">
                    <w:rPr>
                      <w:lang w:val="uk-UA"/>
                    </w:rPr>
                    <w:t>1500,0</w:t>
                  </w:r>
                </w:p>
              </w:tc>
              <w:tc>
                <w:tcPr>
                  <w:tcW w:w="1067" w:type="dxa"/>
                  <w:gridSpan w:val="2"/>
                  <w:shd w:val="clear" w:color="auto" w:fill="auto"/>
                </w:tcPr>
                <w:p w:rsidR="00A27F29" w:rsidRPr="002C1C01" w:rsidRDefault="00A27F29" w:rsidP="00E77FCB">
                  <w:r w:rsidRPr="002C1C01">
                    <w:rPr>
                      <w:lang w:val="uk-UA"/>
                    </w:rPr>
                    <w:t>1500,0</w:t>
                  </w:r>
                </w:p>
              </w:tc>
            </w:tr>
            <w:tr w:rsidR="00A27F29" w:rsidRPr="000E5222" w:rsidTr="00E77FCB">
              <w:tc>
                <w:tcPr>
                  <w:tcW w:w="809" w:type="dxa"/>
                  <w:shd w:val="clear" w:color="auto" w:fill="auto"/>
                </w:tcPr>
                <w:p w:rsidR="00A27F29" w:rsidRDefault="00A27F29" w:rsidP="00E77FCB">
                  <w:pPr>
                    <w:jc w:val="both"/>
                    <w:rPr>
                      <w:lang w:val="uk-UA"/>
                    </w:rPr>
                  </w:pPr>
                  <w:r>
                    <w:rPr>
                      <w:lang w:val="uk-UA"/>
                    </w:rPr>
                    <w:t>1.9.</w:t>
                  </w:r>
                </w:p>
              </w:tc>
              <w:tc>
                <w:tcPr>
                  <w:tcW w:w="4114" w:type="dxa"/>
                  <w:shd w:val="clear" w:color="auto" w:fill="auto"/>
                </w:tcPr>
                <w:p w:rsidR="00A27F29" w:rsidRPr="002C1C01" w:rsidRDefault="00A27F29" w:rsidP="00E77FCB">
                  <w:pPr>
                    <w:jc w:val="both"/>
                    <w:rPr>
                      <w:lang w:val="uk-UA"/>
                    </w:rPr>
                  </w:pPr>
                  <w:r w:rsidRPr="002C1C01">
                    <w:rPr>
                      <w:lang w:val="uk-UA"/>
                    </w:rPr>
                    <w:t xml:space="preserve">Виготовлення документації із землеустрою щодо </w:t>
                  </w:r>
                  <w:r>
                    <w:rPr>
                      <w:lang w:val="uk-UA"/>
                    </w:rPr>
                    <w:t>впорядкування територій для містобудівних потреб</w:t>
                  </w:r>
                  <w:r w:rsidRPr="002C1C01">
                    <w:rPr>
                      <w:lang w:val="uk-UA"/>
                    </w:rPr>
                    <w:t xml:space="preserve"> </w:t>
                  </w:r>
                  <w:r>
                    <w:rPr>
                      <w:lang w:val="uk-UA"/>
                    </w:rPr>
                    <w:t>(</w:t>
                  </w:r>
                  <w:r w:rsidRPr="002C1C01">
                    <w:rPr>
                      <w:lang w:val="uk-UA"/>
                    </w:rPr>
                    <w:t>для учасників АТО</w:t>
                  </w:r>
                  <w:r>
                    <w:rPr>
                      <w:lang w:val="uk-UA"/>
                    </w:rPr>
                    <w:t>)</w:t>
                  </w:r>
                </w:p>
              </w:tc>
              <w:tc>
                <w:tcPr>
                  <w:tcW w:w="1134" w:type="dxa"/>
                  <w:shd w:val="clear" w:color="auto" w:fill="auto"/>
                </w:tcPr>
                <w:p w:rsidR="00A27F29" w:rsidRPr="002C1C01" w:rsidRDefault="00A27F29" w:rsidP="00E77FCB">
                  <w:pPr>
                    <w:jc w:val="both"/>
                    <w:rPr>
                      <w:lang w:val="uk-UA"/>
                    </w:rPr>
                  </w:pPr>
                  <w:proofErr w:type="spellStart"/>
                  <w:r w:rsidRPr="002C1C01">
                    <w:rPr>
                      <w:lang w:val="uk-UA"/>
                    </w:rPr>
                    <w:t>тис.грн</w:t>
                  </w:r>
                  <w:proofErr w:type="spellEnd"/>
                  <w:r w:rsidRPr="002C1C01">
                    <w:rPr>
                      <w:lang w:val="uk-UA"/>
                    </w:rPr>
                    <w:t>.</w:t>
                  </w:r>
                </w:p>
              </w:tc>
              <w:tc>
                <w:tcPr>
                  <w:tcW w:w="1335" w:type="dxa"/>
                  <w:gridSpan w:val="3"/>
                  <w:shd w:val="clear" w:color="auto" w:fill="auto"/>
                </w:tcPr>
                <w:p w:rsidR="00A27F29" w:rsidRPr="002C1C01" w:rsidRDefault="00A27F29" w:rsidP="00E77FCB">
                  <w:pPr>
                    <w:jc w:val="both"/>
                    <w:rPr>
                      <w:lang w:val="uk-UA"/>
                    </w:rPr>
                  </w:pPr>
                  <w:r>
                    <w:rPr>
                      <w:lang w:val="uk-UA"/>
                    </w:rPr>
                    <w:t>195</w:t>
                  </w:r>
                  <w:r w:rsidRPr="002C1C01">
                    <w:rPr>
                      <w:lang w:val="uk-UA"/>
                    </w:rPr>
                    <w:t>,0</w:t>
                  </w:r>
                </w:p>
              </w:tc>
              <w:tc>
                <w:tcPr>
                  <w:tcW w:w="1067" w:type="dxa"/>
                  <w:gridSpan w:val="2"/>
                  <w:shd w:val="clear" w:color="auto" w:fill="auto"/>
                </w:tcPr>
                <w:p w:rsidR="00A27F29" w:rsidRPr="002C1C01" w:rsidRDefault="00A27F29" w:rsidP="00E77FCB">
                  <w:pPr>
                    <w:rPr>
                      <w:lang w:val="uk-UA"/>
                    </w:rPr>
                  </w:pPr>
                  <w:r w:rsidRPr="002C1C01">
                    <w:rPr>
                      <w:lang w:val="uk-UA"/>
                    </w:rPr>
                    <w:t>-</w:t>
                  </w:r>
                </w:p>
              </w:tc>
              <w:tc>
                <w:tcPr>
                  <w:tcW w:w="1067" w:type="dxa"/>
                  <w:gridSpan w:val="2"/>
                  <w:shd w:val="clear" w:color="auto" w:fill="auto"/>
                </w:tcPr>
                <w:p w:rsidR="00A27F29" w:rsidRPr="002C1C01" w:rsidRDefault="00A27F29" w:rsidP="00E77FCB">
                  <w:pPr>
                    <w:rPr>
                      <w:lang w:val="uk-UA"/>
                    </w:rPr>
                  </w:pPr>
                  <w:r w:rsidRPr="002C1C01">
                    <w:rPr>
                      <w:lang w:val="uk-UA"/>
                    </w:rPr>
                    <w:t>-</w:t>
                  </w:r>
                </w:p>
              </w:tc>
            </w:tr>
            <w:tr w:rsidR="00A27F29" w:rsidRPr="000E5222" w:rsidTr="00E77FCB">
              <w:tc>
                <w:tcPr>
                  <w:tcW w:w="809" w:type="dxa"/>
                  <w:shd w:val="clear" w:color="auto" w:fill="auto"/>
                </w:tcPr>
                <w:p w:rsidR="00A27F29" w:rsidRPr="000E5222" w:rsidRDefault="00A27F29" w:rsidP="00E77FCB">
                  <w:pPr>
                    <w:jc w:val="both"/>
                  </w:pPr>
                  <w:r w:rsidRPr="000E5222">
                    <w:t>1.</w:t>
                  </w:r>
                  <w:r>
                    <w:rPr>
                      <w:lang w:val="uk-UA"/>
                    </w:rPr>
                    <w:t>10</w:t>
                  </w:r>
                  <w:r w:rsidRPr="000E5222">
                    <w:t>.</w:t>
                  </w:r>
                </w:p>
              </w:tc>
              <w:tc>
                <w:tcPr>
                  <w:tcW w:w="4114" w:type="dxa"/>
                  <w:shd w:val="clear" w:color="auto" w:fill="auto"/>
                </w:tcPr>
                <w:p w:rsidR="00A27F29" w:rsidRPr="000E5222" w:rsidRDefault="00A27F29" w:rsidP="00E77FCB">
                  <w:pPr>
                    <w:jc w:val="both"/>
                  </w:pPr>
                  <w:proofErr w:type="spellStart"/>
                  <w:r w:rsidRPr="000E5222">
                    <w:t>Організація</w:t>
                  </w:r>
                  <w:proofErr w:type="spellEnd"/>
                  <w:r w:rsidRPr="000E5222">
                    <w:t xml:space="preserve"> продажу </w:t>
                  </w:r>
                  <w:proofErr w:type="spellStart"/>
                  <w:r w:rsidRPr="000E5222">
                    <w:t>земельних</w:t>
                  </w:r>
                  <w:proofErr w:type="spellEnd"/>
                  <w:r w:rsidRPr="000E5222">
                    <w:t xml:space="preserve"> </w:t>
                  </w:r>
                  <w:proofErr w:type="spellStart"/>
                  <w:r w:rsidRPr="000E5222">
                    <w:lastRenderedPageBreak/>
                    <w:t>ділянок</w:t>
                  </w:r>
                  <w:proofErr w:type="spellEnd"/>
                  <w:r w:rsidRPr="000E5222">
                    <w:t xml:space="preserve"> шляхом </w:t>
                  </w:r>
                  <w:proofErr w:type="spellStart"/>
                  <w:r w:rsidRPr="000E5222">
                    <w:t>викупу</w:t>
                  </w:r>
                  <w:proofErr w:type="spellEnd"/>
                  <w:r w:rsidRPr="000E5222">
                    <w:t xml:space="preserve"> </w:t>
                  </w:r>
                </w:p>
              </w:tc>
              <w:tc>
                <w:tcPr>
                  <w:tcW w:w="1134" w:type="dxa"/>
                  <w:shd w:val="clear" w:color="auto" w:fill="auto"/>
                </w:tcPr>
                <w:p w:rsidR="00A27F29" w:rsidRPr="000E5222" w:rsidRDefault="00A27F29" w:rsidP="00E77FCB">
                  <w:pPr>
                    <w:jc w:val="both"/>
                  </w:pPr>
                  <w:proofErr w:type="spellStart"/>
                  <w:r w:rsidRPr="000E5222">
                    <w:lastRenderedPageBreak/>
                    <w:t>тис</w:t>
                  </w:r>
                  <w:proofErr w:type="gramStart"/>
                  <w:r w:rsidRPr="000E5222">
                    <w:t>.г</w:t>
                  </w:r>
                  <w:proofErr w:type="gramEnd"/>
                  <w:r w:rsidRPr="000E5222">
                    <w:t>рн</w:t>
                  </w:r>
                  <w:proofErr w:type="spellEnd"/>
                  <w:r w:rsidRPr="000E5222">
                    <w:t>.</w:t>
                  </w:r>
                </w:p>
              </w:tc>
              <w:tc>
                <w:tcPr>
                  <w:tcW w:w="1335" w:type="dxa"/>
                  <w:gridSpan w:val="3"/>
                  <w:shd w:val="clear" w:color="auto" w:fill="auto"/>
                </w:tcPr>
                <w:p w:rsidR="00A27F29" w:rsidRPr="000E5222" w:rsidRDefault="00A27F29" w:rsidP="00E77FCB">
                  <w:pPr>
                    <w:jc w:val="both"/>
                  </w:pPr>
                  <w:r>
                    <w:rPr>
                      <w:lang w:val="uk-UA"/>
                    </w:rPr>
                    <w:t>7</w:t>
                  </w:r>
                  <w:r w:rsidRPr="000E5222">
                    <w:rPr>
                      <w:lang w:val="uk-UA"/>
                    </w:rPr>
                    <w:t>5</w:t>
                  </w:r>
                  <w:r w:rsidRPr="000E5222">
                    <w:t>,0</w:t>
                  </w:r>
                </w:p>
              </w:tc>
              <w:tc>
                <w:tcPr>
                  <w:tcW w:w="1067" w:type="dxa"/>
                  <w:gridSpan w:val="2"/>
                  <w:shd w:val="clear" w:color="auto" w:fill="auto"/>
                </w:tcPr>
                <w:p w:rsidR="00A27F29" w:rsidRPr="000E5222" w:rsidRDefault="00A27F29" w:rsidP="00E77FCB">
                  <w:pPr>
                    <w:jc w:val="both"/>
                  </w:pPr>
                  <w:r>
                    <w:rPr>
                      <w:lang w:val="uk-UA"/>
                    </w:rPr>
                    <w:t>90</w:t>
                  </w:r>
                  <w:r w:rsidRPr="000E5222">
                    <w:t>,0</w:t>
                  </w:r>
                </w:p>
              </w:tc>
              <w:tc>
                <w:tcPr>
                  <w:tcW w:w="1067" w:type="dxa"/>
                  <w:gridSpan w:val="2"/>
                  <w:shd w:val="clear" w:color="auto" w:fill="auto"/>
                </w:tcPr>
                <w:p w:rsidR="00A27F29" w:rsidRPr="000E5222" w:rsidRDefault="00A27F29" w:rsidP="00E77FCB">
                  <w:pPr>
                    <w:jc w:val="both"/>
                  </w:pPr>
                  <w:r>
                    <w:rPr>
                      <w:lang w:val="uk-UA"/>
                    </w:rPr>
                    <w:t>90</w:t>
                  </w:r>
                  <w:r w:rsidRPr="000E5222">
                    <w:t>,0</w:t>
                  </w:r>
                </w:p>
              </w:tc>
            </w:tr>
            <w:tr w:rsidR="00A27F29" w:rsidRPr="000E5222" w:rsidTr="00E77FCB">
              <w:tc>
                <w:tcPr>
                  <w:tcW w:w="809" w:type="dxa"/>
                  <w:shd w:val="clear" w:color="auto" w:fill="auto"/>
                </w:tcPr>
                <w:p w:rsidR="00A27F29" w:rsidRPr="000E5222" w:rsidRDefault="00A27F29" w:rsidP="00E77FCB">
                  <w:pPr>
                    <w:jc w:val="both"/>
                    <w:rPr>
                      <w:lang w:val="uk-UA"/>
                    </w:rPr>
                  </w:pPr>
                  <w:r w:rsidRPr="000E5222">
                    <w:lastRenderedPageBreak/>
                    <w:t>1.</w:t>
                  </w:r>
                  <w:r>
                    <w:rPr>
                      <w:lang w:val="uk-UA"/>
                    </w:rPr>
                    <w:t>11</w:t>
                  </w:r>
                  <w:r w:rsidRPr="000E5222">
                    <w:rPr>
                      <w:lang w:val="uk-UA"/>
                    </w:rPr>
                    <w:t>.</w:t>
                  </w:r>
                </w:p>
              </w:tc>
              <w:tc>
                <w:tcPr>
                  <w:tcW w:w="4114" w:type="dxa"/>
                  <w:shd w:val="clear" w:color="auto" w:fill="auto"/>
                </w:tcPr>
                <w:p w:rsidR="00A27F29" w:rsidRPr="000E5222" w:rsidRDefault="00A27F29" w:rsidP="00E77FCB">
                  <w:pPr>
                    <w:jc w:val="both"/>
                  </w:pPr>
                  <w:proofErr w:type="spellStart"/>
                  <w:r w:rsidRPr="000E5222">
                    <w:t>Організація</w:t>
                  </w:r>
                  <w:proofErr w:type="spellEnd"/>
                  <w:r w:rsidRPr="000E5222">
                    <w:t xml:space="preserve"> та </w:t>
                  </w:r>
                  <w:proofErr w:type="spellStart"/>
                  <w:r w:rsidRPr="000E5222">
                    <w:t>проведення</w:t>
                  </w:r>
                  <w:proofErr w:type="spellEnd"/>
                  <w:r w:rsidRPr="000E5222">
                    <w:t xml:space="preserve"> </w:t>
                  </w:r>
                  <w:proofErr w:type="spellStart"/>
                  <w:r w:rsidRPr="000E5222">
                    <w:t>земельних</w:t>
                  </w:r>
                  <w:proofErr w:type="spellEnd"/>
                  <w:r w:rsidRPr="000E5222">
                    <w:t xml:space="preserve"> </w:t>
                  </w:r>
                  <w:proofErr w:type="spellStart"/>
                  <w:r w:rsidRPr="000E5222">
                    <w:t>аукціоні</w:t>
                  </w:r>
                  <w:proofErr w:type="gramStart"/>
                  <w:r w:rsidRPr="000E5222">
                    <w:t>в</w:t>
                  </w:r>
                  <w:proofErr w:type="spellEnd"/>
                  <w:proofErr w:type="gramEnd"/>
                  <w:r w:rsidRPr="000E5222">
                    <w:t xml:space="preserve"> </w:t>
                  </w:r>
                </w:p>
              </w:tc>
              <w:tc>
                <w:tcPr>
                  <w:tcW w:w="1134" w:type="dxa"/>
                  <w:shd w:val="clear" w:color="auto" w:fill="auto"/>
                </w:tcPr>
                <w:p w:rsidR="00A27F29" w:rsidRPr="000E5222" w:rsidRDefault="00A27F29" w:rsidP="00E77FCB">
                  <w:pPr>
                    <w:jc w:val="both"/>
                  </w:pPr>
                  <w:proofErr w:type="spellStart"/>
                  <w:r w:rsidRPr="000E5222">
                    <w:t>тис</w:t>
                  </w:r>
                  <w:proofErr w:type="gramStart"/>
                  <w:r w:rsidRPr="000E5222">
                    <w:t>.г</w:t>
                  </w:r>
                  <w:proofErr w:type="gramEnd"/>
                  <w:r w:rsidRPr="000E5222">
                    <w:t>рн</w:t>
                  </w:r>
                  <w:proofErr w:type="spellEnd"/>
                  <w:r w:rsidRPr="000E5222">
                    <w:t>.</w:t>
                  </w:r>
                </w:p>
              </w:tc>
              <w:tc>
                <w:tcPr>
                  <w:tcW w:w="1335" w:type="dxa"/>
                  <w:gridSpan w:val="3"/>
                  <w:shd w:val="clear" w:color="auto" w:fill="auto"/>
                </w:tcPr>
                <w:p w:rsidR="00A27F29" w:rsidRPr="000E5222" w:rsidRDefault="00A27F29" w:rsidP="00E77FCB">
                  <w:pPr>
                    <w:jc w:val="both"/>
                    <w:rPr>
                      <w:lang w:val="uk-UA"/>
                    </w:rPr>
                  </w:pPr>
                  <w:r w:rsidRPr="000E5222">
                    <w:rPr>
                      <w:lang w:val="uk-UA"/>
                    </w:rPr>
                    <w:t>16</w:t>
                  </w:r>
                  <w:r>
                    <w:rPr>
                      <w:lang w:val="uk-UA"/>
                    </w:rPr>
                    <w:t>5</w:t>
                  </w:r>
                  <w:r w:rsidRPr="000E5222">
                    <w:rPr>
                      <w:lang w:val="uk-UA"/>
                    </w:rPr>
                    <w:t>,00</w:t>
                  </w:r>
                </w:p>
              </w:tc>
              <w:tc>
                <w:tcPr>
                  <w:tcW w:w="1067" w:type="dxa"/>
                  <w:gridSpan w:val="2"/>
                  <w:shd w:val="clear" w:color="auto" w:fill="auto"/>
                </w:tcPr>
                <w:p w:rsidR="00A27F29" w:rsidRPr="000E5222" w:rsidRDefault="00A27F29" w:rsidP="00E77FCB">
                  <w:pPr>
                    <w:jc w:val="both"/>
                    <w:rPr>
                      <w:lang w:val="uk-UA"/>
                    </w:rPr>
                  </w:pPr>
                  <w:r>
                    <w:rPr>
                      <w:lang w:val="uk-UA"/>
                    </w:rPr>
                    <w:t>165</w:t>
                  </w:r>
                  <w:r w:rsidRPr="000E5222">
                    <w:rPr>
                      <w:lang w:val="uk-UA"/>
                    </w:rPr>
                    <w:t>,00</w:t>
                  </w:r>
                </w:p>
              </w:tc>
              <w:tc>
                <w:tcPr>
                  <w:tcW w:w="1067" w:type="dxa"/>
                  <w:gridSpan w:val="2"/>
                  <w:shd w:val="clear" w:color="auto" w:fill="auto"/>
                </w:tcPr>
                <w:p w:rsidR="00A27F29" w:rsidRPr="000E5222" w:rsidRDefault="00A27F29" w:rsidP="00E77FCB">
                  <w:pPr>
                    <w:jc w:val="both"/>
                    <w:rPr>
                      <w:lang w:val="uk-UA"/>
                    </w:rPr>
                  </w:pPr>
                  <w:r>
                    <w:rPr>
                      <w:lang w:val="uk-UA"/>
                    </w:rPr>
                    <w:t>375</w:t>
                  </w:r>
                  <w:r w:rsidRPr="000E5222">
                    <w:rPr>
                      <w:lang w:val="uk-UA"/>
                    </w:rPr>
                    <w:t>,00</w:t>
                  </w:r>
                </w:p>
              </w:tc>
            </w:tr>
            <w:tr w:rsidR="00A27F29" w:rsidRPr="000E5222" w:rsidTr="00E77FCB">
              <w:tc>
                <w:tcPr>
                  <w:tcW w:w="809" w:type="dxa"/>
                  <w:shd w:val="clear" w:color="auto" w:fill="auto"/>
                </w:tcPr>
                <w:p w:rsidR="00A27F29" w:rsidRPr="000E5222" w:rsidRDefault="00A27F29" w:rsidP="00E77FCB">
                  <w:pPr>
                    <w:jc w:val="both"/>
                  </w:pPr>
                  <w:r w:rsidRPr="000E5222">
                    <w:t>1.</w:t>
                  </w:r>
                  <w:r>
                    <w:rPr>
                      <w:lang w:val="uk-UA"/>
                    </w:rPr>
                    <w:t>12</w:t>
                  </w:r>
                  <w:r w:rsidRPr="000E5222">
                    <w:t>.</w:t>
                  </w:r>
                </w:p>
              </w:tc>
              <w:tc>
                <w:tcPr>
                  <w:tcW w:w="4114" w:type="dxa"/>
                  <w:shd w:val="clear" w:color="auto" w:fill="auto"/>
                </w:tcPr>
                <w:p w:rsidR="00A27F29" w:rsidRPr="000E5222" w:rsidRDefault="00A27F29" w:rsidP="00E77FCB">
                  <w:pPr>
                    <w:jc w:val="both"/>
                  </w:pPr>
                  <w:proofErr w:type="spellStart"/>
                  <w:proofErr w:type="gramStart"/>
                  <w:r w:rsidRPr="000E5222">
                    <w:t>П</w:t>
                  </w:r>
                  <w:proofErr w:type="gramEnd"/>
                  <w:r w:rsidRPr="000E5222">
                    <w:t>ідготовка</w:t>
                  </w:r>
                  <w:proofErr w:type="spellEnd"/>
                  <w:r w:rsidRPr="000E5222">
                    <w:t xml:space="preserve"> та </w:t>
                  </w:r>
                  <w:proofErr w:type="spellStart"/>
                  <w:r w:rsidRPr="000E5222">
                    <w:t>перепідготовка</w:t>
                  </w:r>
                  <w:proofErr w:type="spellEnd"/>
                  <w:r w:rsidRPr="000E5222">
                    <w:t xml:space="preserve"> </w:t>
                  </w:r>
                  <w:proofErr w:type="spellStart"/>
                  <w:r w:rsidRPr="000E5222">
                    <w:t>кадрів</w:t>
                  </w:r>
                  <w:proofErr w:type="spellEnd"/>
                </w:p>
              </w:tc>
              <w:tc>
                <w:tcPr>
                  <w:tcW w:w="1134" w:type="dxa"/>
                  <w:shd w:val="clear" w:color="auto" w:fill="auto"/>
                </w:tcPr>
                <w:p w:rsidR="00A27F29" w:rsidRPr="000E5222" w:rsidRDefault="00A27F29" w:rsidP="00E77FCB">
                  <w:pPr>
                    <w:jc w:val="both"/>
                  </w:pPr>
                  <w:proofErr w:type="spellStart"/>
                  <w:r w:rsidRPr="000E5222">
                    <w:t>тис</w:t>
                  </w:r>
                  <w:proofErr w:type="gramStart"/>
                  <w:r w:rsidRPr="000E5222">
                    <w:t>.г</w:t>
                  </w:r>
                  <w:proofErr w:type="gramEnd"/>
                  <w:r w:rsidRPr="000E5222">
                    <w:t>рн</w:t>
                  </w:r>
                  <w:proofErr w:type="spellEnd"/>
                  <w:r w:rsidRPr="000E5222">
                    <w:t>.</w:t>
                  </w:r>
                </w:p>
              </w:tc>
              <w:tc>
                <w:tcPr>
                  <w:tcW w:w="1335" w:type="dxa"/>
                  <w:gridSpan w:val="3"/>
                  <w:shd w:val="clear" w:color="auto" w:fill="auto"/>
                </w:tcPr>
                <w:p w:rsidR="00A27F29" w:rsidRPr="000E5222" w:rsidRDefault="00A27F29" w:rsidP="00E77FCB">
                  <w:pPr>
                    <w:jc w:val="both"/>
                  </w:pPr>
                  <w:r w:rsidRPr="000E5222">
                    <w:rPr>
                      <w:lang w:val="uk-UA"/>
                    </w:rPr>
                    <w:t>20</w:t>
                  </w:r>
                  <w:r w:rsidRPr="000E5222">
                    <w:t>,0</w:t>
                  </w:r>
                </w:p>
              </w:tc>
              <w:tc>
                <w:tcPr>
                  <w:tcW w:w="1067" w:type="dxa"/>
                  <w:gridSpan w:val="2"/>
                  <w:shd w:val="clear" w:color="auto" w:fill="auto"/>
                </w:tcPr>
                <w:p w:rsidR="00A27F29" w:rsidRPr="000E5222" w:rsidRDefault="00A27F29" w:rsidP="00E77FCB">
                  <w:pPr>
                    <w:jc w:val="both"/>
                  </w:pPr>
                  <w:r w:rsidRPr="000E5222">
                    <w:rPr>
                      <w:lang w:val="uk-UA"/>
                    </w:rPr>
                    <w:t>20</w:t>
                  </w:r>
                  <w:r w:rsidRPr="000E5222">
                    <w:t>,0</w:t>
                  </w:r>
                </w:p>
              </w:tc>
              <w:tc>
                <w:tcPr>
                  <w:tcW w:w="1067" w:type="dxa"/>
                  <w:gridSpan w:val="2"/>
                  <w:shd w:val="clear" w:color="auto" w:fill="auto"/>
                </w:tcPr>
                <w:p w:rsidR="00A27F29" w:rsidRPr="000E5222" w:rsidRDefault="00A27F29" w:rsidP="00E77FCB">
                  <w:pPr>
                    <w:jc w:val="both"/>
                  </w:pPr>
                  <w:r w:rsidRPr="000E5222">
                    <w:rPr>
                      <w:lang w:val="uk-UA"/>
                    </w:rPr>
                    <w:t>20</w:t>
                  </w:r>
                  <w:r w:rsidRPr="000E5222">
                    <w:t>,0</w:t>
                  </w:r>
                </w:p>
              </w:tc>
            </w:tr>
            <w:tr w:rsidR="00A27F29" w:rsidRPr="000E5222" w:rsidTr="00E77FCB">
              <w:trPr>
                <w:trHeight w:val="326"/>
              </w:trPr>
              <w:tc>
                <w:tcPr>
                  <w:tcW w:w="9526" w:type="dxa"/>
                  <w:gridSpan w:val="10"/>
                  <w:shd w:val="clear" w:color="auto" w:fill="auto"/>
                </w:tcPr>
                <w:p w:rsidR="00A27F29" w:rsidRPr="000E5222" w:rsidRDefault="00A27F29" w:rsidP="00E77FCB">
                  <w:pPr>
                    <w:jc w:val="both"/>
                    <w:rPr>
                      <w:b/>
                    </w:rPr>
                  </w:pPr>
                  <w:r w:rsidRPr="000E5222">
                    <w:rPr>
                      <w:b/>
                    </w:rPr>
                    <w:t xml:space="preserve">2. </w:t>
                  </w:r>
                  <w:proofErr w:type="spellStart"/>
                  <w:r w:rsidRPr="000E5222">
                    <w:rPr>
                      <w:b/>
                    </w:rPr>
                    <w:t>Показники</w:t>
                  </w:r>
                  <w:proofErr w:type="spellEnd"/>
                  <w:r w:rsidRPr="000E5222">
                    <w:rPr>
                      <w:b/>
                    </w:rPr>
                    <w:t xml:space="preserve"> продукту</w:t>
                  </w:r>
                </w:p>
              </w:tc>
            </w:tr>
            <w:tr w:rsidR="00A27F29" w:rsidRPr="000E5222" w:rsidTr="00E77FCB">
              <w:tc>
                <w:tcPr>
                  <w:tcW w:w="809" w:type="dxa"/>
                  <w:shd w:val="clear" w:color="auto" w:fill="auto"/>
                </w:tcPr>
                <w:p w:rsidR="00A27F29" w:rsidRPr="000E5222" w:rsidRDefault="00A27F29" w:rsidP="00E77FCB">
                  <w:pPr>
                    <w:jc w:val="both"/>
                  </w:pPr>
                  <w:r w:rsidRPr="000E5222">
                    <w:t>2.1.</w:t>
                  </w:r>
                </w:p>
              </w:tc>
              <w:tc>
                <w:tcPr>
                  <w:tcW w:w="4114" w:type="dxa"/>
                  <w:shd w:val="clear" w:color="auto" w:fill="auto"/>
                </w:tcPr>
                <w:p w:rsidR="00A27F29" w:rsidRPr="000E5222" w:rsidRDefault="00A27F29" w:rsidP="00E77FCB">
                  <w:pPr>
                    <w:jc w:val="both"/>
                    <w:rPr>
                      <w:lang w:val="uk-UA"/>
                    </w:rPr>
                  </w:pPr>
                  <w:proofErr w:type="spellStart"/>
                  <w:r w:rsidRPr="000E5222">
                    <w:t>Розроблен</w:t>
                  </w:r>
                  <w:proofErr w:type="spellEnd"/>
                  <w:r w:rsidRPr="000E5222">
                    <w:rPr>
                      <w:lang w:val="uk-UA"/>
                    </w:rPr>
                    <w:t>а</w:t>
                  </w:r>
                  <w:r w:rsidRPr="000E5222">
                    <w:t xml:space="preserve"> та </w:t>
                  </w:r>
                  <w:proofErr w:type="spellStart"/>
                  <w:r w:rsidRPr="000E5222">
                    <w:t>затверджен</w:t>
                  </w:r>
                  <w:proofErr w:type="spellEnd"/>
                  <w:r w:rsidRPr="000E5222">
                    <w:rPr>
                      <w:lang w:val="uk-UA"/>
                    </w:rPr>
                    <w:t>а</w:t>
                  </w:r>
                  <w:r w:rsidRPr="000E5222">
                    <w:t xml:space="preserve"> </w:t>
                  </w:r>
                  <w:proofErr w:type="gramStart"/>
                  <w:r w:rsidRPr="000E5222">
                    <w:rPr>
                      <w:lang w:val="uk-UA"/>
                    </w:rPr>
                    <w:t>техн</w:t>
                  </w:r>
                  <w:proofErr w:type="gramEnd"/>
                  <w:r w:rsidRPr="000E5222">
                    <w:rPr>
                      <w:lang w:val="uk-UA"/>
                    </w:rPr>
                    <w:t>ічна документація з нормативної грошової оцінки земель міста Черкаси</w:t>
                  </w:r>
                </w:p>
              </w:tc>
              <w:tc>
                <w:tcPr>
                  <w:tcW w:w="1134" w:type="dxa"/>
                  <w:shd w:val="clear" w:color="auto" w:fill="auto"/>
                </w:tcPr>
                <w:p w:rsidR="00A27F29" w:rsidRPr="000E5222" w:rsidRDefault="00A27F29" w:rsidP="00E77FCB">
                  <w:pPr>
                    <w:jc w:val="both"/>
                  </w:pPr>
                  <w:r w:rsidRPr="000E5222">
                    <w:t>шт.</w:t>
                  </w:r>
                </w:p>
              </w:tc>
              <w:tc>
                <w:tcPr>
                  <w:tcW w:w="1276" w:type="dxa"/>
                  <w:gridSpan w:val="2"/>
                  <w:shd w:val="clear" w:color="auto" w:fill="auto"/>
                </w:tcPr>
                <w:p w:rsidR="00A27F29" w:rsidRPr="000E5222" w:rsidRDefault="00A27F29" w:rsidP="00E77FCB">
                  <w:pPr>
                    <w:jc w:val="both"/>
                  </w:pPr>
                  <w:r w:rsidRPr="000E5222">
                    <w:t>1</w:t>
                  </w:r>
                </w:p>
              </w:tc>
              <w:tc>
                <w:tcPr>
                  <w:tcW w:w="1134" w:type="dxa"/>
                  <w:gridSpan w:val="4"/>
                  <w:shd w:val="clear" w:color="auto" w:fill="auto"/>
                </w:tcPr>
                <w:p w:rsidR="00A27F29" w:rsidRPr="000E5222" w:rsidRDefault="00A27F29" w:rsidP="00E77FCB">
                  <w:pPr>
                    <w:jc w:val="both"/>
                    <w:rPr>
                      <w:lang w:val="uk-UA"/>
                    </w:rPr>
                  </w:pPr>
                  <w:r w:rsidRPr="000E5222">
                    <w:rPr>
                      <w:lang w:val="uk-UA"/>
                    </w:rPr>
                    <w:t>-</w:t>
                  </w:r>
                </w:p>
              </w:tc>
              <w:tc>
                <w:tcPr>
                  <w:tcW w:w="1059" w:type="dxa"/>
                  <w:shd w:val="clear" w:color="auto" w:fill="auto"/>
                </w:tcPr>
                <w:p w:rsidR="00A27F29" w:rsidRPr="000E5222" w:rsidRDefault="00A27F29" w:rsidP="00E77FCB">
                  <w:pPr>
                    <w:jc w:val="both"/>
                    <w:rPr>
                      <w:lang w:val="uk-UA"/>
                    </w:rPr>
                  </w:pPr>
                  <w:r w:rsidRPr="000E5222">
                    <w:rPr>
                      <w:lang w:val="uk-UA"/>
                    </w:rPr>
                    <w:t>-</w:t>
                  </w:r>
                </w:p>
              </w:tc>
            </w:tr>
            <w:tr w:rsidR="00A27F29" w:rsidRPr="000E5222" w:rsidTr="00E77FCB">
              <w:tc>
                <w:tcPr>
                  <w:tcW w:w="809" w:type="dxa"/>
                  <w:shd w:val="clear" w:color="auto" w:fill="auto"/>
                </w:tcPr>
                <w:p w:rsidR="00A27F29" w:rsidRPr="000E5222" w:rsidRDefault="00A27F29" w:rsidP="00E77FCB">
                  <w:pPr>
                    <w:jc w:val="both"/>
                    <w:rPr>
                      <w:lang w:val="uk-UA"/>
                    </w:rPr>
                  </w:pPr>
                  <w:r w:rsidRPr="000E5222">
                    <w:rPr>
                      <w:lang w:val="uk-UA"/>
                    </w:rPr>
                    <w:t>2.2.</w:t>
                  </w:r>
                </w:p>
              </w:tc>
              <w:tc>
                <w:tcPr>
                  <w:tcW w:w="4114" w:type="dxa"/>
                  <w:shd w:val="clear" w:color="auto" w:fill="auto"/>
                </w:tcPr>
                <w:p w:rsidR="00A27F29" w:rsidRPr="000E5222" w:rsidRDefault="00A27F29" w:rsidP="00E77FCB">
                  <w:pPr>
                    <w:jc w:val="both"/>
                    <w:rPr>
                      <w:lang w:val="uk-UA"/>
                    </w:rPr>
                  </w:pPr>
                  <w:r w:rsidRPr="000E5222">
                    <w:rPr>
                      <w:lang w:val="uk-UA"/>
                    </w:rPr>
                    <w:t>Розроблений та затверджений проект землеустрою щодо встановлення (зміни) меж міста Черкаси</w:t>
                  </w:r>
                </w:p>
              </w:tc>
              <w:tc>
                <w:tcPr>
                  <w:tcW w:w="1134" w:type="dxa"/>
                  <w:shd w:val="clear" w:color="auto" w:fill="auto"/>
                </w:tcPr>
                <w:p w:rsidR="00A27F29" w:rsidRPr="000E5222" w:rsidRDefault="00A27F29" w:rsidP="00E77FCB">
                  <w:pPr>
                    <w:jc w:val="both"/>
                    <w:rPr>
                      <w:lang w:val="uk-UA"/>
                    </w:rPr>
                  </w:pPr>
                  <w:r w:rsidRPr="000E5222">
                    <w:t>шт.</w:t>
                  </w:r>
                </w:p>
              </w:tc>
              <w:tc>
                <w:tcPr>
                  <w:tcW w:w="1276" w:type="dxa"/>
                  <w:gridSpan w:val="2"/>
                  <w:shd w:val="clear" w:color="auto" w:fill="auto"/>
                </w:tcPr>
                <w:p w:rsidR="00A27F29" w:rsidRPr="000E5222" w:rsidRDefault="00A27F29" w:rsidP="00E77FCB">
                  <w:pPr>
                    <w:jc w:val="both"/>
                    <w:rPr>
                      <w:lang w:val="uk-UA"/>
                    </w:rPr>
                  </w:pPr>
                  <w:r w:rsidRPr="000E5222">
                    <w:rPr>
                      <w:lang w:val="uk-UA"/>
                    </w:rPr>
                    <w:t>-</w:t>
                  </w:r>
                </w:p>
              </w:tc>
              <w:tc>
                <w:tcPr>
                  <w:tcW w:w="1134" w:type="dxa"/>
                  <w:gridSpan w:val="4"/>
                  <w:shd w:val="clear" w:color="auto" w:fill="auto"/>
                </w:tcPr>
                <w:p w:rsidR="00A27F29" w:rsidRPr="000E5222" w:rsidRDefault="00A27F29" w:rsidP="00E77FCB">
                  <w:pPr>
                    <w:jc w:val="both"/>
                    <w:rPr>
                      <w:lang w:val="uk-UA"/>
                    </w:rPr>
                  </w:pPr>
                  <w:r w:rsidRPr="000E5222">
                    <w:rPr>
                      <w:lang w:val="uk-UA"/>
                    </w:rPr>
                    <w:t>-</w:t>
                  </w:r>
                </w:p>
              </w:tc>
              <w:tc>
                <w:tcPr>
                  <w:tcW w:w="1059" w:type="dxa"/>
                  <w:shd w:val="clear" w:color="auto" w:fill="auto"/>
                </w:tcPr>
                <w:p w:rsidR="00A27F29" w:rsidRPr="000E5222" w:rsidRDefault="00A27F29" w:rsidP="00E77FCB">
                  <w:pPr>
                    <w:jc w:val="both"/>
                    <w:rPr>
                      <w:lang w:val="uk-UA"/>
                    </w:rPr>
                  </w:pPr>
                  <w:r w:rsidRPr="000E5222">
                    <w:rPr>
                      <w:lang w:val="uk-UA"/>
                    </w:rPr>
                    <w:t>1</w:t>
                  </w:r>
                </w:p>
              </w:tc>
            </w:tr>
            <w:tr w:rsidR="00A27F29" w:rsidRPr="000E5222" w:rsidTr="00E77FCB">
              <w:tc>
                <w:tcPr>
                  <w:tcW w:w="809" w:type="dxa"/>
                  <w:shd w:val="clear" w:color="auto" w:fill="auto"/>
                </w:tcPr>
                <w:p w:rsidR="00A27F29" w:rsidRPr="000E5222" w:rsidRDefault="00A27F29" w:rsidP="00E77FCB">
                  <w:pPr>
                    <w:jc w:val="both"/>
                    <w:rPr>
                      <w:lang w:val="uk-UA"/>
                    </w:rPr>
                  </w:pPr>
                  <w:r w:rsidRPr="000E5222">
                    <w:rPr>
                      <w:lang w:val="uk-UA"/>
                    </w:rPr>
                    <w:t>2.3.</w:t>
                  </w:r>
                </w:p>
              </w:tc>
              <w:tc>
                <w:tcPr>
                  <w:tcW w:w="4114" w:type="dxa"/>
                  <w:shd w:val="clear" w:color="auto" w:fill="auto"/>
                </w:tcPr>
                <w:p w:rsidR="00A27F29" w:rsidRPr="00146047" w:rsidRDefault="00A27F29" w:rsidP="00E77FCB">
                  <w:pPr>
                    <w:jc w:val="both"/>
                    <w:rPr>
                      <w:lang w:val="uk-UA"/>
                    </w:rPr>
                  </w:pPr>
                  <w:proofErr w:type="spellStart"/>
                  <w:r>
                    <w:t>Розроблен</w:t>
                  </w:r>
                  <w:r>
                    <w:rPr>
                      <w:lang w:val="uk-UA"/>
                    </w:rPr>
                    <w:t>ий</w:t>
                  </w:r>
                  <w:proofErr w:type="spellEnd"/>
                  <w:r w:rsidRPr="000E5222">
                    <w:t xml:space="preserve"> </w:t>
                  </w:r>
                  <w:r>
                    <w:rPr>
                      <w:lang w:val="uk-UA"/>
                    </w:rPr>
                    <w:t>та затверджений</w:t>
                  </w:r>
                  <w:r w:rsidRPr="000E5222">
                    <w:rPr>
                      <w:lang w:val="uk-UA"/>
                    </w:rPr>
                    <w:t xml:space="preserve"> </w:t>
                  </w:r>
                  <w:r>
                    <w:t>проект</w:t>
                  </w:r>
                  <w:r w:rsidRPr="000E5222">
                    <w:t xml:space="preserve"> </w:t>
                  </w:r>
                  <w:proofErr w:type="spellStart"/>
                  <w:r w:rsidRPr="000E5222">
                    <w:t>землеустрою</w:t>
                  </w:r>
                  <w:proofErr w:type="spellEnd"/>
                  <w:r w:rsidRPr="000E5222">
                    <w:t xml:space="preserve"> </w:t>
                  </w:r>
                  <w:proofErr w:type="spellStart"/>
                  <w:r w:rsidRPr="000E5222">
                    <w:t>щодо</w:t>
                  </w:r>
                  <w:proofErr w:type="spellEnd"/>
                  <w:r w:rsidRPr="000E5222">
                    <w:t xml:space="preserve"> </w:t>
                  </w:r>
                  <w:proofErr w:type="spellStart"/>
                  <w:r w:rsidRPr="000E5222">
                    <w:t>визначення</w:t>
                  </w:r>
                  <w:proofErr w:type="spellEnd"/>
                  <w:r w:rsidRPr="000E5222">
                    <w:t xml:space="preserve"> меж </w:t>
                  </w:r>
                  <w:proofErr w:type="spellStart"/>
                  <w:r w:rsidRPr="000E5222">
                    <w:t>водоохоронних</w:t>
                  </w:r>
                  <w:proofErr w:type="spellEnd"/>
                  <w:r w:rsidRPr="000E5222">
                    <w:t xml:space="preserve">  зон та </w:t>
                  </w:r>
                  <w:proofErr w:type="spellStart"/>
                  <w:r w:rsidRPr="000E5222">
                    <w:t>прибережних</w:t>
                  </w:r>
                  <w:proofErr w:type="spellEnd"/>
                  <w:r w:rsidRPr="000E5222">
                    <w:t xml:space="preserve"> </w:t>
                  </w:r>
                  <w:proofErr w:type="spellStart"/>
                  <w:r w:rsidRPr="000E5222">
                    <w:t>захисних</w:t>
                  </w:r>
                  <w:proofErr w:type="spellEnd"/>
                  <w:r w:rsidRPr="000E5222">
                    <w:t xml:space="preserve"> </w:t>
                  </w:r>
                  <w:proofErr w:type="spellStart"/>
                  <w:r w:rsidRPr="000E5222">
                    <w:t>смуг</w:t>
                  </w:r>
                  <w:proofErr w:type="spellEnd"/>
                  <w:r>
                    <w:rPr>
                      <w:lang w:val="uk-UA"/>
                    </w:rPr>
                    <w:t xml:space="preserve"> та </w:t>
                  </w:r>
                  <w:proofErr w:type="gramStart"/>
                  <w:r>
                    <w:rPr>
                      <w:lang w:val="uk-UA"/>
                    </w:rPr>
                    <w:t>техн</w:t>
                  </w:r>
                  <w:proofErr w:type="gramEnd"/>
                  <w:r>
                    <w:rPr>
                      <w:lang w:val="uk-UA"/>
                    </w:rPr>
                    <w:t>ічної документації щодо встановлення меж земельних ділянок в натурі (на місцевості) водоохоронних меж та прибережних смуг в м. Черкаси</w:t>
                  </w:r>
                </w:p>
              </w:tc>
              <w:tc>
                <w:tcPr>
                  <w:tcW w:w="1134" w:type="dxa"/>
                  <w:shd w:val="clear" w:color="auto" w:fill="auto"/>
                </w:tcPr>
                <w:p w:rsidR="00A27F29" w:rsidRPr="000E5222" w:rsidRDefault="00A27F29" w:rsidP="00E77FCB">
                  <w:pPr>
                    <w:jc w:val="both"/>
                    <w:rPr>
                      <w:lang w:val="uk-UA"/>
                    </w:rPr>
                  </w:pPr>
                  <w:r w:rsidRPr="000E5222">
                    <w:t>шт.</w:t>
                  </w:r>
                </w:p>
              </w:tc>
              <w:tc>
                <w:tcPr>
                  <w:tcW w:w="1276" w:type="dxa"/>
                  <w:gridSpan w:val="2"/>
                  <w:shd w:val="clear" w:color="auto" w:fill="auto"/>
                </w:tcPr>
                <w:p w:rsidR="00A27F29" w:rsidRPr="000E5222" w:rsidRDefault="00A27F29" w:rsidP="00E77FCB">
                  <w:pPr>
                    <w:jc w:val="both"/>
                    <w:rPr>
                      <w:lang w:val="uk-UA"/>
                    </w:rPr>
                  </w:pPr>
                  <w:r>
                    <w:rPr>
                      <w:lang w:val="uk-UA"/>
                    </w:rPr>
                    <w:t>1</w:t>
                  </w:r>
                </w:p>
              </w:tc>
              <w:tc>
                <w:tcPr>
                  <w:tcW w:w="1134" w:type="dxa"/>
                  <w:gridSpan w:val="4"/>
                  <w:shd w:val="clear" w:color="auto" w:fill="auto"/>
                </w:tcPr>
                <w:p w:rsidR="00A27F29" w:rsidRPr="000E5222" w:rsidRDefault="00A27F29" w:rsidP="00E77FCB">
                  <w:pPr>
                    <w:jc w:val="both"/>
                    <w:rPr>
                      <w:lang w:val="uk-UA"/>
                    </w:rPr>
                  </w:pPr>
                  <w:r>
                    <w:rPr>
                      <w:lang w:val="uk-UA"/>
                    </w:rPr>
                    <w:t>1</w:t>
                  </w:r>
                </w:p>
              </w:tc>
              <w:tc>
                <w:tcPr>
                  <w:tcW w:w="1059" w:type="dxa"/>
                  <w:shd w:val="clear" w:color="auto" w:fill="auto"/>
                </w:tcPr>
                <w:p w:rsidR="00A27F29" w:rsidRPr="000E5222" w:rsidRDefault="00A27F29" w:rsidP="00E77FCB">
                  <w:pPr>
                    <w:jc w:val="both"/>
                    <w:rPr>
                      <w:lang w:val="uk-UA"/>
                    </w:rPr>
                  </w:pPr>
                  <w:r w:rsidRPr="000E5222">
                    <w:rPr>
                      <w:lang w:val="uk-UA"/>
                    </w:rPr>
                    <w:t>-</w:t>
                  </w:r>
                </w:p>
              </w:tc>
            </w:tr>
            <w:tr w:rsidR="00A27F29" w:rsidRPr="000E5222" w:rsidTr="00E77FCB">
              <w:tc>
                <w:tcPr>
                  <w:tcW w:w="809" w:type="dxa"/>
                  <w:shd w:val="clear" w:color="auto" w:fill="auto"/>
                </w:tcPr>
                <w:p w:rsidR="00A27F29" w:rsidRPr="000E5222" w:rsidRDefault="00A27F29" w:rsidP="00E77FCB">
                  <w:pPr>
                    <w:jc w:val="both"/>
                  </w:pPr>
                  <w:r w:rsidRPr="000E5222">
                    <w:t>2.</w:t>
                  </w:r>
                  <w:r w:rsidRPr="000E5222">
                    <w:rPr>
                      <w:lang w:val="uk-UA"/>
                    </w:rPr>
                    <w:t>4</w:t>
                  </w:r>
                  <w:r w:rsidRPr="000E5222">
                    <w:t>.</w:t>
                  </w:r>
                </w:p>
              </w:tc>
              <w:tc>
                <w:tcPr>
                  <w:tcW w:w="4114" w:type="dxa"/>
                  <w:shd w:val="clear" w:color="auto" w:fill="auto"/>
                </w:tcPr>
                <w:p w:rsidR="00A27F29" w:rsidRPr="000E5222" w:rsidRDefault="00A27F29" w:rsidP="00E77FCB">
                  <w:pPr>
                    <w:jc w:val="both"/>
                  </w:pPr>
                  <w:proofErr w:type="spellStart"/>
                  <w:r w:rsidRPr="000E5222">
                    <w:t>Розробленні</w:t>
                  </w:r>
                  <w:proofErr w:type="spellEnd"/>
                  <w:r w:rsidRPr="000E5222">
                    <w:t xml:space="preserve"> та </w:t>
                  </w:r>
                  <w:proofErr w:type="spellStart"/>
                  <w:r w:rsidRPr="000E5222">
                    <w:t>затверджені</w:t>
                  </w:r>
                  <w:proofErr w:type="spellEnd"/>
                  <w:r w:rsidRPr="000E5222">
                    <w:t xml:space="preserve"> </w:t>
                  </w:r>
                  <w:proofErr w:type="spellStart"/>
                  <w:r w:rsidRPr="000E5222">
                    <w:t>проекти</w:t>
                  </w:r>
                  <w:proofErr w:type="spellEnd"/>
                  <w:r w:rsidRPr="000E5222">
                    <w:t xml:space="preserve"> </w:t>
                  </w:r>
                  <w:proofErr w:type="spellStart"/>
                  <w:r w:rsidRPr="000E5222">
                    <w:t>землеустрою</w:t>
                  </w:r>
                  <w:proofErr w:type="spellEnd"/>
                  <w:r w:rsidRPr="000E5222">
                    <w:t xml:space="preserve"> </w:t>
                  </w:r>
                  <w:proofErr w:type="spellStart"/>
                  <w:r w:rsidRPr="000E5222">
                    <w:t>щодо</w:t>
                  </w:r>
                  <w:proofErr w:type="spellEnd"/>
                  <w:r w:rsidRPr="000E5222">
                    <w:t xml:space="preserve"> </w:t>
                  </w:r>
                  <w:proofErr w:type="spellStart"/>
                  <w:r w:rsidRPr="000E5222">
                    <w:t>встановлення</w:t>
                  </w:r>
                  <w:proofErr w:type="spellEnd"/>
                  <w:r w:rsidRPr="000E5222">
                    <w:t xml:space="preserve"> меж ПЗФ</w:t>
                  </w:r>
                </w:p>
              </w:tc>
              <w:tc>
                <w:tcPr>
                  <w:tcW w:w="1134" w:type="dxa"/>
                  <w:shd w:val="clear" w:color="auto" w:fill="auto"/>
                </w:tcPr>
                <w:p w:rsidR="00A27F29" w:rsidRPr="000E5222" w:rsidRDefault="00A27F29" w:rsidP="00E77FCB">
                  <w:pPr>
                    <w:jc w:val="both"/>
                  </w:pPr>
                  <w:r w:rsidRPr="000E5222">
                    <w:t>шт.</w:t>
                  </w:r>
                </w:p>
              </w:tc>
              <w:tc>
                <w:tcPr>
                  <w:tcW w:w="1276" w:type="dxa"/>
                  <w:gridSpan w:val="2"/>
                  <w:shd w:val="clear" w:color="auto" w:fill="auto"/>
                </w:tcPr>
                <w:p w:rsidR="00A27F29" w:rsidRPr="000E5222" w:rsidRDefault="00A27F29" w:rsidP="00E77FCB">
                  <w:pPr>
                    <w:jc w:val="both"/>
                    <w:rPr>
                      <w:lang w:val="uk-UA"/>
                    </w:rPr>
                  </w:pPr>
                  <w:r w:rsidRPr="000E5222">
                    <w:rPr>
                      <w:lang w:val="uk-UA"/>
                    </w:rPr>
                    <w:t>-</w:t>
                  </w:r>
                </w:p>
              </w:tc>
              <w:tc>
                <w:tcPr>
                  <w:tcW w:w="1134" w:type="dxa"/>
                  <w:gridSpan w:val="4"/>
                  <w:shd w:val="clear" w:color="auto" w:fill="auto"/>
                </w:tcPr>
                <w:p w:rsidR="00A27F29" w:rsidRPr="000E5222" w:rsidRDefault="00A27F29" w:rsidP="00E77FCB">
                  <w:pPr>
                    <w:jc w:val="both"/>
                    <w:rPr>
                      <w:lang w:val="uk-UA"/>
                    </w:rPr>
                  </w:pPr>
                  <w:r w:rsidRPr="000E5222">
                    <w:rPr>
                      <w:lang w:val="uk-UA"/>
                    </w:rPr>
                    <w:t>1</w:t>
                  </w:r>
                </w:p>
              </w:tc>
              <w:tc>
                <w:tcPr>
                  <w:tcW w:w="1059" w:type="dxa"/>
                  <w:shd w:val="clear" w:color="auto" w:fill="auto"/>
                </w:tcPr>
                <w:p w:rsidR="00A27F29" w:rsidRPr="000E5222" w:rsidRDefault="00A27F29" w:rsidP="00E77FCB">
                  <w:pPr>
                    <w:jc w:val="both"/>
                    <w:rPr>
                      <w:lang w:val="uk-UA"/>
                    </w:rPr>
                  </w:pPr>
                  <w:r w:rsidRPr="000E5222">
                    <w:rPr>
                      <w:lang w:val="uk-UA"/>
                    </w:rPr>
                    <w:t>1</w:t>
                  </w:r>
                </w:p>
              </w:tc>
            </w:tr>
            <w:tr w:rsidR="00A27F29" w:rsidRPr="000E5222" w:rsidTr="00E77FCB">
              <w:tc>
                <w:tcPr>
                  <w:tcW w:w="809" w:type="dxa"/>
                  <w:shd w:val="clear" w:color="auto" w:fill="auto"/>
                </w:tcPr>
                <w:p w:rsidR="00A27F29" w:rsidRPr="000E5222" w:rsidRDefault="00A27F29" w:rsidP="00E77FCB">
                  <w:pPr>
                    <w:jc w:val="both"/>
                  </w:pPr>
                  <w:r w:rsidRPr="000E5222">
                    <w:t>2.</w:t>
                  </w:r>
                  <w:r>
                    <w:rPr>
                      <w:lang w:val="uk-UA"/>
                    </w:rPr>
                    <w:t>5</w:t>
                  </w:r>
                  <w:r w:rsidRPr="000E5222">
                    <w:t>.</w:t>
                  </w:r>
                </w:p>
              </w:tc>
              <w:tc>
                <w:tcPr>
                  <w:tcW w:w="4114" w:type="dxa"/>
                  <w:shd w:val="clear" w:color="auto" w:fill="auto"/>
                </w:tcPr>
                <w:p w:rsidR="00A27F29" w:rsidRPr="000E5222" w:rsidRDefault="00A27F29" w:rsidP="00E77FCB">
                  <w:pPr>
                    <w:jc w:val="both"/>
                    <w:rPr>
                      <w:lang w:val="uk-UA"/>
                    </w:rPr>
                  </w:pPr>
                  <w:r>
                    <w:rPr>
                      <w:lang w:val="uk-UA"/>
                    </w:rPr>
                    <w:t>Розроблені</w:t>
                  </w:r>
                  <w:r w:rsidRPr="000E5222">
                    <w:rPr>
                      <w:lang w:val="uk-UA"/>
                    </w:rPr>
                    <w:t xml:space="preserve"> </w:t>
                  </w:r>
                  <w:r>
                    <w:rPr>
                      <w:lang w:val="uk-UA"/>
                    </w:rPr>
                    <w:t>документації із</w:t>
                  </w:r>
                  <w:r w:rsidRPr="000E5222">
                    <w:t xml:space="preserve"> </w:t>
                  </w:r>
                  <w:proofErr w:type="spellStart"/>
                  <w:r w:rsidRPr="000E5222">
                    <w:t>землеустрою</w:t>
                  </w:r>
                  <w:proofErr w:type="spellEnd"/>
                  <w:r w:rsidRPr="000E5222">
                    <w:t xml:space="preserve"> </w:t>
                  </w:r>
                  <w:proofErr w:type="spellStart"/>
                  <w:r w:rsidRPr="000E5222">
                    <w:t>щодо</w:t>
                  </w:r>
                  <w:proofErr w:type="spellEnd"/>
                  <w:r w:rsidRPr="000E5222">
                    <w:t xml:space="preserve"> </w:t>
                  </w:r>
                  <w:proofErr w:type="spellStart"/>
                  <w:r w:rsidRPr="000E5222">
                    <w:t>відведення</w:t>
                  </w:r>
                  <w:proofErr w:type="spellEnd"/>
                  <w:r w:rsidRPr="000E5222">
                    <w:t xml:space="preserve"> </w:t>
                  </w:r>
                  <w:proofErr w:type="spellStart"/>
                  <w:r w:rsidRPr="000E5222">
                    <w:t>земельних</w:t>
                  </w:r>
                  <w:proofErr w:type="spellEnd"/>
                  <w:r w:rsidRPr="000E5222">
                    <w:t xml:space="preserve"> </w:t>
                  </w:r>
                  <w:proofErr w:type="spellStart"/>
                  <w:r w:rsidRPr="000E5222">
                    <w:t>ділянок</w:t>
                  </w:r>
                  <w:proofErr w:type="spellEnd"/>
                  <w:r>
                    <w:rPr>
                      <w:lang w:val="uk-UA"/>
                    </w:rPr>
                    <w:t xml:space="preserve"> під багатоповерховими будинками</w:t>
                  </w:r>
                  <w:r w:rsidRPr="000E5222">
                    <w:t xml:space="preserve"> СУБ</w:t>
                  </w:r>
                </w:p>
              </w:tc>
              <w:tc>
                <w:tcPr>
                  <w:tcW w:w="1134" w:type="dxa"/>
                  <w:shd w:val="clear" w:color="auto" w:fill="auto"/>
                </w:tcPr>
                <w:p w:rsidR="00A27F29" w:rsidRPr="000E5222" w:rsidRDefault="00A27F29" w:rsidP="00E77FCB">
                  <w:pPr>
                    <w:jc w:val="both"/>
                    <w:rPr>
                      <w:lang w:val="uk-UA"/>
                    </w:rPr>
                  </w:pPr>
                  <w:r w:rsidRPr="000E5222">
                    <w:t>шт.</w:t>
                  </w:r>
                </w:p>
              </w:tc>
              <w:tc>
                <w:tcPr>
                  <w:tcW w:w="1276" w:type="dxa"/>
                  <w:gridSpan w:val="2"/>
                  <w:shd w:val="clear" w:color="auto" w:fill="auto"/>
                </w:tcPr>
                <w:p w:rsidR="00A27F29" w:rsidRPr="000E5222" w:rsidRDefault="00A27F29" w:rsidP="00E77FCB">
                  <w:pPr>
                    <w:jc w:val="both"/>
                    <w:rPr>
                      <w:lang w:val="uk-UA"/>
                    </w:rPr>
                  </w:pPr>
                  <w:r>
                    <w:rPr>
                      <w:lang w:val="uk-UA"/>
                    </w:rPr>
                    <w:t>25</w:t>
                  </w:r>
                </w:p>
              </w:tc>
              <w:tc>
                <w:tcPr>
                  <w:tcW w:w="1134" w:type="dxa"/>
                  <w:gridSpan w:val="4"/>
                  <w:shd w:val="clear" w:color="auto" w:fill="auto"/>
                </w:tcPr>
                <w:p w:rsidR="00A27F29" w:rsidRPr="000E5222" w:rsidRDefault="00A27F29" w:rsidP="00E77FCB">
                  <w:pPr>
                    <w:jc w:val="both"/>
                    <w:rPr>
                      <w:lang w:val="uk-UA"/>
                    </w:rPr>
                  </w:pPr>
                  <w:r>
                    <w:rPr>
                      <w:lang w:val="uk-UA"/>
                    </w:rPr>
                    <w:t>25</w:t>
                  </w:r>
                </w:p>
              </w:tc>
              <w:tc>
                <w:tcPr>
                  <w:tcW w:w="1059" w:type="dxa"/>
                  <w:shd w:val="clear" w:color="auto" w:fill="auto"/>
                </w:tcPr>
                <w:p w:rsidR="00A27F29" w:rsidRPr="000E5222" w:rsidRDefault="00A27F29" w:rsidP="00E77FCB">
                  <w:pPr>
                    <w:jc w:val="both"/>
                    <w:rPr>
                      <w:lang w:val="uk-UA"/>
                    </w:rPr>
                  </w:pPr>
                  <w:r>
                    <w:rPr>
                      <w:lang w:val="uk-UA"/>
                    </w:rPr>
                    <w:t>25</w:t>
                  </w:r>
                </w:p>
              </w:tc>
            </w:tr>
            <w:tr w:rsidR="00A27F29" w:rsidRPr="000E5222" w:rsidTr="00E77FCB">
              <w:tc>
                <w:tcPr>
                  <w:tcW w:w="809" w:type="dxa"/>
                  <w:shd w:val="clear" w:color="auto" w:fill="auto"/>
                </w:tcPr>
                <w:p w:rsidR="00A27F29" w:rsidRPr="000E5222" w:rsidRDefault="00A27F29" w:rsidP="00E77FCB">
                  <w:pPr>
                    <w:jc w:val="both"/>
                    <w:rPr>
                      <w:lang w:val="uk-UA"/>
                    </w:rPr>
                  </w:pPr>
                  <w:r>
                    <w:rPr>
                      <w:lang w:val="uk-UA"/>
                    </w:rPr>
                    <w:t>2.6.</w:t>
                  </w:r>
                </w:p>
              </w:tc>
              <w:tc>
                <w:tcPr>
                  <w:tcW w:w="4114" w:type="dxa"/>
                  <w:shd w:val="clear" w:color="auto" w:fill="auto"/>
                </w:tcPr>
                <w:p w:rsidR="00A27F29" w:rsidRPr="000E5222" w:rsidRDefault="00A27F29" w:rsidP="00E77FCB">
                  <w:pPr>
                    <w:jc w:val="both"/>
                  </w:pPr>
                  <w:proofErr w:type="spellStart"/>
                  <w:r w:rsidRPr="000E5222">
                    <w:t>Розроблен</w:t>
                  </w:r>
                  <w:r w:rsidRPr="000E5222">
                    <w:rPr>
                      <w:lang w:val="uk-UA"/>
                    </w:rPr>
                    <w:t>ий</w:t>
                  </w:r>
                  <w:proofErr w:type="spellEnd"/>
                  <w:r w:rsidRPr="000E5222">
                    <w:t xml:space="preserve"> </w:t>
                  </w:r>
                  <w:proofErr w:type="spellStart"/>
                  <w:r w:rsidRPr="000E5222">
                    <w:t>програмн</w:t>
                  </w:r>
                  <w:r w:rsidRPr="000E5222">
                    <w:rPr>
                      <w:lang w:val="uk-UA"/>
                    </w:rPr>
                    <w:t>ий</w:t>
                  </w:r>
                  <w:proofErr w:type="spellEnd"/>
                  <w:r w:rsidRPr="000E5222">
                    <w:t xml:space="preserve"> комплекс</w:t>
                  </w:r>
                  <w:r w:rsidRPr="000E5222">
                    <w:rPr>
                      <w:lang w:val="uk-UA"/>
                    </w:rPr>
                    <w:t xml:space="preserve"> </w:t>
                  </w:r>
                  <w:r w:rsidRPr="000E5222">
                    <w:t xml:space="preserve">для </w:t>
                  </w:r>
                  <w:proofErr w:type="spellStart"/>
                  <w:r w:rsidRPr="000E5222">
                    <w:t>здійснення</w:t>
                  </w:r>
                  <w:proofErr w:type="spellEnd"/>
                  <w:r w:rsidRPr="000E5222">
                    <w:t xml:space="preserve"> контролю за договорами </w:t>
                  </w:r>
                  <w:proofErr w:type="spellStart"/>
                  <w:r>
                    <w:rPr>
                      <w:lang w:val="uk-UA"/>
                    </w:rPr>
                    <w:t>купівл</w:t>
                  </w:r>
                  <w:proofErr w:type="gramStart"/>
                  <w:r>
                    <w:rPr>
                      <w:lang w:val="uk-UA"/>
                    </w:rPr>
                    <w:t>і-</w:t>
                  </w:r>
                  <w:proofErr w:type="spellEnd"/>
                  <w:proofErr w:type="gramEnd"/>
                  <w:r w:rsidRPr="000E5222">
                    <w:t xml:space="preserve">продажу </w:t>
                  </w:r>
                  <w:proofErr w:type="spellStart"/>
                  <w:r w:rsidRPr="000E5222">
                    <w:t>землі</w:t>
                  </w:r>
                  <w:proofErr w:type="spellEnd"/>
                </w:p>
              </w:tc>
              <w:tc>
                <w:tcPr>
                  <w:tcW w:w="1134" w:type="dxa"/>
                  <w:shd w:val="clear" w:color="auto" w:fill="auto"/>
                </w:tcPr>
                <w:p w:rsidR="00A27F29" w:rsidRPr="000E5222" w:rsidRDefault="00A27F29" w:rsidP="00E77FCB">
                  <w:pPr>
                    <w:jc w:val="both"/>
                  </w:pPr>
                  <w:r w:rsidRPr="000E5222">
                    <w:t>шт.</w:t>
                  </w:r>
                </w:p>
              </w:tc>
              <w:tc>
                <w:tcPr>
                  <w:tcW w:w="1276" w:type="dxa"/>
                  <w:gridSpan w:val="2"/>
                  <w:shd w:val="clear" w:color="auto" w:fill="auto"/>
                </w:tcPr>
                <w:p w:rsidR="00A27F29" w:rsidRPr="000E5222" w:rsidRDefault="00A27F29" w:rsidP="00E77FCB">
                  <w:pPr>
                    <w:jc w:val="both"/>
                    <w:rPr>
                      <w:lang w:val="uk-UA"/>
                    </w:rPr>
                  </w:pPr>
                  <w:r w:rsidRPr="000E5222">
                    <w:rPr>
                      <w:lang w:val="uk-UA"/>
                    </w:rPr>
                    <w:t>1</w:t>
                  </w:r>
                </w:p>
              </w:tc>
              <w:tc>
                <w:tcPr>
                  <w:tcW w:w="1134" w:type="dxa"/>
                  <w:gridSpan w:val="4"/>
                  <w:shd w:val="clear" w:color="auto" w:fill="auto"/>
                </w:tcPr>
                <w:p w:rsidR="00A27F29" w:rsidRPr="000E5222" w:rsidRDefault="00A27F29" w:rsidP="00E77FCB">
                  <w:pPr>
                    <w:jc w:val="both"/>
                    <w:rPr>
                      <w:lang w:val="uk-UA"/>
                    </w:rPr>
                  </w:pPr>
                  <w:r w:rsidRPr="000E5222">
                    <w:rPr>
                      <w:lang w:val="uk-UA"/>
                    </w:rPr>
                    <w:t>-</w:t>
                  </w:r>
                </w:p>
              </w:tc>
              <w:tc>
                <w:tcPr>
                  <w:tcW w:w="1059" w:type="dxa"/>
                  <w:shd w:val="clear" w:color="auto" w:fill="auto"/>
                </w:tcPr>
                <w:p w:rsidR="00A27F29" w:rsidRPr="000E5222" w:rsidRDefault="00A27F29" w:rsidP="00E77FCB">
                  <w:pPr>
                    <w:jc w:val="both"/>
                    <w:rPr>
                      <w:lang w:val="uk-UA"/>
                    </w:rPr>
                  </w:pPr>
                  <w:r w:rsidRPr="000E5222">
                    <w:rPr>
                      <w:lang w:val="uk-UA"/>
                    </w:rPr>
                    <w:t>-</w:t>
                  </w:r>
                </w:p>
              </w:tc>
            </w:tr>
            <w:tr w:rsidR="00A27F29" w:rsidRPr="000E5222" w:rsidTr="00E77FCB">
              <w:tc>
                <w:tcPr>
                  <w:tcW w:w="809" w:type="dxa"/>
                  <w:shd w:val="clear" w:color="auto" w:fill="auto"/>
                </w:tcPr>
                <w:p w:rsidR="00A27F29" w:rsidRPr="000E5222" w:rsidRDefault="00A27F29" w:rsidP="00E77FCB">
                  <w:pPr>
                    <w:jc w:val="both"/>
                    <w:rPr>
                      <w:lang w:val="uk-UA"/>
                    </w:rPr>
                  </w:pPr>
                  <w:r>
                    <w:rPr>
                      <w:lang w:val="uk-UA"/>
                    </w:rPr>
                    <w:t>2.7.</w:t>
                  </w:r>
                </w:p>
              </w:tc>
              <w:tc>
                <w:tcPr>
                  <w:tcW w:w="4114" w:type="dxa"/>
                  <w:shd w:val="clear" w:color="auto" w:fill="auto"/>
                </w:tcPr>
                <w:p w:rsidR="00A27F29" w:rsidRPr="000E5222" w:rsidRDefault="00A27F29" w:rsidP="00E77FCB">
                  <w:pPr>
                    <w:jc w:val="both"/>
                  </w:pPr>
                  <w:proofErr w:type="spellStart"/>
                  <w:r w:rsidRPr="000E5222">
                    <w:t>Розроблен</w:t>
                  </w:r>
                  <w:r w:rsidRPr="000E5222">
                    <w:rPr>
                      <w:lang w:val="uk-UA"/>
                    </w:rPr>
                    <w:t>ий</w:t>
                  </w:r>
                  <w:proofErr w:type="spellEnd"/>
                  <w:r w:rsidRPr="000E5222">
                    <w:t xml:space="preserve"> </w:t>
                  </w:r>
                  <w:proofErr w:type="spellStart"/>
                  <w:r w:rsidRPr="000E5222">
                    <w:t>програмн</w:t>
                  </w:r>
                  <w:r w:rsidRPr="000E5222">
                    <w:rPr>
                      <w:lang w:val="uk-UA"/>
                    </w:rPr>
                    <w:t>ий</w:t>
                  </w:r>
                  <w:proofErr w:type="spellEnd"/>
                  <w:r w:rsidRPr="000E5222">
                    <w:t xml:space="preserve"> комплекс</w:t>
                  </w:r>
                  <w:r w:rsidRPr="000E5222">
                    <w:rPr>
                      <w:lang w:val="uk-UA"/>
                    </w:rPr>
                    <w:t xml:space="preserve"> </w:t>
                  </w:r>
                  <w:r w:rsidRPr="000E5222">
                    <w:t xml:space="preserve">для </w:t>
                  </w:r>
                  <w:proofErr w:type="spellStart"/>
                  <w:r w:rsidRPr="000E5222">
                    <w:t>здійснення</w:t>
                  </w:r>
                  <w:proofErr w:type="spellEnd"/>
                  <w:r w:rsidRPr="000E5222">
                    <w:t xml:space="preserve"> </w:t>
                  </w:r>
                  <w:proofErr w:type="gramStart"/>
                  <w:r>
                    <w:rPr>
                      <w:lang w:val="uk-UA"/>
                    </w:rPr>
                    <w:t>обл</w:t>
                  </w:r>
                  <w:proofErr w:type="gramEnd"/>
                  <w:r>
                    <w:rPr>
                      <w:lang w:val="uk-UA"/>
                    </w:rPr>
                    <w:t>іку</w:t>
                  </w:r>
                  <w:r w:rsidRPr="000E5222">
                    <w:t xml:space="preserve"> за договорами </w:t>
                  </w:r>
                  <w:r>
                    <w:rPr>
                      <w:lang w:val="uk-UA"/>
                    </w:rPr>
                    <w:t>оренди</w:t>
                  </w:r>
                  <w:r w:rsidRPr="000E5222">
                    <w:t xml:space="preserve"> </w:t>
                  </w:r>
                  <w:proofErr w:type="spellStart"/>
                  <w:r w:rsidRPr="000E5222">
                    <w:t>землі</w:t>
                  </w:r>
                  <w:proofErr w:type="spellEnd"/>
                </w:p>
              </w:tc>
              <w:tc>
                <w:tcPr>
                  <w:tcW w:w="1134" w:type="dxa"/>
                  <w:shd w:val="clear" w:color="auto" w:fill="auto"/>
                </w:tcPr>
                <w:p w:rsidR="00A27F29" w:rsidRPr="000E5222" w:rsidRDefault="00A27F29" w:rsidP="00E77FCB">
                  <w:pPr>
                    <w:jc w:val="both"/>
                  </w:pPr>
                  <w:r w:rsidRPr="000E5222">
                    <w:t>шт.</w:t>
                  </w:r>
                </w:p>
              </w:tc>
              <w:tc>
                <w:tcPr>
                  <w:tcW w:w="1276" w:type="dxa"/>
                  <w:gridSpan w:val="2"/>
                  <w:shd w:val="clear" w:color="auto" w:fill="auto"/>
                </w:tcPr>
                <w:p w:rsidR="00A27F29" w:rsidRPr="000E5222" w:rsidRDefault="00A27F29" w:rsidP="00E77FCB">
                  <w:pPr>
                    <w:jc w:val="both"/>
                    <w:rPr>
                      <w:lang w:val="uk-UA"/>
                    </w:rPr>
                  </w:pPr>
                  <w:r w:rsidRPr="000E5222">
                    <w:rPr>
                      <w:lang w:val="uk-UA"/>
                    </w:rPr>
                    <w:t>1</w:t>
                  </w:r>
                </w:p>
              </w:tc>
              <w:tc>
                <w:tcPr>
                  <w:tcW w:w="1134" w:type="dxa"/>
                  <w:gridSpan w:val="4"/>
                  <w:shd w:val="clear" w:color="auto" w:fill="auto"/>
                </w:tcPr>
                <w:p w:rsidR="00A27F29" w:rsidRPr="000E5222" w:rsidRDefault="00A27F29" w:rsidP="00E77FCB">
                  <w:pPr>
                    <w:jc w:val="both"/>
                    <w:rPr>
                      <w:lang w:val="uk-UA"/>
                    </w:rPr>
                  </w:pPr>
                  <w:r w:rsidRPr="000E5222">
                    <w:rPr>
                      <w:lang w:val="uk-UA"/>
                    </w:rPr>
                    <w:t>-</w:t>
                  </w:r>
                </w:p>
              </w:tc>
              <w:tc>
                <w:tcPr>
                  <w:tcW w:w="1059" w:type="dxa"/>
                  <w:shd w:val="clear" w:color="auto" w:fill="auto"/>
                </w:tcPr>
                <w:p w:rsidR="00A27F29" w:rsidRPr="000E5222" w:rsidRDefault="00A27F29" w:rsidP="00E77FCB">
                  <w:pPr>
                    <w:jc w:val="both"/>
                    <w:rPr>
                      <w:lang w:val="uk-UA"/>
                    </w:rPr>
                  </w:pPr>
                  <w:r w:rsidRPr="000E5222">
                    <w:rPr>
                      <w:lang w:val="uk-UA"/>
                    </w:rPr>
                    <w:t>-</w:t>
                  </w:r>
                </w:p>
              </w:tc>
            </w:tr>
            <w:tr w:rsidR="00A27F29" w:rsidRPr="000E5222" w:rsidTr="00E77FCB">
              <w:tc>
                <w:tcPr>
                  <w:tcW w:w="809" w:type="dxa"/>
                  <w:shd w:val="clear" w:color="auto" w:fill="auto"/>
                </w:tcPr>
                <w:p w:rsidR="00A27F29" w:rsidRPr="000E5222" w:rsidRDefault="00A27F29" w:rsidP="00E77FCB">
                  <w:pPr>
                    <w:jc w:val="both"/>
                    <w:rPr>
                      <w:lang w:val="uk-UA"/>
                    </w:rPr>
                  </w:pPr>
                  <w:r>
                    <w:rPr>
                      <w:lang w:val="uk-UA"/>
                    </w:rPr>
                    <w:t>2.8.</w:t>
                  </w:r>
                </w:p>
              </w:tc>
              <w:tc>
                <w:tcPr>
                  <w:tcW w:w="4114" w:type="dxa"/>
                  <w:shd w:val="clear" w:color="auto" w:fill="auto"/>
                </w:tcPr>
                <w:p w:rsidR="00A27F29" w:rsidRPr="002C1C01" w:rsidRDefault="00A27F29" w:rsidP="00E77FCB">
                  <w:pPr>
                    <w:jc w:val="both"/>
                    <w:rPr>
                      <w:lang w:val="uk-UA"/>
                    </w:rPr>
                  </w:pPr>
                  <w:r>
                    <w:rPr>
                      <w:lang w:val="uk-UA"/>
                    </w:rPr>
                    <w:t>Розроблені технічні документації</w:t>
                  </w:r>
                  <w:r w:rsidRPr="002C1C01">
                    <w:rPr>
                      <w:lang w:val="uk-UA"/>
                    </w:rPr>
                    <w:t xml:space="preserve"> щодо рекультивації резерву намиву піску по вул. </w:t>
                  </w:r>
                  <w:proofErr w:type="spellStart"/>
                  <w:r w:rsidRPr="002C1C01">
                    <w:rPr>
                      <w:lang w:val="uk-UA"/>
                    </w:rPr>
                    <w:t>Жужоми</w:t>
                  </w:r>
                  <w:proofErr w:type="spellEnd"/>
                  <w:r w:rsidRPr="002C1C01">
                    <w:rPr>
                      <w:lang w:val="uk-UA"/>
                    </w:rPr>
                    <w:t xml:space="preserve"> (парк Євр</w:t>
                  </w:r>
                  <w:r>
                    <w:rPr>
                      <w:lang w:val="uk-UA"/>
                    </w:rPr>
                    <w:t>о</w:t>
                  </w:r>
                  <w:r w:rsidRPr="002C1C01">
                    <w:rPr>
                      <w:lang w:val="uk-UA"/>
                    </w:rPr>
                    <w:t>пейський)</w:t>
                  </w:r>
                </w:p>
              </w:tc>
              <w:tc>
                <w:tcPr>
                  <w:tcW w:w="1134" w:type="dxa"/>
                  <w:shd w:val="clear" w:color="auto" w:fill="auto"/>
                </w:tcPr>
                <w:p w:rsidR="00A27F29" w:rsidRPr="002C1C01" w:rsidRDefault="00A27F29" w:rsidP="00E77FCB">
                  <w:pPr>
                    <w:jc w:val="both"/>
                    <w:rPr>
                      <w:lang w:val="uk-UA"/>
                    </w:rPr>
                  </w:pPr>
                  <w:r w:rsidRPr="002C1C01">
                    <w:t>шт.</w:t>
                  </w:r>
                </w:p>
              </w:tc>
              <w:tc>
                <w:tcPr>
                  <w:tcW w:w="1276" w:type="dxa"/>
                  <w:gridSpan w:val="2"/>
                  <w:shd w:val="clear" w:color="auto" w:fill="auto"/>
                </w:tcPr>
                <w:p w:rsidR="00A27F29" w:rsidRPr="002C1C01" w:rsidRDefault="00A27F29" w:rsidP="00E77FCB">
                  <w:pPr>
                    <w:jc w:val="both"/>
                    <w:rPr>
                      <w:lang w:val="uk-UA"/>
                    </w:rPr>
                  </w:pPr>
                  <w:r w:rsidRPr="002C1C01">
                    <w:rPr>
                      <w:lang w:val="uk-UA"/>
                    </w:rPr>
                    <w:t>1</w:t>
                  </w:r>
                </w:p>
              </w:tc>
              <w:tc>
                <w:tcPr>
                  <w:tcW w:w="1134" w:type="dxa"/>
                  <w:gridSpan w:val="4"/>
                  <w:shd w:val="clear" w:color="auto" w:fill="auto"/>
                </w:tcPr>
                <w:p w:rsidR="00A27F29" w:rsidRPr="002C1C01" w:rsidRDefault="00A27F29" w:rsidP="00E77FCB">
                  <w:pPr>
                    <w:jc w:val="both"/>
                    <w:rPr>
                      <w:lang w:val="uk-UA"/>
                    </w:rPr>
                  </w:pPr>
                  <w:r w:rsidRPr="002C1C01">
                    <w:rPr>
                      <w:lang w:val="uk-UA"/>
                    </w:rPr>
                    <w:t>1</w:t>
                  </w:r>
                </w:p>
              </w:tc>
              <w:tc>
                <w:tcPr>
                  <w:tcW w:w="1059" w:type="dxa"/>
                  <w:shd w:val="clear" w:color="auto" w:fill="auto"/>
                </w:tcPr>
                <w:p w:rsidR="00A27F29" w:rsidRPr="002C1C01" w:rsidRDefault="00A27F29" w:rsidP="00E77FCB">
                  <w:pPr>
                    <w:jc w:val="both"/>
                    <w:rPr>
                      <w:lang w:val="uk-UA"/>
                    </w:rPr>
                  </w:pPr>
                  <w:r w:rsidRPr="002C1C01">
                    <w:rPr>
                      <w:lang w:val="uk-UA"/>
                    </w:rPr>
                    <w:t>1</w:t>
                  </w:r>
                </w:p>
              </w:tc>
            </w:tr>
            <w:tr w:rsidR="00A27F29" w:rsidRPr="000E5222" w:rsidTr="00E77FCB">
              <w:tc>
                <w:tcPr>
                  <w:tcW w:w="809" w:type="dxa"/>
                  <w:shd w:val="clear" w:color="auto" w:fill="auto"/>
                </w:tcPr>
                <w:p w:rsidR="00A27F29" w:rsidRDefault="00A27F29" w:rsidP="00E77FCB">
                  <w:pPr>
                    <w:jc w:val="both"/>
                    <w:rPr>
                      <w:lang w:val="uk-UA"/>
                    </w:rPr>
                  </w:pPr>
                  <w:r>
                    <w:rPr>
                      <w:lang w:val="uk-UA"/>
                    </w:rPr>
                    <w:t>2.9.</w:t>
                  </w:r>
                </w:p>
              </w:tc>
              <w:tc>
                <w:tcPr>
                  <w:tcW w:w="4114" w:type="dxa"/>
                  <w:shd w:val="clear" w:color="auto" w:fill="auto"/>
                </w:tcPr>
                <w:p w:rsidR="00A27F29" w:rsidRPr="002C1C01" w:rsidRDefault="00A27F29" w:rsidP="00E77FCB">
                  <w:pPr>
                    <w:jc w:val="both"/>
                    <w:rPr>
                      <w:lang w:val="uk-UA"/>
                    </w:rPr>
                  </w:pPr>
                  <w:r>
                    <w:rPr>
                      <w:lang w:val="uk-UA"/>
                    </w:rPr>
                    <w:t>Виготовлені</w:t>
                  </w:r>
                  <w:r w:rsidRPr="002C1C01">
                    <w:rPr>
                      <w:lang w:val="uk-UA"/>
                    </w:rPr>
                    <w:t xml:space="preserve"> документації із землеустрою щодо </w:t>
                  </w:r>
                  <w:r>
                    <w:rPr>
                      <w:lang w:val="uk-UA"/>
                    </w:rPr>
                    <w:t>впорядкування територій для містобудівних потреб</w:t>
                  </w:r>
                  <w:r w:rsidRPr="002C1C01">
                    <w:rPr>
                      <w:lang w:val="uk-UA"/>
                    </w:rPr>
                    <w:t xml:space="preserve"> </w:t>
                  </w:r>
                  <w:r>
                    <w:rPr>
                      <w:lang w:val="uk-UA"/>
                    </w:rPr>
                    <w:t>(</w:t>
                  </w:r>
                  <w:r w:rsidRPr="002C1C01">
                    <w:rPr>
                      <w:lang w:val="uk-UA"/>
                    </w:rPr>
                    <w:t>для учасників АТО</w:t>
                  </w:r>
                  <w:r>
                    <w:rPr>
                      <w:lang w:val="uk-UA"/>
                    </w:rPr>
                    <w:t>)</w:t>
                  </w:r>
                </w:p>
              </w:tc>
              <w:tc>
                <w:tcPr>
                  <w:tcW w:w="1134" w:type="dxa"/>
                  <w:shd w:val="clear" w:color="auto" w:fill="auto"/>
                </w:tcPr>
                <w:p w:rsidR="00A27F29" w:rsidRPr="002C1C01" w:rsidRDefault="00A27F29" w:rsidP="00E77FCB">
                  <w:pPr>
                    <w:jc w:val="both"/>
                    <w:rPr>
                      <w:lang w:val="uk-UA"/>
                    </w:rPr>
                  </w:pPr>
                  <w:r w:rsidRPr="002C1C01">
                    <w:rPr>
                      <w:lang w:val="uk-UA"/>
                    </w:rPr>
                    <w:t>шт.</w:t>
                  </w:r>
                </w:p>
              </w:tc>
              <w:tc>
                <w:tcPr>
                  <w:tcW w:w="1276" w:type="dxa"/>
                  <w:gridSpan w:val="2"/>
                  <w:shd w:val="clear" w:color="auto" w:fill="auto"/>
                </w:tcPr>
                <w:p w:rsidR="00A27F29" w:rsidRPr="002C1C01" w:rsidRDefault="00A27F29" w:rsidP="00E77FCB">
                  <w:pPr>
                    <w:jc w:val="both"/>
                    <w:rPr>
                      <w:lang w:val="uk-UA"/>
                    </w:rPr>
                  </w:pPr>
                  <w:r>
                    <w:rPr>
                      <w:lang w:val="uk-UA"/>
                    </w:rPr>
                    <w:t>2</w:t>
                  </w:r>
                </w:p>
              </w:tc>
              <w:tc>
                <w:tcPr>
                  <w:tcW w:w="1134" w:type="dxa"/>
                  <w:gridSpan w:val="4"/>
                  <w:shd w:val="clear" w:color="auto" w:fill="auto"/>
                </w:tcPr>
                <w:p w:rsidR="00A27F29" w:rsidRPr="002C1C01" w:rsidRDefault="00A27F29" w:rsidP="00E77FCB">
                  <w:pPr>
                    <w:jc w:val="both"/>
                    <w:rPr>
                      <w:lang w:val="uk-UA"/>
                    </w:rPr>
                  </w:pPr>
                  <w:r w:rsidRPr="002C1C01">
                    <w:rPr>
                      <w:lang w:val="uk-UA"/>
                    </w:rPr>
                    <w:t>-</w:t>
                  </w:r>
                </w:p>
              </w:tc>
              <w:tc>
                <w:tcPr>
                  <w:tcW w:w="1059" w:type="dxa"/>
                  <w:shd w:val="clear" w:color="auto" w:fill="auto"/>
                </w:tcPr>
                <w:p w:rsidR="00A27F29" w:rsidRPr="002C1C01" w:rsidRDefault="00A27F29" w:rsidP="00E77FCB">
                  <w:pPr>
                    <w:jc w:val="both"/>
                    <w:rPr>
                      <w:lang w:val="uk-UA"/>
                    </w:rPr>
                  </w:pPr>
                  <w:r w:rsidRPr="002C1C01">
                    <w:rPr>
                      <w:lang w:val="uk-UA"/>
                    </w:rPr>
                    <w:t>-</w:t>
                  </w:r>
                </w:p>
              </w:tc>
            </w:tr>
            <w:tr w:rsidR="00A27F29" w:rsidRPr="000E5222" w:rsidTr="00E77FCB">
              <w:tc>
                <w:tcPr>
                  <w:tcW w:w="809" w:type="dxa"/>
                  <w:shd w:val="clear" w:color="auto" w:fill="auto"/>
                </w:tcPr>
                <w:p w:rsidR="00A27F29" w:rsidRPr="000E5222" w:rsidRDefault="00A27F29" w:rsidP="00E77FCB">
                  <w:pPr>
                    <w:jc w:val="both"/>
                  </w:pPr>
                  <w:r w:rsidRPr="000E5222">
                    <w:t>2.</w:t>
                  </w:r>
                  <w:r>
                    <w:rPr>
                      <w:lang w:val="uk-UA"/>
                    </w:rPr>
                    <w:t>10</w:t>
                  </w:r>
                  <w:r w:rsidRPr="000E5222">
                    <w:t>.</w:t>
                  </w:r>
                </w:p>
              </w:tc>
              <w:tc>
                <w:tcPr>
                  <w:tcW w:w="4114" w:type="dxa"/>
                  <w:shd w:val="clear" w:color="auto" w:fill="auto"/>
                </w:tcPr>
                <w:p w:rsidR="00A27F29" w:rsidRPr="000E5222" w:rsidRDefault="00A27F29" w:rsidP="00E77FCB">
                  <w:pPr>
                    <w:jc w:val="both"/>
                  </w:pPr>
                  <w:proofErr w:type="spellStart"/>
                  <w:r w:rsidRPr="000E5222">
                    <w:t>Кількість</w:t>
                  </w:r>
                  <w:proofErr w:type="spellEnd"/>
                  <w:r w:rsidRPr="000E5222">
                    <w:t xml:space="preserve"> </w:t>
                  </w:r>
                  <w:proofErr w:type="spellStart"/>
                  <w:r w:rsidRPr="000E5222">
                    <w:t>проведених</w:t>
                  </w:r>
                  <w:proofErr w:type="spellEnd"/>
                  <w:r w:rsidRPr="000E5222">
                    <w:t xml:space="preserve"> </w:t>
                  </w:r>
                  <w:proofErr w:type="spellStart"/>
                  <w:r w:rsidRPr="000E5222">
                    <w:t>земельних</w:t>
                  </w:r>
                  <w:proofErr w:type="spellEnd"/>
                  <w:r w:rsidRPr="000E5222">
                    <w:t xml:space="preserve"> </w:t>
                  </w:r>
                  <w:proofErr w:type="spellStart"/>
                  <w:r w:rsidRPr="000E5222">
                    <w:t>аукціоні</w:t>
                  </w:r>
                  <w:proofErr w:type="gramStart"/>
                  <w:r w:rsidRPr="000E5222">
                    <w:t>в</w:t>
                  </w:r>
                  <w:proofErr w:type="spellEnd"/>
                  <w:proofErr w:type="gramEnd"/>
                </w:p>
              </w:tc>
              <w:tc>
                <w:tcPr>
                  <w:tcW w:w="1134" w:type="dxa"/>
                  <w:shd w:val="clear" w:color="auto" w:fill="auto"/>
                </w:tcPr>
                <w:p w:rsidR="00A27F29" w:rsidRPr="000E5222" w:rsidRDefault="00A27F29" w:rsidP="00E77FCB">
                  <w:pPr>
                    <w:jc w:val="both"/>
                  </w:pPr>
                  <w:r w:rsidRPr="000E5222">
                    <w:t>шт.</w:t>
                  </w:r>
                </w:p>
              </w:tc>
              <w:tc>
                <w:tcPr>
                  <w:tcW w:w="1276" w:type="dxa"/>
                  <w:gridSpan w:val="2"/>
                  <w:shd w:val="clear" w:color="auto" w:fill="auto"/>
                </w:tcPr>
                <w:p w:rsidR="00A27F29" w:rsidRPr="000E5222" w:rsidRDefault="00A27F29" w:rsidP="00E77FCB">
                  <w:pPr>
                    <w:jc w:val="both"/>
                    <w:rPr>
                      <w:lang w:val="uk-UA"/>
                    </w:rPr>
                  </w:pPr>
                  <w:r w:rsidRPr="000E5222">
                    <w:rPr>
                      <w:lang w:val="uk-UA"/>
                    </w:rPr>
                    <w:t>15</w:t>
                  </w:r>
                </w:p>
              </w:tc>
              <w:tc>
                <w:tcPr>
                  <w:tcW w:w="1134" w:type="dxa"/>
                  <w:gridSpan w:val="4"/>
                  <w:shd w:val="clear" w:color="auto" w:fill="auto"/>
                </w:tcPr>
                <w:p w:rsidR="00A27F29" w:rsidRPr="000E5222" w:rsidRDefault="00A27F29" w:rsidP="00E77FCB">
                  <w:pPr>
                    <w:jc w:val="both"/>
                    <w:rPr>
                      <w:lang w:val="uk-UA"/>
                    </w:rPr>
                  </w:pPr>
                  <w:r w:rsidRPr="000E5222">
                    <w:rPr>
                      <w:lang w:val="uk-UA"/>
                    </w:rPr>
                    <w:t>15</w:t>
                  </w:r>
                </w:p>
              </w:tc>
              <w:tc>
                <w:tcPr>
                  <w:tcW w:w="1059" w:type="dxa"/>
                  <w:shd w:val="clear" w:color="auto" w:fill="auto"/>
                </w:tcPr>
                <w:p w:rsidR="00A27F29" w:rsidRPr="000E5222" w:rsidRDefault="00A27F29" w:rsidP="00E77FCB">
                  <w:pPr>
                    <w:jc w:val="both"/>
                    <w:rPr>
                      <w:lang w:val="uk-UA"/>
                    </w:rPr>
                  </w:pPr>
                  <w:r w:rsidRPr="000E5222">
                    <w:rPr>
                      <w:lang w:val="uk-UA"/>
                    </w:rPr>
                    <w:t>15</w:t>
                  </w:r>
                </w:p>
              </w:tc>
            </w:tr>
            <w:tr w:rsidR="00A27F29" w:rsidRPr="000E5222" w:rsidTr="00E77FCB">
              <w:tc>
                <w:tcPr>
                  <w:tcW w:w="809" w:type="dxa"/>
                  <w:shd w:val="clear" w:color="auto" w:fill="auto"/>
                </w:tcPr>
                <w:p w:rsidR="00A27F29" w:rsidRPr="000E5222" w:rsidRDefault="00A27F29" w:rsidP="00E77FCB">
                  <w:pPr>
                    <w:jc w:val="both"/>
                  </w:pPr>
                  <w:r w:rsidRPr="000E5222">
                    <w:t>2.</w:t>
                  </w:r>
                  <w:r>
                    <w:rPr>
                      <w:lang w:val="uk-UA"/>
                    </w:rPr>
                    <w:t>11</w:t>
                  </w:r>
                  <w:r w:rsidRPr="000E5222">
                    <w:t>.</w:t>
                  </w:r>
                </w:p>
              </w:tc>
              <w:tc>
                <w:tcPr>
                  <w:tcW w:w="4114" w:type="dxa"/>
                  <w:shd w:val="clear" w:color="auto" w:fill="auto"/>
                </w:tcPr>
                <w:p w:rsidR="00A27F29" w:rsidRPr="000E5222" w:rsidRDefault="00A27F29" w:rsidP="00E77FCB">
                  <w:pPr>
                    <w:jc w:val="both"/>
                    <w:rPr>
                      <w:lang w:val="uk-UA"/>
                    </w:rPr>
                  </w:pPr>
                  <w:proofErr w:type="spellStart"/>
                  <w:r w:rsidRPr="000E5222">
                    <w:t>Кількість</w:t>
                  </w:r>
                  <w:proofErr w:type="spellEnd"/>
                  <w:r w:rsidRPr="000E5222">
                    <w:t xml:space="preserve"> </w:t>
                  </w:r>
                  <w:r w:rsidRPr="000E5222">
                    <w:rPr>
                      <w:lang w:val="uk-UA"/>
                    </w:rPr>
                    <w:t>замовлених звітів про експертну грошову оцінку земельних ділянок</w:t>
                  </w:r>
                </w:p>
              </w:tc>
              <w:tc>
                <w:tcPr>
                  <w:tcW w:w="1134" w:type="dxa"/>
                  <w:shd w:val="clear" w:color="auto" w:fill="auto"/>
                </w:tcPr>
                <w:p w:rsidR="00A27F29" w:rsidRPr="000E5222" w:rsidRDefault="00A27F29" w:rsidP="00E77FCB">
                  <w:pPr>
                    <w:jc w:val="both"/>
                  </w:pPr>
                  <w:r w:rsidRPr="000E5222">
                    <w:t>шт.</w:t>
                  </w:r>
                </w:p>
              </w:tc>
              <w:tc>
                <w:tcPr>
                  <w:tcW w:w="1276" w:type="dxa"/>
                  <w:gridSpan w:val="2"/>
                  <w:shd w:val="clear" w:color="auto" w:fill="auto"/>
                </w:tcPr>
                <w:p w:rsidR="00A27F29" w:rsidRPr="000E5222" w:rsidRDefault="00A27F29" w:rsidP="00E77FCB">
                  <w:pPr>
                    <w:jc w:val="both"/>
                    <w:rPr>
                      <w:lang w:val="uk-UA"/>
                    </w:rPr>
                  </w:pPr>
                  <w:r w:rsidRPr="000E5222">
                    <w:rPr>
                      <w:lang w:val="uk-UA"/>
                    </w:rPr>
                    <w:t>30</w:t>
                  </w:r>
                </w:p>
              </w:tc>
              <w:tc>
                <w:tcPr>
                  <w:tcW w:w="1134" w:type="dxa"/>
                  <w:gridSpan w:val="4"/>
                  <w:shd w:val="clear" w:color="auto" w:fill="auto"/>
                </w:tcPr>
                <w:p w:rsidR="00A27F29" w:rsidRPr="000E5222" w:rsidRDefault="00A27F29" w:rsidP="00E77FCB">
                  <w:pPr>
                    <w:jc w:val="both"/>
                    <w:rPr>
                      <w:lang w:val="uk-UA"/>
                    </w:rPr>
                  </w:pPr>
                  <w:r w:rsidRPr="000E5222">
                    <w:rPr>
                      <w:lang w:val="uk-UA"/>
                    </w:rPr>
                    <w:t>30</w:t>
                  </w:r>
                </w:p>
              </w:tc>
              <w:tc>
                <w:tcPr>
                  <w:tcW w:w="1059" w:type="dxa"/>
                  <w:shd w:val="clear" w:color="auto" w:fill="auto"/>
                </w:tcPr>
                <w:p w:rsidR="00A27F29" w:rsidRPr="000E5222" w:rsidRDefault="00A27F29" w:rsidP="00E77FCB">
                  <w:pPr>
                    <w:jc w:val="both"/>
                    <w:rPr>
                      <w:lang w:val="uk-UA"/>
                    </w:rPr>
                  </w:pPr>
                  <w:r w:rsidRPr="000E5222">
                    <w:rPr>
                      <w:lang w:val="uk-UA"/>
                    </w:rPr>
                    <w:t>30</w:t>
                  </w:r>
                </w:p>
              </w:tc>
            </w:tr>
            <w:tr w:rsidR="00A27F29" w:rsidRPr="000E5222" w:rsidTr="00E77FCB">
              <w:tc>
                <w:tcPr>
                  <w:tcW w:w="809" w:type="dxa"/>
                  <w:shd w:val="clear" w:color="auto" w:fill="auto"/>
                </w:tcPr>
                <w:p w:rsidR="00A27F29" w:rsidRPr="000E5222" w:rsidRDefault="00A27F29" w:rsidP="00E77FCB">
                  <w:pPr>
                    <w:jc w:val="both"/>
                  </w:pPr>
                  <w:r w:rsidRPr="000E5222">
                    <w:t>2.</w:t>
                  </w:r>
                  <w:r>
                    <w:rPr>
                      <w:lang w:val="uk-UA"/>
                    </w:rPr>
                    <w:t>12</w:t>
                  </w:r>
                  <w:r w:rsidRPr="000E5222">
                    <w:t>.</w:t>
                  </w:r>
                </w:p>
              </w:tc>
              <w:tc>
                <w:tcPr>
                  <w:tcW w:w="4114" w:type="dxa"/>
                  <w:shd w:val="clear" w:color="auto" w:fill="auto"/>
                </w:tcPr>
                <w:p w:rsidR="00A27F29" w:rsidRPr="000E5222" w:rsidRDefault="00A27F29" w:rsidP="00E77FCB">
                  <w:pPr>
                    <w:jc w:val="both"/>
                  </w:pPr>
                  <w:proofErr w:type="spellStart"/>
                  <w:proofErr w:type="gramStart"/>
                  <w:r w:rsidRPr="000E5222">
                    <w:t>П</w:t>
                  </w:r>
                  <w:proofErr w:type="gramEnd"/>
                  <w:r w:rsidRPr="000E5222">
                    <w:t>ідготовка</w:t>
                  </w:r>
                  <w:proofErr w:type="spellEnd"/>
                  <w:r w:rsidRPr="000E5222">
                    <w:t xml:space="preserve"> та </w:t>
                  </w:r>
                  <w:proofErr w:type="spellStart"/>
                  <w:r w:rsidRPr="000E5222">
                    <w:t>перепідготовка</w:t>
                  </w:r>
                  <w:proofErr w:type="spellEnd"/>
                  <w:r w:rsidRPr="000E5222">
                    <w:t xml:space="preserve"> </w:t>
                  </w:r>
                  <w:proofErr w:type="spellStart"/>
                  <w:r w:rsidRPr="000E5222">
                    <w:t>кадрів</w:t>
                  </w:r>
                  <w:proofErr w:type="spellEnd"/>
                </w:p>
              </w:tc>
              <w:tc>
                <w:tcPr>
                  <w:tcW w:w="1134" w:type="dxa"/>
                  <w:shd w:val="clear" w:color="auto" w:fill="auto"/>
                </w:tcPr>
                <w:p w:rsidR="00A27F29" w:rsidRPr="000E5222" w:rsidRDefault="00A27F29" w:rsidP="00E77FCB">
                  <w:pPr>
                    <w:jc w:val="both"/>
                  </w:pPr>
                  <w:proofErr w:type="spellStart"/>
                  <w:proofErr w:type="gramStart"/>
                  <w:r w:rsidRPr="000E5222">
                    <w:t>осіб</w:t>
                  </w:r>
                  <w:proofErr w:type="spellEnd"/>
                  <w:proofErr w:type="gramEnd"/>
                </w:p>
              </w:tc>
              <w:tc>
                <w:tcPr>
                  <w:tcW w:w="1276" w:type="dxa"/>
                  <w:gridSpan w:val="2"/>
                  <w:shd w:val="clear" w:color="auto" w:fill="auto"/>
                </w:tcPr>
                <w:p w:rsidR="00A27F29" w:rsidRPr="000E5222" w:rsidRDefault="00A27F29" w:rsidP="00E77FCB">
                  <w:pPr>
                    <w:jc w:val="both"/>
                    <w:rPr>
                      <w:lang w:val="uk-UA"/>
                    </w:rPr>
                  </w:pPr>
                  <w:r w:rsidRPr="000E5222">
                    <w:rPr>
                      <w:lang w:val="uk-UA"/>
                    </w:rPr>
                    <w:t>10</w:t>
                  </w:r>
                </w:p>
              </w:tc>
              <w:tc>
                <w:tcPr>
                  <w:tcW w:w="1134" w:type="dxa"/>
                  <w:gridSpan w:val="4"/>
                  <w:shd w:val="clear" w:color="auto" w:fill="auto"/>
                </w:tcPr>
                <w:p w:rsidR="00A27F29" w:rsidRPr="000E5222" w:rsidRDefault="00A27F29" w:rsidP="00E77FCB">
                  <w:pPr>
                    <w:jc w:val="both"/>
                    <w:rPr>
                      <w:lang w:val="uk-UA"/>
                    </w:rPr>
                  </w:pPr>
                  <w:r w:rsidRPr="000E5222">
                    <w:rPr>
                      <w:lang w:val="uk-UA"/>
                    </w:rPr>
                    <w:t>10</w:t>
                  </w:r>
                </w:p>
              </w:tc>
              <w:tc>
                <w:tcPr>
                  <w:tcW w:w="1059" w:type="dxa"/>
                  <w:shd w:val="clear" w:color="auto" w:fill="auto"/>
                </w:tcPr>
                <w:p w:rsidR="00A27F29" w:rsidRPr="000E5222" w:rsidRDefault="00A27F29" w:rsidP="00E77FCB">
                  <w:pPr>
                    <w:jc w:val="both"/>
                    <w:rPr>
                      <w:lang w:val="uk-UA"/>
                    </w:rPr>
                  </w:pPr>
                  <w:r w:rsidRPr="000E5222">
                    <w:rPr>
                      <w:lang w:val="uk-UA"/>
                    </w:rPr>
                    <w:t>10</w:t>
                  </w:r>
                </w:p>
              </w:tc>
            </w:tr>
            <w:tr w:rsidR="00A27F29" w:rsidRPr="000E5222" w:rsidTr="00E77FCB">
              <w:tc>
                <w:tcPr>
                  <w:tcW w:w="9526" w:type="dxa"/>
                  <w:gridSpan w:val="10"/>
                  <w:shd w:val="clear" w:color="auto" w:fill="auto"/>
                </w:tcPr>
                <w:p w:rsidR="00A27F29" w:rsidRPr="000E5222" w:rsidRDefault="00A27F29" w:rsidP="00E77FCB">
                  <w:pPr>
                    <w:jc w:val="both"/>
                  </w:pPr>
                  <w:r w:rsidRPr="000E5222">
                    <w:t xml:space="preserve">3. </w:t>
                  </w:r>
                  <w:proofErr w:type="spellStart"/>
                  <w:r w:rsidRPr="000E5222">
                    <w:t>Показники</w:t>
                  </w:r>
                  <w:proofErr w:type="spellEnd"/>
                  <w:r w:rsidRPr="000E5222">
                    <w:t xml:space="preserve"> </w:t>
                  </w:r>
                  <w:proofErr w:type="spellStart"/>
                  <w:r w:rsidRPr="000E5222">
                    <w:t>ефективності</w:t>
                  </w:r>
                  <w:proofErr w:type="spellEnd"/>
                </w:p>
              </w:tc>
            </w:tr>
            <w:tr w:rsidR="00A27F29" w:rsidRPr="000E5222" w:rsidTr="00E77FCB">
              <w:tc>
                <w:tcPr>
                  <w:tcW w:w="809" w:type="dxa"/>
                  <w:shd w:val="clear" w:color="auto" w:fill="auto"/>
                </w:tcPr>
                <w:p w:rsidR="00A27F29" w:rsidRPr="000E5222" w:rsidRDefault="00A27F29" w:rsidP="00E77FCB">
                  <w:pPr>
                    <w:jc w:val="both"/>
                  </w:pPr>
                  <w:r w:rsidRPr="000E5222">
                    <w:t>3.1.</w:t>
                  </w:r>
                </w:p>
              </w:tc>
              <w:tc>
                <w:tcPr>
                  <w:tcW w:w="4114" w:type="dxa"/>
                  <w:shd w:val="clear" w:color="auto" w:fill="auto"/>
                </w:tcPr>
                <w:p w:rsidR="00A27F29" w:rsidRPr="000E5222" w:rsidRDefault="00A27F29" w:rsidP="00E77FCB">
                  <w:pPr>
                    <w:ind w:left="29"/>
                    <w:jc w:val="both"/>
                  </w:pPr>
                  <w:proofErr w:type="spellStart"/>
                  <w:r w:rsidRPr="000E5222">
                    <w:t>Орієнтовна</w:t>
                  </w:r>
                  <w:proofErr w:type="spellEnd"/>
                  <w:r w:rsidRPr="000E5222">
                    <w:t xml:space="preserve"> </w:t>
                  </w:r>
                  <w:proofErr w:type="spellStart"/>
                  <w:r w:rsidRPr="000E5222">
                    <w:t>середня</w:t>
                  </w:r>
                  <w:proofErr w:type="spellEnd"/>
                  <w:r w:rsidRPr="000E5222">
                    <w:t xml:space="preserve"> </w:t>
                  </w:r>
                  <w:proofErr w:type="spellStart"/>
                  <w:r w:rsidRPr="000E5222">
                    <w:t>вартість</w:t>
                  </w:r>
                  <w:proofErr w:type="spellEnd"/>
                  <w:r w:rsidRPr="000E5222">
                    <w:t xml:space="preserve"> </w:t>
                  </w:r>
                  <w:proofErr w:type="spellStart"/>
                  <w:r w:rsidRPr="000E5222">
                    <w:t>проведення</w:t>
                  </w:r>
                  <w:proofErr w:type="spellEnd"/>
                  <w:r w:rsidRPr="000E5222">
                    <w:t xml:space="preserve"> </w:t>
                  </w:r>
                  <w:proofErr w:type="gramStart"/>
                  <w:r w:rsidRPr="000E5222">
                    <w:t>земельного</w:t>
                  </w:r>
                  <w:proofErr w:type="gramEnd"/>
                  <w:r w:rsidRPr="000E5222">
                    <w:t xml:space="preserve"> </w:t>
                  </w:r>
                  <w:proofErr w:type="spellStart"/>
                  <w:r w:rsidRPr="000E5222">
                    <w:t>аукціону</w:t>
                  </w:r>
                  <w:proofErr w:type="spellEnd"/>
                  <w:r w:rsidRPr="000E5222">
                    <w:t xml:space="preserve"> з продажу </w:t>
                  </w:r>
                  <w:proofErr w:type="spellStart"/>
                  <w:r w:rsidRPr="000E5222">
                    <w:t>однієї</w:t>
                  </w:r>
                  <w:proofErr w:type="spellEnd"/>
                  <w:r w:rsidRPr="000E5222">
                    <w:t xml:space="preserve"> </w:t>
                  </w:r>
                  <w:proofErr w:type="spellStart"/>
                  <w:r w:rsidRPr="000E5222">
                    <w:t>земельної</w:t>
                  </w:r>
                  <w:proofErr w:type="spellEnd"/>
                  <w:r w:rsidRPr="000E5222">
                    <w:t xml:space="preserve"> </w:t>
                  </w:r>
                  <w:proofErr w:type="spellStart"/>
                  <w:r w:rsidRPr="000E5222">
                    <w:t>ділянки</w:t>
                  </w:r>
                  <w:proofErr w:type="spellEnd"/>
                </w:p>
              </w:tc>
              <w:tc>
                <w:tcPr>
                  <w:tcW w:w="1134" w:type="dxa"/>
                  <w:shd w:val="clear" w:color="auto" w:fill="auto"/>
                </w:tcPr>
                <w:p w:rsidR="00A27F29" w:rsidRPr="000E5222" w:rsidRDefault="00A27F29" w:rsidP="00E77FCB">
                  <w:pPr>
                    <w:jc w:val="both"/>
                  </w:pPr>
                  <w:proofErr w:type="spellStart"/>
                  <w:r w:rsidRPr="000E5222">
                    <w:t>тис</w:t>
                  </w:r>
                  <w:proofErr w:type="gramStart"/>
                  <w:r w:rsidRPr="000E5222">
                    <w:t>.г</w:t>
                  </w:r>
                  <w:proofErr w:type="gramEnd"/>
                  <w:r w:rsidRPr="000E5222">
                    <w:t>рн</w:t>
                  </w:r>
                  <w:proofErr w:type="spellEnd"/>
                  <w:r w:rsidRPr="000E5222">
                    <w:t>.</w:t>
                  </w:r>
                </w:p>
              </w:tc>
              <w:tc>
                <w:tcPr>
                  <w:tcW w:w="1134" w:type="dxa"/>
                  <w:shd w:val="clear" w:color="auto" w:fill="auto"/>
                </w:tcPr>
                <w:p w:rsidR="00A27F29" w:rsidRPr="000E5222" w:rsidRDefault="00A27F29" w:rsidP="00E77FCB">
                  <w:pPr>
                    <w:jc w:val="both"/>
                  </w:pPr>
                  <w:r w:rsidRPr="000E5222">
                    <w:rPr>
                      <w:lang w:val="uk-UA"/>
                    </w:rPr>
                    <w:t>11</w:t>
                  </w:r>
                  <w:r w:rsidRPr="000E5222">
                    <w:t>,0</w:t>
                  </w:r>
                </w:p>
              </w:tc>
              <w:tc>
                <w:tcPr>
                  <w:tcW w:w="1134" w:type="dxa"/>
                  <w:gridSpan w:val="3"/>
                  <w:shd w:val="clear" w:color="auto" w:fill="auto"/>
                </w:tcPr>
                <w:p w:rsidR="00A27F29" w:rsidRPr="000E5222" w:rsidRDefault="00A27F29" w:rsidP="00E77FCB">
                  <w:pPr>
                    <w:jc w:val="both"/>
                    <w:rPr>
                      <w:lang w:val="uk-UA"/>
                    </w:rPr>
                  </w:pPr>
                  <w:r w:rsidRPr="000E5222">
                    <w:rPr>
                      <w:lang w:val="uk-UA"/>
                    </w:rPr>
                    <w:t>11,0</w:t>
                  </w:r>
                </w:p>
              </w:tc>
              <w:tc>
                <w:tcPr>
                  <w:tcW w:w="1201" w:type="dxa"/>
                  <w:gridSpan w:val="3"/>
                  <w:shd w:val="clear" w:color="auto" w:fill="auto"/>
                </w:tcPr>
                <w:p w:rsidR="00A27F29" w:rsidRPr="000E5222" w:rsidRDefault="00A27F29" w:rsidP="00E77FCB">
                  <w:pPr>
                    <w:jc w:val="both"/>
                  </w:pPr>
                  <w:r w:rsidRPr="000E5222">
                    <w:t>25,0</w:t>
                  </w:r>
                </w:p>
              </w:tc>
            </w:tr>
            <w:tr w:rsidR="00A27F29" w:rsidRPr="000E5222" w:rsidTr="00E77FCB">
              <w:tc>
                <w:tcPr>
                  <w:tcW w:w="809" w:type="dxa"/>
                  <w:shd w:val="clear" w:color="auto" w:fill="auto"/>
                </w:tcPr>
                <w:p w:rsidR="00A27F29" w:rsidRPr="000E5222" w:rsidRDefault="00A27F29" w:rsidP="00E77FCB">
                  <w:pPr>
                    <w:jc w:val="both"/>
                  </w:pPr>
                  <w:r w:rsidRPr="000E5222">
                    <w:t>3.2.</w:t>
                  </w:r>
                </w:p>
              </w:tc>
              <w:tc>
                <w:tcPr>
                  <w:tcW w:w="4114" w:type="dxa"/>
                  <w:shd w:val="clear" w:color="auto" w:fill="auto"/>
                </w:tcPr>
                <w:p w:rsidR="00A27F29" w:rsidRPr="000E5222" w:rsidRDefault="00A27F29" w:rsidP="00E77FCB">
                  <w:pPr>
                    <w:jc w:val="both"/>
                  </w:pPr>
                  <w:proofErr w:type="spellStart"/>
                  <w:r w:rsidRPr="000E5222">
                    <w:t>Орієнтовна</w:t>
                  </w:r>
                  <w:proofErr w:type="spellEnd"/>
                  <w:r w:rsidRPr="000E5222">
                    <w:t xml:space="preserve"> </w:t>
                  </w:r>
                  <w:proofErr w:type="spellStart"/>
                  <w:r w:rsidRPr="000E5222">
                    <w:t>середня</w:t>
                  </w:r>
                  <w:proofErr w:type="spellEnd"/>
                  <w:r w:rsidRPr="000E5222">
                    <w:t xml:space="preserve"> </w:t>
                  </w:r>
                  <w:proofErr w:type="spellStart"/>
                  <w:r w:rsidRPr="000E5222">
                    <w:t>вартість</w:t>
                  </w:r>
                  <w:proofErr w:type="spellEnd"/>
                  <w:r w:rsidRPr="000E5222">
                    <w:t xml:space="preserve"> </w:t>
                  </w:r>
                  <w:proofErr w:type="spellStart"/>
                  <w:proofErr w:type="gramStart"/>
                  <w:r w:rsidRPr="000E5222">
                    <w:t>п</w:t>
                  </w:r>
                  <w:proofErr w:type="gramEnd"/>
                  <w:r w:rsidRPr="000E5222">
                    <w:t>ідготовлення</w:t>
                  </w:r>
                  <w:proofErr w:type="spellEnd"/>
                  <w:r w:rsidRPr="000E5222">
                    <w:t xml:space="preserve"> (</w:t>
                  </w:r>
                  <w:proofErr w:type="spellStart"/>
                  <w:r w:rsidRPr="000E5222">
                    <w:t>навчання</w:t>
                  </w:r>
                  <w:proofErr w:type="spellEnd"/>
                  <w:r w:rsidRPr="000E5222">
                    <w:t xml:space="preserve">) </w:t>
                  </w:r>
                  <w:proofErr w:type="spellStart"/>
                  <w:r w:rsidRPr="000E5222">
                    <w:t>однієї</w:t>
                  </w:r>
                  <w:proofErr w:type="spellEnd"/>
                  <w:r w:rsidRPr="000E5222">
                    <w:t xml:space="preserve"> особи</w:t>
                  </w:r>
                </w:p>
              </w:tc>
              <w:tc>
                <w:tcPr>
                  <w:tcW w:w="1134" w:type="dxa"/>
                  <w:shd w:val="clear" w:color="auto" w:fill="auto"/>
                </w:tcPr>
                <w:p w:rsidR="00A27F29" w:rsidRPr="000E5222" w:rsidRDefault="00A27F29" w:rsidP="00E77FCB">
                  <w:pPr>
                    <w:jc w:val="both"/>
                  </w:pPr>
                  <w:proofErr w:type="spellStart"/>
                  <w:r w:rsidRPr="000E5222">
                    <w:t>тис</w:t>
                  </w:r>
                  <w:proofErr w:type="gramStart"/>
                  <w:r w:rsidRPr="000E5222">
                    <w:t>.г</w:t>
                  </w:r>
                  <w:proofErr w:type="gramEnd"/>
                  <w:r w:rsidRPr="000E5222">
                    <w:t>рн</w:t>
                  </w:r>
                  <w:proofErr w:type="spellEnd"/>
                  <w:r w:rsidRPr="000E5222">
                    <w:t>.</w:t>
                  </w:r>
                </w:p>
              </w:tc>
              <w:tc>
                <w:tcPr>
                  <w:tcW w:w="1134" w:type="dxa"/>
                  <w:shd w:val="clear" w:color="auto" w:fill="auto"/>
                </w:tcPr>
                <w:p w:rsidR="00A27F29" w:rsidRPr="000E5222" w:rsidRDefault="00A27F29" w:rsidP="00E77FCB">
                  <w:pPr>
                    <w:jc w:val="both"/>
                    <w:rPr>
                      <w:lang w:val="uk-UA"/>
                    </w:rPr>
                  </w:pPr>
                  <w:r w:rsidRPr="000E5222">
                    <w:rPr>
                      <w:lang w:val="uk-UA"/>
                    </w:rPr>
                    <w:t>2</w:t>
                  </w:r>
                  <w:r w:rsidRPr="000E5222">
                    <w:t>,</w:t>
                  </w:r>
                  <w:r w:rsidRPr="000E5222">
                    <w:rPr>
                      <w:lang w:val="uk-UA"/>
                    </w:rPr>
                    <w:t>0</w:t>
                  </w:r>
                </w:p>
              </w:tc>
              <w:tc>
                <w:tcPr>
                  <w:tcW w:w="1134" w:type="dxa"/>
                  <w:gridSpan w:val="3"/>
                  <w:shd w:val="clear" w:color="auto" w:fill="auto"/>
                </w:tcPr>
                <w:p w:rsidR="00A27F29" w:rsidRPr="000E5222" w:rsidRDefault="00A27F29" w:rsidP="00E77FCB">
                  <w:pPr>
                    <w:jc w:val="both"/>
                    <w:rPr>
                      <w:lang w:val="uk-UA"/>
                    </w:rPr>
                  </w:pPr>
                  <w:r w:rsidRPr="000E5222">
                    <w:rPr>
                      <w:lang w:val="uk-UA"/>
                    </w:rPr>
                    <w:t>2,0</w:t>
                  </w:r>
                </w:p>
              </w:tc>
              <w:tc>
                <w:tcPr>
                  <w:tcW w:w="1201" w:type="dxa"/>
                  <w:gridSpan w:val="3"/>
                  <w:shd w:val="clear" w:color="auto" w:fill="auto"/>
                </w:tcPr>
                <w:p w:rsidR="00A27F29" w:rsidRPr="000E5222" w:rsidRDefault="00A27F29" w:rsidP="00E77FCB">
                  <w:pPr>
                    <w:jc w:val="both"/>
                    <w:rPr>
                      <w:lang w:val="uk-UA"/>
                    </w:rPr>
                  </w:pPr>
                  <w:r w:rsidRPr="000E5222">
                    <w:rPr>
                      <w:lang w:val="uk-UA"/>
                    </w:rPr>
                    <w:t>2,0</w:t>
                  </w:r>
                </w:p>
              </w:tc>
            </w:tr>
            <w:tr w:rsidR="00A27F29" w:rsidRPr="000E5222" w:rsidTr="00E77FCB">
              <w:tc>
                <w:tcPr>
                  <w:tcW w:w="809" w:type="dxa"/>
                  <w:shd w:val="clear" w:color="auto" w:fill="auto"/>
                </w:tcPr>
                <w:p w:rsidR="00A27F29" w:rsidRPr="000E5222" w:rsidRDefault="00A27F29" w:rsidP="00E77FCB">
                  <w:pPr>
                    <w:jc w:val="both"/>
                  </w:pPr>
                  <w:r w:rsidRPr="000E5222">
                    <w:t>3.3.</w:t>
                  </w:r>
                </w:p>
              </w:tc>
              <w:tc>
                <w:tcPr>
                  <w:tcW w:w="4114" w:type="dxa"/>
                  <w:shd w:val="clear" w:color="auto" w:fill="auto"/>
                </w:tcPr>
                <w:p w:rsidR="00A27F29" w:rsidRPr="001D75F5" w:rsidRDefault="00A27F29" w:rsidP="00E77FCB">
                  <w:pPr>
                    <w:jc w:val="both"/>
                    <w:rPr>
                      <w:lang w:val="uk-UA"/>
                    </w:rPr>
                  </w:pPr>
                  <w:proofErr w:type="spellStart"/>
                  <w:r w:rsidRPr="000E5222">
                    <w:t>Орієнтовна</w:t>
                  </w:r>
                  <w:proofErr w:type="spellEnd"/>
                  <w:r w:rsidRPr="000E5222">
                    <w:t xml:space="preserve"> </w:t>
                  </w:r>
                  <w:proofErr w:type="spellStart"/>
                  <w:r w:rsidRPr="000E5222">
                    <w:t>середня</w:t>
                  </w:r>
                  <w:proofErr w:type="spellEnd"/>
                  <w:r w:rsidRPr="000E5222">
                    <w:t xml:space="preserve"> </w:t>
                  </w:r>
                  <w:proofErr w:type="spellStart"/>
                  <w:r w:rsidRPr="000E5222">
                    <w:t>вартість</w:t>
                  </w:r>
                  <w:proofErr w:type="spellEnd"/>
                  <w:r w:rsidRPr="000E5222">
                    <w:t xml:space="preserve"> </w:t>
                  </w:r>
                  <w:proofErr w:type="spellStart"/>
                  <w:r w:rsidRPr="000E5222">
                    <w:t>проведення</w:t>
                  </w:r>
                  <w:proofErr w:type="spellEnd"/>
                  <w:r w:rsidRPr="000E5222">
                    <w:t xml:space="preserve"> </w:t>
                  </w:r>
                  <w:proofErr w:type="spellStart"/>
                  <w:r w:rsidRPr="000E5222">
                    <w:t>експертної</w:t>
                  </w:r>
                  <w:proofErr w:type="spellEnd"/>
                  <w:r w:rsidRPr="000E5222">
                    <w:t xml:space="preserve"> </w:t>
                  </w:r>
                  <w:proofErr w:type="spellStart"/>
                  <w:r w:rsidRPr="000E5222">
                    <w:t>оцінки</w:t>
                  </w:r>
                  <w:proofErr w:type="spellEnd"/>
                  <w:r w:rsidRPr="000E5222">
                    <w:t xml:space="preserve"> </w:t>
                  </w:r>
                  <w:proofErr w:type="spellStart"/>
                  <w:r w:rsidRPr="000E5222">
                    <w:t>одн</w:t>
                  </w:r>
                  <w:r>
                    <w:t>ієї</w:t>
                  </w:r>
                  <w:proofErr w:type="spellEnd"/>
                  <w:r>
                    <w:t xml:space="preserve"> </w:t>
                  </w:r>
                  <w:proofErr w:type="spellStart"/>
                  <w:r>
                    <w:lastRenderedPageBreak/>
                    <w:t>земельної</w:t>
                  </w:r>
                  <w:proofErr w:type="spellEnd"/>
                  <w:r>
                    <w:t xml:space="preserve"> </w:t>
                  </w:r>
                  <w:proofErr w:type="spellStart"/>
                  <w:r>
                    <w:t>ділянки</w:t>
                  </w:r>
                  <w:proofErr w:type="spellEnd"/>
                  <w:r>
                    <w:t xml:space="preserve"> </w:t>
                  </w:r>
                </w:p>
              </w:tc>
              <w:tc>
                <w:tcPr>
                  <w:tcW w:w="1134" w:type="dxa"/>
                  <w:shd w:val="clear" w:color="auto" w:fill="auto"/>
                </w:tcPr>
                <w:p w:rsidR="00A27F29" w:rsidRPr="000E5222" w:rsidRDefault="00A27F29" w:rsidP="00E77FCB">
                  <w:pPr>
                    <w:jc w:val="both"/>
                  </w:pPr>
                  <w:proofErr w:type="spellStart"/>
                  <w:r w:rsidRPr="000E5222">
                    <w:lastRenderedPageBreak/>
                    <w:t>тис</w:t>
                  </w:r>
                  <w:proofErr w:type="gramStart"/>
                  <w:r w:rsidRPr="000E5222">
                    <w:t>.г</w:t>
                  </w:r>
                  <w:proofErr w:type="gramEnd"/>
                  <w:r w:rsidRPr="000E5222">
                    <w:t>рн</w:t>
                  </w:r>
                  <w:proofErr w:type="spellEnd"/>
                  <w:r w:rsidRPr="000E5222">
                    <w:t>.</w:t>
                  </w:r>
                </w:p>
              </w:tc>
              <w:tc>
                <w:tcPr>
                  <w:tcW w:w="1134" w:type="dxa"/>
                  <w:shd w:val="clear" w:color="auto" w:fill="auto"/>
                </w:tcPr>
                <w:p w:rsidR="00A27F29" w:rsidRPr="00250C1F" w:rsidRDefault="00A27F29" w:rsidP="00E77FCB">
                  <w:pPr>
                    <w:jc w:val="both"/>
                    <w:rPr>
                      <w:lang w:val="uk-UA"/>
                    </w:rPr>
                  </w:pPr>
                  <w:r w:rsidRPr="000E5222">
                    <w:rPr>
                      <w:lang w:val="uk-UA"/>
                    </w:rPr>
                    <w:t>2</w:t>
                  </w:r>
                  <w:r>
                    <w:t>,</w:t>
                  </w:r>
                  <w:r>
                    <w:rPr>
                      <w:lang w:val="uk-UA"/>
                    </w:rPr>
                    <w:t>5</w:t>
                  </w:r>
                </w:p>
              </w:tc>
              <w:tc>
                <w:tcPr>
                  <w:tcW w:w="1134" w:type="dxa"/>
                  <w:gridSpan w:val="3"/>
                  <w:shd w:val="clear" w:color="auto" w:fill="auto"/>
                </w:tcPr>
                <w:p w:rsidR="00A27F29" w:rsidRPr="00250C1F" w:rsidRDefault="00A27F29" w:rsidP="00E77FCB">
                  <w:pPr>
                    <w:jc w:val="both"/>
                    <w:rPr>
                      <w:lang w:val="uk-UA"/>
                    </w:rPr>
                  </w:pPr>
                  <w:r>
                    <w:rPr>
                      <w:lang w:val="uk-UA"/>
                    </w:rPr>
                    <w:t>3,0</w:t>
                  </w:r>
                </w:p>
              </w:tc>
              <w:tc>
                <w:tcPr>
                  <w:tcW w:w="1201" w:type="dxa"/>
                  <w:gridSpan w:val="3"/>
                  <w:shd w:val="clear" w:color="auto" w:fill="auto"/>
                </w:tcPr>
                <w:p w:rsidR="00A27F29" w:rsidRPr="00250C1F" w:rsidRDefault="00A27F29" w:rsidP="00E77FCB">
                  <w:pPr>
                    <w:jc w:val="both"/>
                    <w:rPr>
                      <w:lang w:val="uk-UA"/>
                    </w:rPr>
                  </w:pPr>
                  <w:r>
                    <w:rPr>
                      <w:lang w:val="uk-UA"/>
                    </w:rPr>
                    <w:t>3,0</w:t>
                  </w:r>
                </w:p>
              </w:tc>
            </w:tr>
            <w:tr w:rsidR="00A27F29" w:rsidRPr="000E5222" w:rsidTr="00E77FCB">
              <w:tc>
                <w:tcPr>
                  <w:tcW w:w="9526" w:type="dxa"/>
                  <w:gridSpan w:val="10"/>
                  <w:shd w:val="clear" w:color="auto" w:fill="auto"/>
                </w:tcPr>
                <w:p w:rsidR="00A27F29" w:rsidRPr="000E5222" w:rsidRDefault="00A27F29" w:rsidP="00E77FCB">
                  <w:pPr>
                    <w:jc w:val="both"/>
                  </w:pPr>
                  <w:r w:rsidRPr="000E5222">
                    <w:lastRenderedPageBreak/>
                    <w:t xml:space="preserve">4. </w:t>
                  </w:r>
                  <w:proofErr w:type="spellStart"/>
                  <w:r w:rsidRPr="000E5222">
                    <w:t>Показники</w:t>
                  </w:r>
                  <w:proofErr w:type="spellEnd"/>
                  <w:r w:rsidRPr="000E5222">
                    <w:t xml:space="preserve"> </w:t>
                  </w:r>
                  <w:proofErr w:type="spellStart"/>
                  <w:r w:rsidRPr="000E5222">
                    <w:t>якості</w:t>
                  </w:r>
                  <w:proofErr w:type="spellEnd"/>
                </w:p>
              </w:tc>
            </w:tr>
            <w:tr w:rsidR="00A27F29" w:rsidRPr="000E5222" w:rsidTr="00E77FCB">
              <w:tc>
                <w:tcPr>
                  <w:tcW w:w="809" w:type="dxa"/>
                  <w:shd w:val="clear" w:color="auto" w:fill="auto"/>
                </w:tcPr>
                <w:p w:rsidR="00A27F29" w:rsidRPr="000E5222" w:rsidRDefault="00A27F29" w:rsidP="00E77FCB">
                  <w:pPr>
                    <w:jc w:val="both"/>
                  </w:pPr>
                  <w:r w:rsidRPr="000E5222">
                    <w:t>4.1.</w:t>
                  </w:r>
                </w:p>
              </w:tc>
              <w:tc>
                <w:tcPr>
                  <w:tcW w:w="4114" w:type="dxa"/>
                  <w:shd w:val="clear" w:color="auto" w:fill="auto"/>
                </w:tcPr>
                <w:p w:rsidR="00A27F29" w:rsidRPr="000E5222" w:rsidRDefault="00A27F29" w:rsidP="00E77FCB">
                  <w:pPr>
                    <w:jc w:val="both"/>
                  </w:pPr>
                  <w:proofErr w:type="spellStart"/>
                  <w:r w:rsidRPr="000E5222">
                    <w:t>Надходження</w:t>
                  </w:r>
                  <w:proofErr w:type="spellEnd"/>
                  <w:r w:rsidRPr="000E5222">
                    <w:t xml:space="preserve"> до </w:t>
                  </w:r>
                  <w:proofErr w:type="spellStart"/>
                  <w:proofErr w:type="gramStart"/>
                  <w:r w:rsidRPr="000E5222">
                    <w:t>м</w:t>
                  </w:r>
                  <w:proofErr w:type="gramEnd"/>
                  <w:r w:rsidRPr="000E5222">
                    <w:t>іського</w:t>
                  </w:r>
                  <w:proofErr w:type="spellEnd"/>
                  <w:r w:rsidRPr="000E5222">
                    <w:t xml:space="preserve"> бюджету </w:t>
                  </w:r>
                  <w:proofErr w:type="spellStart"/>
                  <w:r w:rsidRPr="000E5222">
                    <w:t>від</w:t>
                  </w:r>
                  <w:proofErr w:type="spellEnd"/>
                  <w:r w:rsidRPr="000E5222">
                    <w:t xml:space="preserve"> </w:t>
                  </w:r>
                  <w:r w:rsidRPr="000E5222">
                    <w:rPr>
                      <w:lang w:val="uk-UA"/>
                    </w:rPr>
                    <w:t xml:space="preserve">орендної </w:t>
                  </w:r>
                  <w:r w:rsidRPr="000E5222">
                    <w:t>плати за землю</w:t>
                  </w:r>
                </w:p>
              </w:tc>
              <w:tc>
                <w:tcPr>
                  <w:tcW w:w="1134" w:type="dxa"/>
                  <w:shd w:val="clear" w:color="auto" w:fill="auto"/>
                </w:tcPr>
                <w:p w:rsidR="00A27F29" w:rsidRPr="000E5222" w:rsidRDefault="00A27F29" w:rsidP="00E77FCB">
                  <w:pPr>
                    <w:jc w:val="both"/>
                  </w:pPr>
                  <w:r w:rsidRPr="000E5222">
                    <w:t>млн.</w:t>
                  </w:r>
                  <w:r w:rsidRPr="000E5222">
                    <w:rPr>
                      <w:lang w:val="uk-UA"/>
                    </w:rPr>
                    <w:t xml:space="preserve"> </w:t>
                  </w:r>
                  <w:proofErr w:type="spellStart"/>
                  <w:r w:rsidRPr="000E5222">
                    <w:t>грн</w:t>
                  </w:r>
                  <w:proofErr w:type="spellEnd"/>
                </w:p>
              </w:tc>
              <w:tc>
                <w:tcPr>
                  <w:tcW w:w="1134" w:type="dxa"/>
                  <w:shd w:val="clear" w:color="auto" w:fill="auto"/>
                </w:tcPr>
                <w:p w:rsidR="00A27F29" w:rsidRPr="000E5222" w:rsidRDefault="00A27F29" w:rsidP="00E77FCB">
                  <w:pPr>
                    <w:jc w:val="both"/>
                  </w:pPr>
                  <w:r>
                    <w:rPr>
                      <w:lang w:val="uk-UA"/>
                    </w:rPr>
                    <w:t>96,9</w:t>
                  </w:r>
                </w:p>
              </w:tc>
              <w:tc>
                <w:tcPr>
                  <w:tcW w:w="1134" w:type="dxa"/>
                  <w:gridSpan w:val="3"/>
                  <w:shd w:val="clear" w:color="auto" w:fill="auto"/>
                </w:tcPr>
                <w:p w:rsidR="00A27F29" w:rsidRPr="000E5222" w:rsidRDefault="00A27F29" w:rsidP="00E77FCB">
                  <w:pPr>
                    <w:jc w:val="both"/>
                  </w:pPr>
                  <w:r>
                    <w:rPr>
                      <w:lang w:val="uk-UA"/>
                    </w:rPr>
                    <w:t>126</w:t>
                  </w:r>
                  <w:r w:rsidRPr="000E5222">
                    <w:t>,0</w:t>
                  </w:r>
                </w:p>
              </w:tc>
              <w:tc>
                <w:tcPr>
                  <w:tcW w:w="1201" w:type="dxa"/>
                  <w:gridSpan w:val="3"/>
                  <w:shd w:val="clear" w:color="auto" w:fill="auto"/>
                </w:tcPr>
                <w:p w:rsidR="00A27F29" w:rsidRPr="000E5222" w:rsidRDefault="00A27F29" w:rsidP="00E77FCB">
                  <w:pPr>
                    <w:jc w:val="both"/>
                  </w:pPr>
                  <w:r w:rsidRPr="000E5222">
                    <w:t>1</w:t>
                  </w:r>
                  <w:r>
                    <w:rPr>
                      <w:lang w:val="uk-UA"/>
                    </w:rPr>
                    <w:t>4</w:t>
                  </w:r>
                  <w:r w:rsidRPr="000E5222">
                    <w:t>5,0</w:t>
                  </w:r>
                </w:p>
              </w:tc>
            </w:tr>
            <w:tr w:rsidR="00A27F29" w:rsidRPr="000E5222" w:rsidTr="00E77FCB">
              <w:tc>
                <w:tcPr>
                  <w:tcW w:w="809" w:type="dxa"/>
                  <w:shd w:val="clear" w:color="auto" w:fill="auto"/>
                </w:tcPr>
                <w:p w:rsidR="00A27F29" w:rsidRPr="000E5222" w:rsidRDefault="00A27F29" w:rsidP="00E77FCB">
                  <w:pPr>
                    <w:jc w:val="both"/>
                  </w:pPr>
                  <w:r w:rsidRPr="000E5222">
                    <w:t>4.2.</w:t>
                  </w:r>
                </w:p>
              </w:tc>
              <w:tc>
                <w:tcPr>
                  <w:tcW w:w="4114" w:type="dxa"/>
                  <w:shd w:val="clear" w:color="auto" w:fill="auto"/>
                </w:tcPr>
                <w:p w:rsidR="00A27F29" w:rsidRPr="000E5222" w:rsidRDefault="00A27F29" w:rsidP="00E77FCB">
                  <w:pPr>
                    <w:jc w:val="both"/>
                  </w:pPr>
                  <w:proofErr w:type="spellStart"/>
                  <w:r w:rsidRPr="000E5222">
                    <w:t>Надходження</w:t>
                  </w:r>
                  <w:proofErr w:type="spellEnd"/>
                  <w:r w:rsidRPr="000E5222">
                    <w:t xml:space="preserve"> до </w:t>
                  </w:r>
                  <w:proofErr w:type="spellStart"/>
                  <w:proofErr w:type="gramStart"/>
                  <w:r w:rsidRPr="000E5222">
                    <w:t>м</w:t>
                  </w:r>
                  <w:proofErr w:type="gramEnd"/>
                  <w:r w:rsidRPr="000E5222">
                    <w:t>іського</w:t>
                  </w:r>
                  <w:proofErr w:type="spellEnd"/>
                  <w:r w:rsidRPr="000E5222">
                    <w:t xml:space="preserve"> бюджету </w:t>
                  </w:r>
                  <w:proofErr w:type="spellStart"/>
                  <w:r w:rsidRPr="000E5222">
                    <w:t>від</w:t>
                  </w:r>
                  <w:proofErr w:type="spellEnd"/>
                  <w:r w:rsidRPr="000E5222">
                    <w:t xml:space="preserve"> продажу земель</w:t>
                  </w:r>
                </w:p>
              </w:tc>
              <w:tc>
                <w:tcPr>
                  <w:tcW w:w="1134" w:type="dxa"/>
                  <w:shd w:val="clear" w:color="auto" w:fill="auto"/>
                </w:tcPr>
                <w:p w:rsidR="00A27F29" w:rsidRPr="000E5222" w:rsidRDefault="00A27F29" w:rsidP="00E77FCB">
                  <w:pPr>
                    <w:jc w:val="both"/>
                  </w:pPr>
                  <w:r w:rsidRPr="000E5222">
                    <w:t>млн.</w:t>
                  </w:r>
                  <w:r w:rsidRPr="000E5222">
                    <w:rPr>
                      <w:lang w:val="uk-UA"/>
                    </w:rPr>
                    <w:t xml:space="preserve"> </w:t>
                  </w:r>
                  <w:proofErr w:type="spellStart"/>
                  <w:r w:rsidRPr="000E5222">
                    <w:t>грн</w:t>
                  </w:r>
                  <w:proofErr w:type="spellEnd"/>
                </w:p>
              </w:tc>
              <w:tc>
                <w:tcPr>
                  <w:tcW w:w="1134" w:type="dxa"/>
                  <w:shd w:val="clear" w:color="auto" w:fill="auto"/>
                </w:tcPr>
                <w:p w:rsidR="00A27F29" w:rsidRPr="00DC4315" w:rsidRDefault="00A27F29" w:rsidP="00E77FCB">
                  <w:pPr>
                    <w:jc w:val="both"/>
                    <w:rPr>
                      <w:lang w:val="uk-UA"/>
                    </w:rPr>
                  </w:pPr>
                  <w:r>
                    <w:rPr>
                      <w:lang w:val="uk-UA"/>
                    </w:rPr>
                    <w:t>7,5</w:t>
                  </w:r>
                </w:p>
              </w:tc>
              <w:tc>
                <w:tcPr>
                  <w:tcW w:w="1134" w:type="dxa"/>
                  <w:gridSpan w:val="3"/>
                  <w:shd w:val="clear" w:color="auto" w:fill="auto"/>
                </w:tcPr>
                <w:p w:rsidR="00A27F29" w:rsidRPr="000E5222" w:rsidRDefault="00A27F29" w:rsidP="00E77FCB">
                  <w:pPr>
                    <w:jc w:val="both"/>
                  </w:pPr>
                  <w:r w:rsidRPr="000E5222">
                    <w:t>9,0</w:t>
                  </w:r>
                </w:p>
              </w:tc>
              <w:tc>
                <w:tcPr>
                  <w:tcW w:w="1201" w:type="dxa"/>
                  <w:gridSpan w:val="3"/>
                  <w:shd w:val="clear" w:color="auto" w:fill="auto"/>
                </w:tcPr>
                <w:p w:rsidR="00A27F29" w:rsidRPr="000E5222" w:rsidRDefault="00A27F29" w:rsidP="00E77FCB">
                  <w:pPr>
                    <w:jc w:val="both"/>
                  </w:pPr>
                  <w:r w:rsidRPr="000E5222">
                    <w:t>10,0</w:t>
                  </w:r>
                </w:p>
              </w:tc>
            </w:tr>
          </w:tbl>
          <w:p w:rsidR="00A27F29" w:rsidRPr="000E5222" w:rsidRDefault="00A27F29" w:rsidP="00E77FCB">
            <w:pPr>
              <w:ind w:left="180" w:firstLine="709"/>
              <w:jc w:val="both"/>
              <w:rPr>
                <w:b/>
                <w:lang w:val="uk-UA"/>
              </w:rPr>
            </w:pPr>
          </w:p>
          <w:p w:rsidR="00A27F29" w:rsidRPr="000E5222" w:rsidRDefault="00A27F29" w:rsidP="00E77FCB">
            <w:pPr>
              <w:ind w:left="180" w:firstLine="709"/>
              <w:jc w:val="center"/>
              <w:rPr>
                <w:b/>
                <w:lang w:val="uk-UA"/>
              </w:rPr>
            </w:pPr>
            <w:r w:rsidRPr="000E5222">
              <w:rPr>
                <w:b/>
                <w:lang w:val="uk-UA"/>
              </w:rPr>
              <w:t>9. Прикінцеві положення</w:t>
            </w:r>
          </w:p>
          <w:p w:rsidR="00A27F29" w:rsidRPr="000E5222" w:rsidRDefault="00A27F29" w:rsidP="00E77FCB">
            <w:pPr>
              <w:ind w:left="180" w:firstLine="709"/>
              <w:jc w:val="both"/>
              <w:rPr>
                <w:lang w:val="uk-UA"/>
              </w:rPr>
            </w:pPr>
          </w:p>
          <w:p w:rsidR="00A27F29" w:rsidRPr="000E5222" w:rsidRDefault="00A27F29" w:rsidP="00E77FCB">
            <w:pPr>
              <w:ind w:left="180" w:firstLine="709"/>
              <w:jc w:val="both"/>
              <w:rPr>
                <w:lang w:val="uk-UA"/>
              </w:rPr>
            </w:pPr>
            <w:r w:rsidRPr="000E5222">
              <w:rPr>
                <w:lang w:val="uk-UA"/>
              </w:rPr>
              <w:t>До Програми можуть бути внесені зміни та доповнення з урахуванням прийняття нових нормативних-правових актів та досліджень у галузі архітектури, містобудування, та землеустрою.</w:t>
            </w:r>
          </w:p>
          <w:p w:rsidR="00A27F29" w:rsidRPr="000E5222" w:rsidRDefault="00A27F29" w:rsidP="00E77FCB">
            <w:pPr>
              <w:ind w:firstLine="709"/>
              <w:rPr>
                <w:lang w:val="uk-UA"/>
              </w:rPr>
            </w:pPr>
          </w:p>
        </w:tc>
      </w:tr>
      <w:tr w:rsidR="00A27F29" w:rsidRPr="000E5222" w:rsidTr="00E77FCB">
        <w:trPr>
          <w:jc w:val="center"/>
        </w:trPr>
        <w:tc>
          <w:tcPr>
            <w:tcW w:w="9571" w:type="dxa"/>
            <w:shd w:val="clear" w:color="auto" w:fill="auto"/>
            <w:noWrap/>
            <w:vAlign w:val="center"/>
          </w:tcPr>
          <w:p w:rsidR="00A27F29" w:rsidRPr="000E5222" w:rsidRDefault="00A27F29" w:rsidP="00E77FCB">
            <w:pPr>
              <w:jc w:val="both"/>
              <w:rPr>
                <w:lang w:val="uk-UA"/>
              </w:rPr>
            </w:pPr>
          </w:p>
        </w:tc>
      </w:tr>
    </w:tbl>
    <w:p w:rsidR="00A27F29" w:rsidRPr="000E5222" w:rsidRDefault="00A27F29" w:rsidP="00A27F29">
      <w:pPr>
        <w:rPr>
          <w:lang w:val="uk-UA"/>
        </w:rPr>
      </w:pPr>
    </w:p>
    <w:p w:rsidR="00A27F29" w:rsidRPr="000E5222" w:rsidRDefault="00A27F29" w:rsidP="00A27F29">
      <w:pPr>
        <w:tabs>
          <w:tab w:val="left" w:pos="1200"/>
        </w:tabs>
        <w:jc w:val="both"/>
        <w:rPr>
          <w:sz w:val="16"/>
          <w:szCs w:val="16"/>
          <w:lang w:val="uk-UA"/>
        </w:rPr>
      </w:pPr>
    </w:p>
    <w:p w:rsidR="00A27F29" w:rsidRDefault="00A27F29" w:rsidP="00A27F29">
      <w:pPr>
        <w:tabs>
          <w:tab w:val="left" w:pos="1200"/>
        </w:tabs>
        <w:jc w:val="right"/>
        <w:rPr>
          <w:b/>
          <w:sz w:val="36"/>
          <w:szCs w:val="36"/>
          <w:lang w:val="uk-UA"/>
        </w:rPr>
      </w:pPr>
      <w:r>
        <w:rPr>
          <w:b/>
          <w:sz w:val="36"/>
          <w:szCs w:val="36"/>
          <w:lang w:val="uk-UA"/>
        </w:rPr>
        <w:t xml:space="preserve">  </w:t>
      </w:r>
      <w:r>
        <w:rPr>
          <w:b/>
          <w:sz w:val="36"/>
          <w:szCs w:val="36"/>
          <w:lang w:val="uk-UA"/>
        </w:rPr>
        <w:tab/>
      </w:r>
      <w:r>
        <w:rPr>
          <w:b/>
          <w:sz w:val="36"/>
          <w:szCs w:val="36"/>
          <w:lang w:val="uk-UA"/>
        </w:rPr>
        <w:tab/>
      </w:r>
      <w:r>
        <w:rPr>
          <w:b/>
          <w:sz w:val="36"/>
          <w:szCs w:val="36"/>
          <w:lang w:val="uk-UA"/>
        </w:rPr>
        <w:tab/>
      </w:r>
      <w:r>
        <w:rPr>
          <w:b/>
          <w:sz w:val="36"/>
          <w:szCs w:val="36"/>
          <w:lang w:val="uk-UA"/>
        </w:rPr>
        <w:tab/>
      </w:r>
      <w:r>
        <w:rPr>
          <w:b/>
          <w:sz w:val="36"/>
          <w:szCs w:val="36"/>
          <w:lang w:val="uk-UA"/>
        </w:rPr>
        <w:tab/>
      </w:r>
      <w:r>
        <w:rPr>
          <w:b/>
          <w:sz w:val="36"/>
          <w:szCs w:val="36"/>
          <w:lang w:val="uk-UA"/>
        </w:rPr>
        <w:tab/>
      </w:r>
      <w:r>
        <w:rPr>
          <w:b/>
          <w:sz w:val="36"/>
          <w:szCs w:val="36"/>
          <w:lang w:val="uk-UA"/>
        </w:rPr>
        <w:tab/>
      </w:r>
      <w:r>
        <w:rPr>
          <w:b/>
          <w:sz w:val="36"/>
          <w:szCs w:val="36"/>
          <w:lang w:val="uk-UA"/>
        </w:rPr>
        <w:tab/>
      </w:r>
      <w:r>
        <w:rPr>
          <w:b/>
          <w:sz w:val="36"/>
          <w:szCs w:val="36"/>
          <w:lang w:val="uk-UA"/>
        </w:rPr>
        <w:tab/>
      </w:r>
      <w:r>
        <w:rPr>
          <w:b/>
          <w:sz w:val="36"/>
          <w:szCs w:val="36"/>
          <w:lang w:val="uk-UA"/>
        </w:rPr>
        <w:tab/>
      </w:r>
      <w:r>
        <w:rPr>
          <w:b/>
          <w:sz w:val="36"/>
          <w:szCs w:val="36"/>
          <w:lang w:val="uk-UA"/>
        </w:rPr>
        <w:tab/>
      </w:r>
    </w:p>
    <w:p w:rsidR="00A27F29" w:rsidRDefault="00A27F29" w:rsidP="00A27F29">
      <w:pPr>
        <w:tabs>
          <w:tab w:val="left" w:pos="1200"/>
        </w:tabs>
        <w:jc w:val="right"/>
        <w:rPr>
          <w:b/>
          <w:sz w:val="36"/>
          <w:szCs w:val="36"/>
          <w:lang w:val="uk-UA"/>
        </w:rPr>
      </w:pPr>
    </w:p>
    <w:p w:rsidR="00A27F29" w:rsidRDefault="00A27F29" w:rsidP="00A27F29">
      <w:pPr>
        <w:tabs>
          <w:tab w:val="left" w:pos="1200"/>
        </w:tabs>
        <w:jc w:val="right"/>
        <w:rPr>
          <w:b/>
          <w:sz w:val="36"/>
          <w:szCs w:val="36"/>
          <w:lang w:val="uk-UA"/>
        </w:rPr>
      </w:pPr>
    </w:p>
    <w:p w:rsidR="00A27F29" w:rsidRDefault="00A27F29" w:rsidP="00A27F29">
      <w:pPr>
        <w:tabs>
          <w:tab w:val="left" w:pos="1200"/>
        </w:tabs>
        <w:jc w:val="right"/>
        <w:rPr>
          <w:b/>
          <w:sz w:val="36"/>
          <w:szCs w:val="36"/>
          <w:lang w:val="uk-UA"/>
        </w:rPr>
      </w:pPr>
    </w:p>
    <w:p w:rsidR="00A27F29" w:rsidRDefault="00A27F29" w:rsidP="00A27F29">
      <w:pPr>
        <w:tabs>
          <w:tab w:val="left" w:pos="1200"/>
        </w:tabs>
        <w:jc w:val="right"/>
        <w:rPr>
          <w:b/>
          <w:sz w:val="36"/>
          <w:szCs w:val="36"/>
          <w:lang w:val="uk-UA"/>
        </w:rPr>
      </w:pPr>
    </w:p>
    <w:p w:rsidR="00A27F29" w:rsidRDefault="00A27F29" w:rsidP="00A27F29">
      <w:pPr>
        <w:tabs>
          <w:tab w:val="left" w:pos="1200"/>
        </w:tabs>
        <w:jc w:val="right"/>
        <w:rPr>
          <w:b/>
          <w:sz w:val="36"/>
          <w:szCs w:val="36"/>
          <w:lang w:val="uk-UA"/>
        </w:rPr>
      </w:pPr>
    </w:p>
    <w:p w:rsidR="00A27F29" w:rsidRDefault="00A27F29" w:rsidP="00A27F29">
      <w:pPr>
        <w:tabs>
          <w:tab w:val="left" w:pos="1200"/>
        </w:tabs>
        <w:jc w:val="right"/>
        <w:rPr>
          <w:b/>
          <w:sz w:val="36"/>
          <w:szCs w:val="36"/>
          <w:lang w:val="uk-UA"/>
        </w:rPr>
      </w:pPr>
    </w:p>
    <w:p w:rsidR="00A27F29" w:rsidRDefault="00A27F29" w:rsidP="00A27F29">
      <w:pPr>
        <w:tabs>
          <w:tab w:val="left" w:pos="1200"/>
        </w:tabs>
        <w:jc w:val="right"/>
        <w:rPr>
          <w:b/>
          <w:sz w:val="36"/>
          <w:szCs w:val="36"/>
          <w:lang w:val="uk-UA"/>
        </w:rPr>
      </w:pPr>
    </w:p>
    <w:p w:rsidR="00A27F29" w:rsidRDefault="00A27F29" w:rsidP="00A27F29">
      <w:pPr>
        <w:tabs>
          <w:tab w:val="left" w:pos="1200"/>
        </w:tabs>
        <w:jc w:val="right"/>
        <w:rPr>
          <w:b/>
          <w:sz w:val="36"/>
          <w:szCs w:val="36"/>
          <w:lang w:val="uk-UA"/>
        </w:rPr>
      </w:pPr>
    </w:p>
    <w:p w:rsidR="00A27F29" w:rsidRDefault="00A27F29" w:rsidP="00A27F29">
      <w:pPr>
        <w:tabs>
          <w:tab w:val="left" w:pos="1200"/>
        </w:tabs>
        <w:jc w:val="right"/>
        <w:rPr>
          <w:b/>
          <w:sz w:val="36"/>
          <w:szCs w:val="36"/>
          <w:lang w:val="uk-UA"/>
        </w:rPr>
      </w:pPr>
    </w:p>
    <w:p w:rsidR="00A27F29" w:rsidRDefault="00A27F29" w:rsidP="00A27F29">
      <w:pPr>
        <w:tabs>
          <w:tab w:val="left" w:pos="1200"/>
        </w:tabs>
        <w:jc w:val="right"/>
        <w:rPr>
          <w:b/>
          <w:sz w:val="36"/>
          <w:szCs w:val="36"/>
          <w:lang w:val="uk-UA"/>
        </w:rPr>
      </w:pPr>
    </w:p>
    <w:p w:rsidR="00A27F29" w:rsidRDefault="00A27F29" w:rsidP="00A27F29">
      <w:pPr>
        <w:tabs>
          <w:tab w:val="left" w:pos="1200"/>
        </w:tabs>
        <w:jc w:val="right"/>
        <w:rPr>
          <w:b/>
          <w:sz w:val="36"/>
          <w:szCs w:val="36"/>
          <w:lang w:val="uk-UA"/>
        </w:rPr>
      </w:pPr>
    </w:p>
    <w:p w:rsidR="00A27F29" w:rsidRDefault="00A27F29" w:rsidP="00A27F29">
      <w:pPr>
        <w:tabs>
          <w:tab w:val="left" w:pos="1200"/>
        </w:tabs>
        <w:jc w:val="right"/>
        <w:rPr>
          <w:b/>
          <w:sz w:val="36"/>
          <w:szCs w:val="36"/>
          <w:lang w:val="uk-UA"/>
        </w:rPr>
      </w:pPr>
    </w:p>
    <w:p w:rsidR="00A27F29" w:rsidRDefault="00A27F29" w:rsidP="00A27F29">
      <w:pPr>
        <w:tabs>
          <w:tab w:val="left" w:pos="1200"/>
        </w:tabs>
        <w:jc w:val="right"/>
        <w:rPr>
          <w:b/>
          <w:sz w:val="36"/>
          <w:szCs w:val="36"/>
          <w:lang w:val="uk-UA"/>
        </w:rPr>
      </w:pPr>
    </w:p>
    <w:p w:rsidR="00A27F29" w:rsidRDefault="00A27F29" w:rsidP="00A27F29">
      <w:pPr>
        <w:tabs>
          <w:tab w:val="left" w:pos="1200"/>
        </w:tabs>
        <w:jc w:val="right"/>
        <w:rPr>
          <w:b/>
          <w:sz w:val="36"/>
          <w:szCs w:val="36"/>
          <w:lang w:val="uk-UA"/>
        </w:rPr>
      </w:pPr>
    </w:p>
    <w:p w:rsidR="00A27F29" w:rsidRDefault="00A27F29" w:rsidP="00A27F29">
      <w:pPr>
        <w:tabs>
          <w:tab w:val="left" w:pos="1200"/>
        </w:tabs>
        <w:jc w:val="right"/>
        <w:rPr>
          <w:b/>
          <w:sz w:val="36"/>
          <w:szCs w:val="36"/>
          <w:lang w:val="uk-UA"/>
        </w:rPr>
      </w:pPr>
    </w:p>
    <w:p w:rsidR="00A27F29" w:rsidRDefault="00A27F29" w:rsidP="00A27F29">
      <w:pPr>
        <w:tabs>
          <w:tab w:val="left" w:pos="1200"/>
        </w:tabs>
        <w:jc w:val="right"/>
        <w:rPr>
          <w:b/>
          <w:sz w:val="36"/>
          <w:szCs w:val="36"/>
          <w:lang w:val="uk-UA"/>
        </w:rPr>
      </w:pPr>
    </w:p>
    <w:p w:rsidR="00A27F29" w:rsidRDefault="00A27F29" w:rsidP="00A27F29">
      <w:pPr>
        <w:tabs>
          <w:tab w:val="left" w:pos="1200"/>
        </w:tabs>
        <w:jc w:val="right"/>
        <w:rPr>
          <w:b/>
          <w:sz w:val="36"/>
          <w:szCs w:val="36"/>
          <w:lang w:val="uk-UA"/>
        </w:rPr>
      </w:pPr>
    </w:p>
    <w:p w:rsidR="00A27F29" w:rsidRDefault="00A27F29" w:rsidP="00A27F29">
      <w:pPr>
        <w:tabs>
          <w:tab w:val="left" w:pos="1200"/>
        </w:tabs>
        <w:jc w:val="right"/>
        <w:rPr>
          <w:b/>
          <w:sz w:val="36"/>
          <w:szCs w:val="36"/>
          <w:lang w:val="uk-UA"/>
        </w:rPr>
      </w:pPr>
    </w:p>
    <w:p w:rsidR="00A27F29" w:rsidRDefault="00A27F29" w:rsidP="00A27F29">
      <w:pPr>
        <w:tabs>
          <w:tab w:val="left" w:pos="1200"/>
        </w:tabs>
        <w:jc w:val="right"/>
        <w:rPr>
          <w:b/>
          <w:sz w:val="36"/>
          <w:szCs w:val="36"/>
          <w:lang w:val="uk-UA"/>
        </w:rPr>
      </w:pPr>
    </w:p>
    <w:p w:rsidR="00A27F29" w:rsidRDefault="00A27F29" w:rsidP="00A27F29">
      <w:pPr>
        <w:tabs>
          <w:tab w:val="left" w:pos="1200"/>
        </w:tabs>
        <w:jc w:val="right"/>
        <w:rPr>
          <w:b/>
          <w:sz w:val="36"/>
          <w:szCs w:val="36"/>
          <w:lang w:val="uk-UA"/>
        </w:rPr>
      </w:pPr>
    </w:p>
    <w:p w:rsidR="00A27F29" w:rsidRDefault="00A27F29" w:rsidP="00A27F29">
      <w:pPr>
        <w:tabs>
          <w:tab w:val="left" w:pos="1200"/>
        </w:tabs>
        <w:jc w:val="right"/>
        <w:rPr>
          <w:b/>
          <w:sz w:val="36"/>
          <w:szCs w:val="36"/>
          <w:lang w:val="uk-UA"/>
        </w:rPr>
      </w:pPr>
    </w:p>
    <w:p w:rsidR="00A27F29" w:rsidRDefault="00A27F29" w:rsidP="00A27F29">
      <w:pPr>
        <w:tabs>
          <w:tab w:val="left" w:pos="1200"/>
        </w:tabs>
        <w:jc w:val="right"/>
        <w:rPr>
          <w:b/>
          <w:sz w:val="36"/>
          <w:szCs w:val="36"/>
          <w:lang w:val="uk-UA"/>
        </w:rPr>
      </w:pPr>
    </w:p>
    <w:p w:rsidR="00A27F29" w:rsidRDefault="00A27F29" w:rsidP="00A27F29">
      <w:pPr>
        <w:tabs>
          <w:tab w:val="left" w:pos="1200"/>
        </w:tabs>
        <w:jc w:val="right"/>
        <w:rPr>
          <w:b/>
          <w:sz w:val="36"/>
          <w:szCs w:val="36"/>
          <w:lang w:val="uk-UA"/>
        </w:rPr>
      </w:pPr>
    </w:p>
    <w:p w:rsidR="00A27F29" w:rsidRDefault="00A27F29" w:rsidP="00A27F29">
      <w:pPr>
        <w:tabs>
          <w:tab w:val="left" w:pos="1200"/>
        </w:tabs>
        <w:jc w:val="right"/>
        <w:rPr>
          <w:b/>
          <w:sz w:val="36"/>
          <w:szCs w:val="36"/>
          <w:lang w:val="uk-UA"/>
        </w:rPr>
      </w:pPr>
    </w:p>
    <w:p w:rsidR="00A27F29" w:rsidRDefault="00A27F29" w:rsidP="00A27F29">
      <w:pPr>
        <w:tabs>
          <w:tab w:val="left" w:pos="1200"/>
        </w:tabs>
        <w:jc w:val="right"/>
        <w:rPr>
          <w:b/>
          <w:sz w:val="36"/>
          <w:szCs w:val="36"/>
          <w:lang w:val="uk-UA"/>
        </w:rPr>
      </w:pPr>
    </w:p>
    <w:p w:rsidR="00A27F29" w:rsidRDefault="00A27F29" w:rsidP="00A27F29">
      <w:pPr>
        <w:tabs>
          <w:tab w:val="left" w:pos="1200"/>
        </w:tabs>
        <w:jc w:val="right"/>
        <w:rPr>
          <w:b/>
          <w:sz w:val="36"/>
          <w:szCs w:val="36"/>
          <w:lang w:val="uk-UA"/>
        </w:rPr>
      </w:pPr>
    </w:p>
    <w:p w:rsidR="00A27F29" w:rsidRDefault="00A27F29" w:rsidP="00A27F29">
      <w:pPr>
        <w:tabs>
          <w:tab w:val="left" w:pos="1200"/>
        </w:tabs>
        <w:jc w:val="right"/>
        <w:rPr>
          <w:b/>
          <w:sz w:val="36"/>
          <w:szCs w:val="36"/>
          <w:lang w:val="uk-UA"/>
        </w:rPr>
      </w:pPr>
    </w:p>
    <w:p w:rsidR="00A27F29" w:rsidRPr="00DB3E42" w:rsidRDefault="00A27F29" w:rsidP="00A27F29">
      <w:pPr>
        <w:tabs>
          <w:tab w:val="left" w:pos="1200"/>
        </w:tabs>
        <w:jc w:val="center"/>
        <w:rPr>
          <w:b/>
          <w:sz w:val="26"/>
          <w:szCs w:val="26"/>
          <w:lang w:val="uk-UA"/>
        </w:rPr>
      </w:pPr>
      <w:r w:rsidRPr="00DB3E42">
        <w:rPr>
          <w:b/>
          <w:sz w:val="28"/>
          <w:szCs w:val="28"/>
          <w:lang w:val="uk-UA"/>
        </w:rPr>
        <w:t xml:space="preserve">Пояснювальна записка до проекту рішення </w:t>
      </w:r>
      <w:r>
        <w:rPr>
          <w:b/>
          <w:sz w:val="28"/>
          <w:szCs w:val="28"/>
          <w:lang w:val="uk-UA"/>
        </w:rPr>
        <w:t>виконавчого комітету Черкаської міської ради «</w:t>
      </w:r>
      <w:r w:rsidRPr="00DB3E42">
        <w:rPr>
          <w:b/>
          <w:sz w:val="28"/>
          <w:szCs w:val="28"/>
          <w:lang w:val="uk-UA"/>
        </w:rPr>
        <w:t>Про проект рішення Черкаської міської ради</w:t>
      </w:r>
      <w:r w:rsidRPr="00DB3E42">
        <w:rPr>
          <w:b/>
          <w:sz w:val="26"/>
          <w:szCs w:val="26"/>
          <w:lang w:val="uk-UA"/>
        </w:rPr>
        <w:t xml:space="preserve"> «</w:t>
      </w:r>
      <w:r w:rsidRPr="00DB3E42">
        <w:rPr>
          <w:b/>
          <w:sz w:val="28"/>
          <w:szCs w:val="28"/>
          <w:lang w:val="uk-UA"/>
        </w:rPr>
        <w:t>Про затвердження Програми розвитку земельних відносин</w:t>
      </w:r>
      <w:r w:rsidRPr="00DB3E42">
        <w:rPr>
          <w:b/>
          <w:sz w:val="28"/>
          <w:szCs w:val="28"/>
        </w:rPr>
        <w:t xml:space="preserve"> </w:t>
      </w:r>
      <w:r w:rsidRPr="00DB3E42">
        <w:rPr>
          <w:b/>
          <w:sz w:val="28"/>
          <w:szCs w:val="28"/>
          <w:lang w:val="uk-UA"/>
        </w:rPr>
        <w:t>та використання і охорони земель в м. Черкаси на 2016-2018 роки</w:t>
      </w:r>
      <w:r w:rsidRPr="00DB3E42">
        <w:rPr>
          <w:b/>
          <w:sz w:val="26"/>
          <w:szCs w:val="26"/>
          <w:lang w:val="uk-UA"/>
        </w:rPr>
        <w:t>»</w:t>
      </w:r>
    </w:p>
    <w:p w:rsidR="00A27F29" w:rsidRDefault="00A27F29" w:rsidP="00A27F29">
      <w:pPr>
        <w:tabs>
          <w:tab w:val="left" w:pos="1200"/>
        </w:tabs>
        <w:jc w:val="center"/>
        <w:rPr>
          <w:sz w:val="26"/>
          <w:szCs w:val="26"/>
          <w:lang w:val="uk-UA"/>
        </w:rPr>
      </w:pPr>
    </w:p>
    <w:p w:rsidR="00A27F29" w:rsidRPr="00DB3E42" w:rsidRDefault="00A27F29" w:rsidP="00A27F29">
      <w:pPr>
        <w:tabs>
          <w:tab w:val="left" w:pos="1200"/>
        </w:tabs>
        <w:ind w:firstLine="709"/>
        <w:jc w:val="both"/>
        <w:rPr>
          <w:lang w:val="uk-UA"/>
        </w:rPr>
      </w:pPr>
      <w:r w:rsidRPr="00DB3E42">
        <w:rPr>
          <w:lang w:val="uk-UA"/>
        </w:rPr>
        <w:t>Дане рішення є ініціативним. На виконання п. 5.3 Регламенту виконавчого комітету Черкаської міської ради у випадку ініціатором готується пояснювальна записка до проекту рішення.</w:t>
      </w:r>
    </w:p>
    <w:p w:rsidR="00A27F29" w:rsidRPr="00E91815" w:rsidRDefault="00A27F29" w:rsidP="00A27F29">
      <w:pPr>
        <w:ind w:firstLine="675"/>
        <w:jc w:val="both"/>
        <w:rPr>
          <w:lang w:val="uk-UA"/>
        </w:rPr>
      </w:pPr>
      <w:r w:rsidRPr="00E91815">
        <w:rPr>
          <w:lang w:val="uk-UA"/>
        </w:rPr>
        <w:t>У зв’язку з закінченням терміну дії Програми розвитку земельних відносин в м. Черкаси на 2013-2015 роки та Програми використання та охорони земель м. Черкаси на 2012-2015 роки виникла необхід</w:t>
      </w:r>
      <w:r>
        <w:rPr>
          <w:lang w:val="uk-UA"/>
        </w:rPr>
        <w:t>ність розроблення вищезазначеної</w:t>
      </w:r>
      <w:r w:rsidRPr="00E91815">
        <w:rPr>
          <w:lang w:val="uk-UA"/>
        </w:rPr>
        <w:t xml:space="preserve"> програм</w:t>
      </w:r>
      <w:r>
        <w:rPr>
          <w:lang w:val="uk-UA"/>
        </w:rPr>
        <w:t>и</w:t>
      </w:r>
      <w:r w:rsidRPr="00E91815">
        <w:rPr>
          <w:lang w:val="uk-UA"/>
        </w:rPr>
        <w:t xml:space="preserve"> </w:t>
      </w:r>
      <w:r>
        <w:rPr>
          <w:lang w:val="uk-UA"/>
        </w:rPr>
        <w:t>з метою</w:t>
      </w:r>
      <w:r w:rsidRPr="00E91815">
        <w:rPr>
          <w:lang w:val="uk-UA"/>
        </w:rPr>
        <w:t xml:space="preserve"> </w:t>
      </w:r>
      <w:r>
        <w:rPr>
          <w:lang w:val="uk-UA"/>
        </w:rPr>
        <w:t>проведення</w:t>
      </w:r>
      <w:r w:rsidRPr="00E91815">
        <w:rPr>
          <w:lang w:val="uk-UA"/>
        </w:rPr>
        <w:t xml:space="preserve"> державної політики, спрямованої на збалансоване забезпечення потреб населення і галузей економіки у земельних ресурсах, раціональне використання та охорону земель.</w:t>
      </w:r>
    </w:p>
    <w:p w:rsidR="00A27F29" w:rsidRPr="00E91815" w:rsidRDefault="00A27F29" w:rsidP="00A27F29">
      <w:pPr>
        <w:ind w:firstLine="675"/>
        <w:jc w:val="both"/>
        <w:rPr>
          <w:lang w:val="uk-UA"/>
        </w:rPr>
      </w:pPr>
      <w:r w:rsidRPr="00E91815">
        <w:rPr>
          <w:lang w:val="uk-UA"/>
        </w:rPr>
        <w:t>Нормативна грошова оцінка міста Черкаси була проведена станом на 01.01.2009 рік та затверджена у 2010 році. Норми статті 18 Закону України «Про оцінку земель» встановлюють обов’язок органів місцевого самоврядування щодо проведення  нормативної грошової оцінки земельних ділянок, розташованих у  межах  населених  пунктів  незалежно  від  їх цільового призначення - не рідше ніж один раз на 5-7 років.</w:t>
      </w:r>
      <w:r>
        <w:rPr>
          <w:lang w:val="uk-UA"/>
        </w:rPr>
        <w:t xml:space="preserve"> Перегляд нормативної грошової оцінки в місті дозволить</w:t>
      </w:r>
      <w:r w:rsidRPr="00E91815">
        <w:rPr>
          <w:lang w:val="uk-UA"/>
        </w:rPr>
        <w:t xml:space="preserve"> забезпечити ефективне використання земельного фонду міста, об’єктивне оподаткування земельних ділянок, стимулювання розвитку ринку землі, виконання прибуткової частини бюджету міста в частині плати за земельні ділянки для успішної реалізації програм соціально–економічного розвитку міста. </w:t>
      </w:r>
    </w:p>
    <w:p w:rsidR="00A27F29" w:rsidRPr="00CC0922" w:rsidRDefault="00A27F29" w:rsidP="00A27F29">
      <w:pPr>
        <w:ind w:firstLine="675"/>
        <w:jc w:val="both"/>
        <w:rPr>
          <w:lang w:val="uk-UA"/>
        </w:rPr>
      </w:pPr>
      <w:r w:rsidRPr="00CC0922">
        <w:rPr>
          <w:lang w:val="uk-UA"/>
        </w:rPr>
        <w:t xml:space="preserve">Офіційна площа міста Черкаси відповідно до Акту на право користування землею від 23.05.1960 р. та  Розпорядження Ради міністрів  УРСР від 09.07.1986 року складає </w:t>
      </w:r>
      <w:smartTag w:uri="urn:schemas-microsoft-com:office:smarttags" w:element="metricconverter">
        <w:smartTagPr>
          <w:attr w:name="ProductID" w:val="7759,0 га"/>
        </w:smartTagPr>
        <w:r w:rsidRPr="00CC0922">
          <w:rPr>
            <w:lang w:val="uk-UA"/>
          </w:rPr>
          <w:t>7759,0 га</w:t>
        </w:r>
      </w:smartTag>
      <w:r w:rsidRPr="00CC0922">
        <w:rPr>
          <w:lang w:val="uk-UA"/>
        </w:rPr>
        <w:t>. Встановлення і зміна меж адміністративно-територіальних утворень проводиться з метою гарантування територіальних умов здійснення місцевого самоврядування відповідно до адміністративно-територіального устрою, забезпечення ефективного використання потенціалу територій.</w:t>
      </w:r>
    </w:p>
    <w:p w:rsidR="00A27F29" w:rsidRPr="00CC0922" w:rsidRDefault="00A27F29" w:rsidP="00A27F29">
      <w:pPr>
        <w:ind w:firstLine="675"/>
        <w:jc w:val="both"/>
        <w:rPr>
          <w:lang w:val="uk-UA"/>
        </w:rPr>
      </w:pPr>
      <w:r w:rsidRPr="00CC0922">
        <w:rPr>
          <w:lang w:val="uk-UA"/>
        </w:rPr>
        <w:t xml:space="preserve">Визначення меж об’єктів природно-заповідного фонду на місцевості важливе для їх збереження. Зокрема, покарання за самовільне будівництво на самовільно зайнятій земельній ділянці особливо цінних земель, </w:t>
      </w:r>
      <w:proofErr w:type="spellStart"/>
      <w:r w:rsidRPr="00CC0922">
        <w:rPr>
          <w:lang w:val="uk-UA"/>
        </w:rPr>
        <w:t>земель</w:t>
      </w:r>
      <w:proofErr w:type="spellEnd"/>
      <w:r w:rsidRPr="00CC0922">
        <w:rPr>
          <w:lang w:val="uk-UA"/>
        </w:rPr>
        <w:t xml:space="preserve"> в охоронних зонах, </w:t>
      </w:r>
      <w:proofErr w:type="spellStart"/>
      <w:r w:rsidRPr="00CC0922">
        <w:rPr>
          <w:lang w:val="uk-UA"/>
        </w:rPr>
        <w:t>зонах</w:t>
      </w:r>
      <w:proofErr w:type="spellEnd"/>
      <w:r w:rsidRPr="00CC0922">
        <w:rPr>
          <w:lang w:val="uk-UA"/>
        </w:rPr>
        <w:t xml:space="preserve"> санітарної охорони, санітарно-захисних зонах чи зонах особливого режиму використання земель карається законом.</w:t>
      </w:r>
    </w:p>
    <w:p w:rsidR="00A27F29" w:rsidRDefault="00A27F29" w:rsidP="00A27F29">
      <w:pPr>
        <w:ind w:firstLine="709"/>
        <w:jc w:val="both"/>
        <w:rPr>
          <w:lang w:val="uk-UA"/>
        </w:rPr>
      </w:pPr>
      <w:r w:rsidRPr="002429EA">
        <w:rPr>
          <w:lang w:val="uk-UA"/>
        </w:rPr>
        <w:t xml:space="preserve">  Рекультивація земель - це комплекс організаційних, технічних, біотехнологічних та правових заходів, здійснюваних з метою відновлення ґрунтового покриву, поліпшення стану та продуктивності порушених земель. Земельний кодекс України проголошує ґрунти земельних ділянок, незалежно від їх власницького статусу чи цільового призначення, об'єктом особливої охорони. Рішенням Черкаської міської ради від 20.08.2015 року № 2-1462 міська рада вирішила здійснити організацію об’єкта природно-заповідного фонду місцевого значення на території парку «Європейський». До земель рекреаційного напрямку рекультивації відноситься зона відпочинку - парк. </w:t>
      </w:r>
      <w:r w:rsidRPr="002C1C01">
        <w:rPr>
          <w:lang w:val="uk-UA"/>
        </w:rPr>
        <w:t xml:space="preserve">З метою проведення благоустрою території парку в районі вул. Гагаріна та вул. Сержанта </w:t>
      </w:r>
      <w:proofErr w:type="spellStart"/>
      <w:r w:rsidRPr="002C1C01">
        <w:rPr>
          <w:lang w:val="uk-UA"/>
        </w:rPr>
        <w:t>Жужоми</w:t>
      </w:r>
      <w:proofErr w:type="spellEnd"/>
      <w:r w:rsidRPr="002C1C01">
        <w:rPr>
          <w:lang w:val="uk-UA"/>
        </w:rPr>
        <w:t xml:space="preserve"> необхідно провести рекультивацію земельної ділянки площею 5,4 га.</w:t>
      </w:r>
    </w:p>
    <w:p w:rsidR="00A27F29" w:rsidRPr="00A94A1B" w:rsidRDefault="00A27F29" w:rsidP="00A27F29">
      <w:pPr>
        <w:ind w:firstLine="709"/>
        <w:jc w:val="both"/>
        <w:rPr>
          <w:lang w:val="uk-UA"/>
        </w:rPr>
      </w:pPr>
      <w:r w:rsidRPr="002C1C01">
        <w:rPr>
          <w:lang w:val="uk-UA"/>
        </w:rPr>
        <w:t>Відповідно до ст.15 Закону України «Про статус ветеранів війни, гарантії їх соціального захисту» органи виконавчої влади, виконавчі комітети місцевих рад зобов'язані подавати допомогу інвалідам війни і сім'ям загиблих військовослужбовців у будівництві індивідуальних жилих будинків. Земельні ділянки для індивідуального житлового будівництва, садівництва і городництва відводяться зазначеним особам у першочерговому порядку. На виконання протоколу наради робочої групи щодо виділення земельних ділянок для індивідуального житлового будівництва бійцям АТО м. Черкаси від 12.01.2016 року членами комісії  запропоновано замовити документації із землеустрою щодо надання земельних ділянок учасникам АТО.</w:t>
      </w:r>
    </w:p>
    <w:p w:rsidR="00A27F29" w:rsidRPr="009052BA" w:rsidRDefault="00A27F29" w:rsidP="00A27F29">
      <w:pPr>
        <w:ind w:left="57" w:firstLine="709"/>
        <w:jc w:val="both"/>
        <w:rPr>
          <w:highlight w:val="green"/>
          <w:lang w:val="uk-UA"/>
        </w:rPr>
      </w:pPr>
    </w:p>
    <w:p w:rsidR="00A27F29" w:rsidRDefault="00A27F29" w:rsidP="00A27F29">
      <w:pPr>
        <w:ind w:firstLine="709"/>
        <w:jc w:val="both"/>
        <w:rPr>
          <w:lang w:val="uk-UA"/>
        </w:rPr>
      </w:pPr>
    </w:p>
    <w:p w:rsidR="00A27F29" w:rsidRPr="002429EA" w:rsidRDefault="00A27F29" w:rsidP="00A27F29">
      <w:pPr>
        <w:ind w:firstLine="675"/>
        <w:jc w:val="both"/>
        <w:rPr>
          <w:lang w:val="uk-UA"/>
        </w:rPr>
      </w:pPr>
      <w:r w:rsidRPr="002429EA">
        <w:rPr>
          <w:lang w:val="uk-UA"/>
        </w:rPr>
        <w:lastRenderedPageBreak/>
        <w:t xml:space="preserve">Відповідно до ст. 128 Земельного кодексу України ціна земельної ділянки визначається за експертною грошовою оцінкою, що проводиться суб’єктами господарювання, які є суб’єктами оціночної діяльності у сфері оцінки земель відповідно до закону, на замовлення органів державної влади, Ради міністрів Автономної Республіки Крим або органів місцевого самоврядування. Фінансування робіт з проведення експертної грошової оцінки земельної ділянки здійснюється за рахунок внесеного покупцем авансу. Продаж землі під об’єктами нерухомості вигідний не лише бізнесу, але й міській владі. Місто отримує кошти у спеціальний фонд – бюджет розвитку. Саме з цього фонду фінансуються роботи, які є важливими для міста. Наприклад, вкладаються кошти в енергозбереження у закладах освіти, купується медичне обладнання для міських лікарень тощо. </w:t>
      </w:r>
    </w:p>
    <w:p w:rsidR="00A27F29" w:rsidRPr="00B25B23" w:rsidRDefault="00A27F29" w:rsidP="00A27F29">
      <w:pPr>
        <w:ind w:firstLine="675"/>
        <w:jc w:val="both"/>
        <w:rPr>
          <w:lang w:val="uk-UA"/>
        </w:rPr>
      </w:pPr>
      <w:r w:rsidRPr="002429EA">
        <w:rPr>
          <w:lang w:val="uk-UA"/>
        </w:rPr>
        <w:t xml:space="preserve">Запровадження ринку землі, а саме проведення аукціонів та конкурсів дає прозорість в отриманні громадянами та юридичними особами земельні ділянки в оренду та приватну власність та отримання доходу від продажу земель несільськогосподарського призначення, що в значній мірі може забезпечити прискорити економічне зростання та збільшити надходження до бюджету міста. Земельні аукціони відіграють важливу роль у реформуванні земельних відносин в Україні. Підготовка лотів до проведення земельних торгів здійснюється за рахунок коштів організатора земельних торгів. Закупівля послуг з виконання робіт із землеустрою, оцінки земель у процесі підготовки лотів до продажу земельних ділянок державної чи комунальної власності або прав на них (оренди, </w:t>
      </w:r>
      <w:proofErr w:type="spellStart"/>
      <w:r w:rsidRPr="002429EA">
        <w:rPr>
          <w:lang w:val="uk-UA"/>
        </w:rPr>
        <w:t>суперфіцію</w:t>
      </w:r>
      <w:proofErr w:type="spellEnd"/>
      <w:r w:rsidRPr="002429EA">
        <w:rPr>
          <w:lang w:val="uk-UA"/>
        </w:rPr>
        <w:t>, емфітевзису) на земельних торгах та визначення виконавця земельних торгів організатором земельних торгів здійснюється у порядку, визначеному законодавством про здійснення державних закупівель, а у разі, якщо законодавство про здійснення державних закупівель не застосовується, - на конкурентних засадах у порядку, що визначається центральним органом виконавчої влади, що забезпечує формування державної політики у сфері земельних відносин.</w:t>
      </w:r>
      <w:r w:rsidRPr="00B25B23">
        <w:rPr>
          <w:lang w:val="uk-UA"/>
        </w:rPr>
        <w:t xml:space="preserve"> </w:t>
      </w:r>
    </w:p>
    <w:p w:rsidR="00A27F29" w:rsidRPr="00B25B23" w:rsidRDefault="00A27F29" w:rsidP="00A27F29">
      <w:pPr>
        <w:ind w:firstLine="675"/>
        <w:jc w:val="both"/>
        <w:rPr>
          <w:lang w:val="uk-UA"/>
        </w:rPr>
      </w:pPr>
      <w:r w:rsidRPr="00B25B23">
        <w:rPr>
          <w:lang w:val="uk-UA"/>
        </w:rPr>
        <w:t>Відповідно до додатку № 8 до рішення міської ради"Про міський бюджет на 2015 рік" від 23.01.2015 № 2-688 контроль за справлянням надходжень до міського бюджету м. Черкаси</w:t>
      </w:r>
      <w:r w:rsidRPr="002429EA">
        <w:rPr>
          <w:lang w:val="uk-UA"/>
        </w:rPr>
        <w:t xml:space="preserve"> від продажу землі та орендної плати</w:t>
      </w:r>
      <w:r w:rsidRPr="00B25B23">
        <w:rPr>
          <w:lang w:val="uk-UA"/>
        </w:rPr>
        <w:t>, покладено</w:t>
      </w:r>
      <w:r w:rsidRPr="002429EA">
        <w:rPr>
          <w:lang w:val="uk-UA"/>
        </w:rPr>
        <w:t xml:space="preserve"> </w:t>
      </w:r>
      <w:r w:rsidRPr="00B25B23">
        <w:rPr>
          <w:lang w:val="uk-UA"/>
        </w:rPr>
        <w:t xml:space="preserve">в тому числі і на департамент архітектури, містобудування та інспектування. </w:t>
      </w:r>
      <w:r w:rsidRPr="002429EA">
        <w:rPr>
          <w:lang w:val="uk-UA"/>
        </w:rPr>
        <w:t xml:space="preserve">У зв’язку з цим виникла необхідність замовити розроблення </w:t>
      </w:r>
      <w:r w:rsidRPr="00B25B23">
        <w:rPr>
          <w:lang w:val="uk-UA"/>
        </w:rPr>
        <w:t>програмного комплексу для здійснення контролю за д</w:t>
      </w:r>
      <w:r w:rsidRPr="002429EA">
        <w:rPr>
          <w:lang w:val="uk-UA"/>
        </w:rPr>
        <w:t xml:space="preserve">оговорами купівлі-продажу землі та </w:t>
      </w:r>
      <w:r w:rsidRPr="00B25B23">
        <w:rPr>
          <w:lang w:val="uk-UA"/>
        </w:rPr>
        <w:t>програмного комплексу для здійснення обліку за договорами оренди землі.</w:t>
      </w:r>
    </w:p>
    <w:p w:rsidR="00A27F29" w:rsidRPr="00B25B23" w:rsidRDefault="00A27F29" w:rsidP="00A27F29">
      <w:pPr>
        <w:ind w:firstLine="709"/>
        <w:jc w:val="both"/>
        <w:rPr>
          <w:rFonts w:eastAsia="Calibri"/>
          <w:lang w:val="uk-UA" w:eastAsia="uk-UA"/>
        </w:rPr>
      </w:pPr>
      <w:r w:rsidRPr="00B25B23">
        <w:rPr>
          <w:rFonts w:eastAsia="Calibri"/>
          <w:lang w:val="uk-UA" w:eastAsia="uk-UA"/>
        </w:rPr>
        <w:t>Науково-технічний прогрес та вдосконалення форм організації праці зумовлює потребу в систематичному вдосконаленні форм і методів підготовки, підвищення кваліфікації і перепідготовки кадрів.</w:t>
      </w:r>
    </w:p>
    <w:p w:rsidR="00A27F29" w:rsidRDefault="00A27F29" w:rsidP="00A27F29">
      <w:pPr>
        <w:ind w:firstLine="709"/>
        <w:jc w:val="both"/>
        <w:rPr>
          <w:lang w:val="uk-UA"/>
        </w:rPr>
      </w:pPr>
      <w:r w:rsidRPr="00B25B23">
        <w:rPr>
          <w:lang w:val="uk-UA"/>
        </w:rPr>
        <w:t>Підвищення кваліфікації і перепідготовка - це поглиблення, розширення й доповнення здобутої раніше кваліфікації. Причому підвищення кваліфікації - це освітні заходи з удосконалення професії, а перепідготовка - заходи з освоєння інших (суміжних) професій і навиків.</w:t>
      </w:r>
    </w:p>
    <w:p w:rsidR="00A27F29" w:rsidRDefault="00A27F29" w:rsidP="00A27F29">
      <w:pPr>
        <w:ind w:firstLine="709"/>
        <w:jc w:val="both"/>
        <w:rPr>
          <w:lang w:val="uk-UA"/>
        </w:rPr>
      </w:pPr>
    </w:p>
    <w:p w:rsidR="00A27F29" w:rsidRDefault="00A27F29" w:rsidP="00A27F29">
      <w:pPr>
        <w:ind w:firstLine="709"/>
        <w:jc w:val="both"/>
        <w:rPr>
          <w:lang w:val="uk-UA"/>
        </w:rPr>
      </w:pPr>
    </w:p>
    <w:p w:rsidR="00A27F29" w:rsidRDefault="00A27F29" w:rsidP="00A27F29">
      <w:pPr>
        <w:jc w:val="both"/>
        <w:rPr>
          <w:lang w:val="uk-UA"/>
        </w:rPr>
      </w:pPr>
      <w:r>
        <w:rPr>
          <w:lang w:val="uk-UA"/>
        </w:rPr>
        <w:t xml:space="preserve">Заступник директора департаменту </w:t>
      </w:r>
    </w:p>
    <w:p w:rsidR="00A27F29" w:rsidRDefault="00A27F29" w:rsidP="00A27F29">
      <w:pPr>
        <w:jc w:val="both"/>
        <w:rPr>
          <w:lang w:val="uk-UA"/>
        </w:rPr>
      </w:pPr>
      <w:r>
        <w:rPr>
          <w:lang w:val="uk-UA"/>
        </w:rPr>
        <w:t>архітектури, містобудування та інспектування</w:t>
      </w:r>
      <w:r>
        <w:rPr>
          <w:lang w:val="uk-UA"/>
        </w:rPr>
        <w:tab/>
      </w:r>
      <w:r>
        <w:rPr>
          <w:lang w:val="uk-UA"/>
        </w:rPr>
        <w:tab/>
      </w:r>
      <w:r>
        <w:rPr>
          <w:lang w:val="uk-UA"/>
        </w:rPr>
        <w:tab/>
      </w:r>
      <w:r>
        <w:rPr>
          <w:lang w:val="uk-UA"/>
        </w:rPr>
        <w:tab/>
      </w:r>
      <w:r>
        <w:rPr>
          <w:lang w:val="uk-UA"/>
        </w:rPr>
        <w:tab/>
        <w:t xml:space="preserve">    Р.В. Алдаганов</w:t>
      </w:r>
    </w:p>
    <w:p w:rsidR="00A27F29" w:rsidRDefault="00A27F29" w:rsidP="00A27F29">
      <w:pPr>
        <w:jc w:val="both"/>
        <w:rPr>
          <w:lang w:val="uk-UA"/>
        </w:rPr>
      </w:pPr>
    </w:p>
    <w:p w:rsidR="00A27F29" w:rsidRDefault="00A27F29" w:rsidP="00A27F29">
      <w:pPr>
        <w:jc w:val="both"/>
        <w:rPr>
          <w:lang w:val="uk-UA"/>
        </w:rPr>
      </w:pPr>
      <w:r>
        <w:rPr>
          <w:lang w:val="uk-UA"/>
        </w:rPr>
        <w:t xml:space="preserve">Начальник управління земельних </w:t>
      </w:r>
    </w:p>
    <w:p w:rsidR="00A27F29" w:rsidRDefault="00A27F29" w:rsidP="00A27F29">
      <w:pPr>
        <w:jc w:val="both"/>
        <w:rPr>
          <w:lang w:val="uk-UA"/>
        </w:rPr>
      </w:pPr>
      <w:r>
        <w:rPr>
          <w:lang w:val="uk-UA"/>
        </w:rPr>
        <w:t>ресурсів та землеустрою</w:t>
      </w:r>
      <w:r>
        <w:rPr>
          <w:lang w:val="uk-UA"/>
        </w:rPr>
        <w:tab/>
      </w:r>
      <w:r>
        <w:rPr>
          <w:lang w:val="uk-UA"/>
        </w:rPr>
        <w:tab/>
      </w:r>
      <w:r>
        <w:rPr>
          <w:lang w:val="uk-UA"/>
        </w:rPr>
        <w:tab/>
      </w:r>
      <w:r>
        <w:rPr>
          <w:lang w:val="uk-UA"/>
        </w:rPr>
        <w:tab/>
      </w:r>
      <w:r>
        <w:rPr>
          <w:lang w:val="uk-UA"/>
        </w:rPr>
        <w:tab/>
      </w:r>
      <w:r>
        <w:rPr>
          <w:lang w:val="uk-UA"/>
        </w:rPr>
        <w:tab/>
      </w:r>
      <w:r>
        <w:rPr>
          <w:lang w:val="uk-UA"/>
        </w:rPr>
        <w:tab/>
        <w:t xml:space="preserve">                Р.Г. Донець</w:t>
      </w:r>
    </w:p>
    <w:p w:rsidR="00A27F29" w:rsidRDefault="00A27F29" w:rsidP="00A27F29">
      <w:pPr>
        <w:jc w:val="both"/>
        <w:rPr>
          <w:lang w:val="uk-UA"/>
        </w:rPr>
      </w:pPr>
    </w:p>
    <w:p w:rsidR="00A27F29" w:rsidRDefault="00A27F29" w:rsidP="00A27F29">
      <w:pPr>
        <w:jc w:val="both"/>
        <w:rPr>
          <w:sz w:val="18"/>
          <w:szCs w:val="18"/>
          <w:lang w:val="uk-UA"/>
        </w:rPr>
      </w:pPr>
    </w:p>
    <w:p w:rsidR="00A27F29" w:rsidRDefault="00A27F29" w:rsidP="00A27F29">
      <w:pPr>
        <w:jc w:val="both"/>
        <w:rPr>
          <w:sz w:val="18"/>
          <w:szCs w:val="18"/>
          <w:lang w:val="uk-UA"/>
        </w:rPr>
      </w:pPr>
    </w:p>
    <w:p w:rsidR="00A27F29" w:rsidRPr="00DB3E42" w:rsidRDefault="00A27F29" w:rsidP="00A27F29">
      <w:pPr>
        <w:jc w:val="both"/>
        <w:rPr>
          <w:sz w:val="18"/>
          <w:szCs w:val="18"/>
          <w:lang w:val="uk-UA"/>
        </w:rPr>
      </w:pPr>
      <w:r w:rsidRPr="00DB3E42">
        <w:rPr>
          <w:sz w:val="18"/>
          <w:szCs w:val="18"/>
          <w:lang w:val="uk-UA"/>
        </w:rPr>
        <w:t>вик. Слюсар І.М.</w:t>
      </w:r>
    </w:p>
    <w:p w:rsidR="00A27F29" w:rsidRPr="00DB3E42" w:rsidRDefault="00A27F29" w:rsidP="00A27F29">
      <w:pPr>
        <w:jc w:val="both"/>
        <w:rPr>
          <w:sz w:val="18"/>
          <w:szCs w:val="18"/>
          <w:lang w:val="uk-UA"/>
        </w:rPr>
      </w:pPr>
      <w:r w:rsidRPr="00DB3E42">
        <w:rPr>
          <w:sz w:val="18"/>
          <w:szCs w:val="18"/>
          <w:lang w:val="uk-UA"/>
        </w:rPr>
        <w:t>32-81-80</w:t>
      </w:r>
    </w:p>
    <w:p w:rsidR="00A27F29" w:rsidRDefault="00A27F29" w:rsidP="00A27F29">
      <w:pPr>
        <w:tabs>
          <w:tab w:val="left" w:pos="1200"/>
        </w:tabs>
        <w:jc w:val="center"/>
        <w:rPr>
          <w:sz w:val="28"/>
          <w:szCs w:val="28"/>
          <w:lang w:val="uk-UA"/>
        </w:rPr>
      </w:pPr>
      <w:r>
        <w:rPr>
          <w:sz w:val="28"/>
          <w:szCs w:val="28"/>
          <w:lang w:val="uk-UA"/>
        </w:rPr>
        <w:t xml:space="preserve"> </w:t>
      </w:r>
    </w:p>
    <w:p w:rsidR="00A27F29" w:rsidRPr="00DE6FE9" w:rsidRDefault="00A27F29" w:rsidP="00A27F29">
      <w:pPr>
        <w:rPr>
          <w:sz w:val="28"/>
          <w:szCs w:val="28"/>
          <w:lang w:val="uk-UA"/>
        </w:rPr>
      </w:pPr>
    </w:p>
    <w:p w:rsidR="00A27F29" w:rsidRDefault="00A27F29" w:rsidP="00A27F29">
      <w:pPr>
        <w:rPr>
          <w:sz w:val="28"/>
          <w:szCs w:val="28"/>
          <w:lang w:val="uk-UA"/>
        </w:rPr>
      </w:pPr>
    </w:p>
    <w:p w:rsidR="00C34F47" w:rsidRPr="00A27F29" w:rsidRDefault="00A27F29" w:rsidP="00A27F29">
      <w:pPr>
        <w:tabs>
          <w:tab w:val="left" w:pos="4032"/>
        </w:tabs>
        <w:rPr>
          <w:sz w:val="28"/>
          <w:szCs w:val="28"/>
          <w:lang w:val="uk-UA"/>
        </w:rPr>
      </w:pPr>
      <w:r>
        <w:rPr>
          <w:sz w:val="28"/>
          <w:szCs w:val="28"/>
          <w:lang w:val="uk-UA"/>
        </w:rPr>
        <w:tab/>
      </w:r>
    </w:p>
    <w:sectPr w:rsidR="00C34F47" w:rsidRPr="00A27F29" w:rsidSect="002B521E">
      <w:pgSz w:w="11906" w:h="16838"/>
      <w:pgMar w:top="568"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22B79"/>
    <w:multiLevelType w:val="hybridMultilevel"/>
    <w:tmpl w:val="EBFCC5C8"/>
    <w:lvl w:ilvl="0" w:tplc="3C98022E">
      <w:start w:val="2"/>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A3E7C1B"/>
    <w:multiLevelType w:val="hybridMultilevel"/>
    <w:tmpl w:val="F0EE8BDE"/>
    <w:lvl w:ilvl="0" w:tplc="6358A82A">
      <w:start w:val="1"/>
      <w:numFmt w:val="decimal"/>
      <w:lvlText w:val="%1."/>
      <w:lvlJc w:val="left"/>
      <w:pPr>
        <w:tabs>
          <w:tab w:val="num" w:pos="0"/>
        </w:tabs>
        <w:ind w:left="0" w:hanging="360"/>
      </w:pPr>
      <w:rPr>
        <w:rFonts w:hint="default"/>
        <w:b w:val="0"/>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
    <w:nsid w:val="7F0A0235"/>
    <w:multiLevelType w:val="hybridMultilevel"/>
    <w:tmpl w:val="F324342E"/>
    <w:lvl w:ilvl="0" w:tplc="BFF23A74">
      <w:start w:val="45"/>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7FD"/>
    <w:rsid w:val="008267FD"/>
    <w:rsid w:val="00A27F29"/>
    <w:rsid w:val="00C34F47"/>
    <w:rsid w:val="00FC0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F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7F29"/>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3"/>
    <w:uiPriority w:val="59"/>
    <w:rsid w:val="00A27F29"/>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FC0122"/>
    <w:rPr>
      <w:rFonts w:ascii="Tahoma" w:hAnsi="Tahoma" w:cs="Tahoma"/>
      <w:sz w:val="16"/>
      <w:szCs w:val="16"/>
    </w:rPr>
  </w:style>
  <w:style w:type="character" w:customStyle="1" w:styleId="a5">
    <w:name w:val="Текст выноски Знак"/>
    <w:basedOn w:val="a0"/>
    <w:link w:val="a4"/>
    <w:uiPriority w:val="99"/>
    <w:semiHidden/>
    <w:rsid w:val="00FC012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F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7F29"/>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3"/>
    <w:uiPriority w:val="59"/>
    <w:rsid w:val="00A27F29"/>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FC0122"/>
    <w:rPr>
      <w:rFonts w:ascii="Tahoma" w:hAnsi="Tahoma" w:cs="Tahoma"/>
      <w:sz w:val="16"/>
      <w:szCs w:val="16"/>
    </w:rPr>
  </w:style>
  <w:style w:type="character" w:customStyle="1" w:styleId="a5">
    <w:name w:val="Текст выноски Знак"/>
    <w:basedOn w:val="a0"/>
    <w:link w:val="a4"/>
    <w:uiPriority w:val="99"/>
    <w:semiHidden/>
    <w:rsid w:val="00FC012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84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6149</Words>
  <Characters>35051</Characters>
  <Application>Microsoft Office Word</Application>
  <DocSecurity>0</DocSecurity>
  <Lines>292</Lines>
  <Paragraphs>82</Paragraphs>
  <ScaleCrop>false</ScaleCrop>
  <Company/>
  <LinksUpToDate>false</LinksUpToDate>
  <CharactersWithSpaces>41118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Слюсар Ірина</dc:creator>
  <cp:keywords/>
  <dc:description/>
  <cp:lastModifiedBy>Гаврилова Жанна</cp:lastModifiedBy>
  <cp:revision>5</cp:revision>
  <dcterms:created xsi:type="dcterms:W3CDTF">2016-01-29T10:00:00Z</dcterms:created>
  <dcterms:modified xsi:type="dcterms:W3CDTF">2016-02-15T08:46:00Z</dcterms:modified>
</cp:coreProperties>
</file>