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0" w:rsidRPr="001C33D7" w:rsidRDefault="004F6960" w:rsidP="004F696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1C33D7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1C33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00DC46" wp14:editId="0A0F245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D7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C33D7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3D7">
        <w:rPr>
          <w:rFonts w:ascii="Times New Roman" w:hAnsi="Times New Roman"/>
          <w:sz w:val="28"/>
          <w:szCs w:val="28"/>
        </w:rPr>
        <w:t>ВИКОНАВЧИЙ КОМІТЕТ</w:t>
      </w: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3D7">
        <w:rPr>
          <w:rFonts w:ascii="Times New Roman" w:hAnsi="Times New Roman"/>
          <w:b/>
          <w:sz w:val="28"/>
          <w:szCs w:val="28"/>
        </w:rPr>
        <w:t>РІШЕННЯ</w:t>
      </w:r>
    </w:p>
    <w:p w:rsidR="004F6960" w:rsidRPr="001C33D7" w:rsidRDefault="004F6960" w:rsidP="004F69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4248" w:rsidRPr="004F6960" w:rsidRDefault="004F6960" w:rsidP="004F696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C33D7">
        <w:rPr>
          <w:rFonts w:ascii="Times New Roman" w:hAnsi="Times New Roman"/>
          <w:sz w:val="28"/>
          <w:szCs w:val="28"/>
        </w:rPr>
        <w:t xml:space="preserve">Від </w:t>
      </w:r>
      <w:r w:rsidRPr="001C33D7">
        <w:rPr>
          <w:rFonts w:ascii="Times New Roman" w:hAnsi="Times New Roman"/>
          <w:sz w:val="28"/>
          <w:szCs w:val="28"/>
          <w:u w:val="single"/>
        </w:rPr>
        <w:t>15.01.2016</w:t>
      </w:r>
      <w:r w:rsidRPr="001C33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40</w:t>
      </w:r>
      <w:bookmarkStart w:id="0" w:name="_GoBack"/>
      <w:bookmarkEnd w:id="0"/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C4248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4C4248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4C4248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ТОВ «АВГ ТОРГ-ГРУП» на </w:t>
      </w:r>
    </w:p>
    <w:p w:rsidR="004C4248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перетині вул. Тараскова</w:t>
      </w:r>
    </w:p>
    <w:p w:rsidR="004C4248" w:rsidRPr="004C4248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та вул. Гайдара</w:t>
      </w:r>
    </w:p>
    <w:p w:rsidR="004C4248" w:rsidRPr="00637D06" w:rsidRDefault="004C4248" w:rsidP="004C4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4C4248" w:rsidRDefault="004C4248" w:rsidP="004C424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«АВГ ТОРГ-ГРУП»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4C4248" w:rsidRDefault="004C4248" w:rsidP="004C4248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4C4248" w:rsidRDefault="004C4248" w:rsidP="004C424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«АВГ ТОРГ-ГРУП» заяву від 22.12.2015 № 9291-ТС1 щодо можливості розміщення тимчасової споруди на перетині вул. Тараскова та вул. Гайдара.</w:t>
      </w:r>
    </w:p>
    <w:p w:rsidR="004C4248" w:rsidRDefault="004C4248" w:rsidP="004C424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4C4248" w:rsidRPr="009409F3" w:rsidRDefault="004C4248" w:rsidP="004C4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C4248" w:rsidRPr="009409F3" w:rsidRDefault="004C4248" w:rsidP="004C4248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4C4248" w:rsidRPr="000D4C91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4C4248" w:rsidRPr="000D4C91" w:rsidRDefault="004C4248" w:rsidP="004C4248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4C4248" w:rsidRPr="000D4C91" w:rsidRDefault="004C4248" w:rsidP="004C42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Default="004C4248" w:rsidP="004C424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4C4248" w:rsidRPr="000D4C91" w:rsidRDefault="004C4248" w:rsidP="004C424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«АВГ ТОРГ-ГРУП»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.12.2015 №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9291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4C4248" w:rsidRPr="000D4C91" w:rsidRDefault="004C4248" w:rsidP="004C42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>іщення торгівельного павільйону (в тексті – ТС) на перетині вул. Тараскова та вул. Гайдара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площею до 30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Держземагентства у Черкаському районі Черкаській області.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погодження балансоутримувачів мереж (ТС розміщено в межах охоронних зон інженерних комунікацій).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4C4248" w:rsidRPr="000D4C91" w:rsidRDefault="004C4248" w:rsidP="004C4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4C4248" w:rsidRPr="000D4C91" w:rsidRDefault="004C4248" w:rsidP="004C424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4C4248" w:rsidRPr="000D4C91" w:rsidRDefault="004C4248" w:rsidP="004C424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4C4248" w:rsidRPr="000D4C91" w:rsidRDefault="004C4248" w:rsidP="004C424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4C4248" w:rsidRPr="000D4C91" w:rsidRDefault="004C4248" w:rsidP="004C42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4C4248" w:rsidRPr="000D4C91" w:rsidRDefault="004C4248" w:rsidP="004C424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4C4248" w:rsidRPr="000D4C91" w:rsidRDefault="004C4248" w:rsidP="004C4248">
      <w:pPr>
        <w:rPr>
          <w:lang w:val="uk-UA"/>
        </w:rPr>
      </w:pPr>
    </w:p>
    <w:p w:rsidR="004E681E" w:rsidRPr="004C4248" w:rsidRDefault="004E681E">
      <w:pPr>
        <w:rPr>
          <w:lang w:val="en-US"/>
        </w:rPr>
      </w:pPr>
    </w:p>
    <w:sectPr w:rsidR="004E681E" w:rsidRPr="004C4248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4C4248"/>
    <w:rsid w:val="004E681E"/>
    <w:rsid w:val="004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2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2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2</cp:revision>
  <dcterms:created xsi:type="dcterms:W3CDTF">2015-12-29T07:08:00Z</dcterms:created>
  <dcterms:modified xsi:type="dcterms:W3CDTF">2016-01-18T08:40:00Z</dcterms:modified>
</cp:coreProperties>
</file>