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E7EAA" w:rsidTr="006263F0">
        <w:trPr>
          <w:trHeight w:val="1418"/>
        </w:trPr>
        <w:tc>
          <w:tcPr>
            <w:tcW w:w="9180" w:type="dxa"/>
            <w:hideMark/>
          </w:tcPr>
          <w:p w:rsidR="009E7EAA" w:rsidRDefault="009E7EAA" w:rsidP="006263F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9E7EAA" w:rsidRDefault="009E7EAA" w:rsidP="006263F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9E7EAA" w:rsidRDefault="009E7EAA" w:rsidP="006263F0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31 липня 2018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09.30                </w:t>
            </w:r>
          </w:p>
          <w:p w:rsidR="009E7EAA" w:rsidRDefault="009E7EAA" w:rsidP="006263F0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</w:t>
            </w:r>
          </w:p>
        </w:tc>
      </w:tr>
      <w:tr w:rsidR="009E7EAA" w:rsidRPr="00911AB6" w:rsidTr="006263F0">
        <w:trPr>
          <w:trHeight w:val="986"/>
        </w:trPr>
        <w:tc>
          <w:tcPr>
            <w:tcW w:w="9180" w:type="dxa"/>
          </w:tcPr>
          <w:p w:rsidR="009E7EAA" w:rsidRDefault="009E7EAA" w:rsidP="006263F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звіт щодо виконання бюджету за І півріччя 2018 року</w:t>
            </w:r>
          </w:p>
          <w:p w:rsidR="009E7EAA" w:rsidRPr="00911AB6" w:rsidRDefault="009E7EAA" w:rsidP="006263F0">
            <w:pPr>
              <w:rPr>
                <w:sz w:val="28"/>
                <w:szCs w:val="28"/>
                <w:lang w:val="uk-UA" w:eastAsia="en-US"/>
              </w:rPr>
            </w:pPr>
            <w:r w:rsidRPr="00911AB6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911AB6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Джуган Н.В.</w:t>
            </w:r>
            <w:r w:rsidRPr="00911AB6"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9E7EAA" w:rsidRPr="00911AB6" w:rsidRDefault="009E7EAA" w:rsidP="006263F0">
            <w:pPr>
              <w:rPr>
                <w:sz w:val="28"/>
                <w:szCs w:val="28"/>
                <w:lang w:eastAsia="en-US"/>
              </w:rPr>
            </w:pPr>
            <w:r w:rsidRPr="00352059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352059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фінполітики</w:t>
            </w:r>
            <w:proofErr w:type="spellEnd"/>
          </w:p>
          <w:p w:rsidR="009E7EAA" w:rsidRPr="00911AB6" w:rsidRDefault="009E7EAA" w:rsidP="006263F0">
            <w:pPr>
              <w:rPr>
                <w:sz w:val="28"/>
                <w:szCs w:val="28"/>
                <w:lang w:eastAsia="en-US"/>
              </w:rPr>
            </w:pPr>
          </w:p>
        </w:tc>
      </w:tr>
      <w:tr w:rsidR="009E7EAA" w:rsidRPr="000864E7" w:rsidTr="006263F0">
        <w:trPr>
          <w:trHeight w:val="986"/>
        </w:trPr>
        <w:tc>
          <w:tcPr>
            <w:tcW w:w="9180" w:type="dxa"/>
          </w:tcPr>
          <w:p w:rsidR="009E7EAA" w:rsidRDefault="009E7EAA" w:rsidP="006263F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статусу дитини, позбавленої батьківського піклування малолітньому</w:t>
            </w:r>
          </w:p>
          <w:p w:rsidR="009E7EAA" w:rsidRDefault="009E7EAA" w:rsidP="006263F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статусу дитини-сироти малолітній</w:t>
            </w:r>
          </w:p>
          <w:p w:rsidR="009E7EAA" w:rsidRPr="009E7EAA" w:rsidRDefault="009E7EAA" w:rsidP="009E7EAA">
            <w:pPr>
              <w:rPr>
                <w:sz w:val="28"/>
                <w:szCs w:val="28"/>
                <w:lang w:val="uk-UA" w:eastAsia="en-US"/>
              </w:rPr>
            </w:pPr>
            <w:r w:rsidRPr="009E7EAA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9E7EAA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С.О.</w:t>
            </w:r>
          </w:p>
          <w:p w:rsidR="009E7EAA" w:rsidRPr="008342B4" w:rsidRDefault="009E7EAA" w:rsidP="006263F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</w:t>
            </w:r>
          </w:p>
          <w:p w:rsidR="009E7EAA" w:rsidRPr="000864E7" w:rsidRDefault="009E7EAA" w:rsidP="006263F0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9E7EAA" w:rsidTr="006263F0">
        <w:trPr>
          <w:trHeight w:val="986"/>
        </w:trPr>
        <w:tc>
          <w:tcPr>
            <w:tcW w:w="9180" w:type="dxa"/>
          </w:tcPr>
          <w:p w:rsidR="009E7EAA" w:rsidRDefault="009E7EAA" w:rsidP="006263F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передачу необоротних матеріальних активів з балансу департаменту освіти на баланс КДЮСШ «Спартак»</w:t>
            </w:r>
          </w:p>
          <w:p w:rsidR="009E7EAA" w:rsidRDefault="009E7EAA" w:rsidP="006263F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Воронов С.П.  </w:t>
            </w:r>
          </w:p>
          <w:p w:rsidR="009E7EAA" w:rsidRPr="00911AB6" w:rsidRDefault="009E7EAA" w:rsidP="006263F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освіти </w:t>
            </w:r>
          </w:p>
          <w:p w:rsidR="009E7EAA" w:rsidRDefault="009E7EAA" w:rsidP="006263F0">
            <w:pPr>
              <w:pStyle w:val="a3"/>
              <w:ind w:left="644"/>
              <w:rPr>
                <w:sz w:val="28"/>
                <w:szCs w:val="28"/>
                <w:lang w:val="uk-UA" w:eastAsia="en-US"/>
              </w:rPr>
            </w:pPr>
          </w:p>
        </w:tc>
      </w:tr>
      <w:tr w:rsidR="009E7EAA" w:rsidRPr="00253A13" w:rsidTr="006263F0">
        <w:trPr>
          <w:trHeight w:val="986"/>
        </w:trPr>
        <w:tc>
          <w:tcPr>
            <w:tcW w:w="9180" w:type="dxa"/>
          </w:tcPr>
          <w:p w:rsidR="004A383F" w:rsidRDefault="004A383F" w:rsidP="006263F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 виконкому від</w:t>
            </w:r>
            <w:r>
              <w:rPr>
                <w:sz w:val="28"/>
                <w:szCs w:val="28"/>
                <w:lang w:val="uk-UA" w:eastAsia="en-US"/>
              </w:rPr>
              <w:t xml:space="preserve"> 17.10.2017 № 1076 «Про затвердження фінансового плану КП «Черкаська служба чистоти»</w:t>
            </w:r>
          </w:p>
          <w:p w:rsidR="009E7EAA" w:rsidRDefault="009E7EAA" w:rsidP="006263F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23.12.2016 № 1767 </w:t>
            </w:r>
          </w:p>
          <w:p w:rsidR="009E7EAA" w:rsidRDefault="009E7EAA" w:rsidP="009E7EAA">
            <w:pPr>
              <w:ind w:left="142"/>
              <w:rPr>
                <w:sz w:val="28"/>
                <w:szCs w:val="28"/>
                <w:lang w:val="uk-UA" w:eastAsia="en-US"/>
              </w:rPr>
            </w:pPr>
            <w:r w:rsidRPr="009E7EAA">
              <w:rPr>
                <w:sz w:val="28"/>
                <w:szCs w:val="28"/>
                <w:lang w:val="uk-UA" w:eastAsia="en-US"/>
              </w:rPr>
              <w:t>«Про проведення ярмарків з продажу сільськогосподарської продукції»</w:t>
            </w:r>
          </w:p>
          <w:p w:rsidR="009E7EAA" w:rsidRDefault="009E7EAA" w:rsidP="009E7EA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проведення шкільного ярмарку на площі 700-річчя міста</w:t>
            </w:r>
          </w:p>
          <w:p w:rsidR="009E7EAA" w:rsidRPr="009E7EAA" w:rsidRDefault="009E7EAA" w:rsidP="009E7EA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організацію сезонної торгівлі морозивом та охолоджувальними напоями</w:t>
            </w:r>
          </w:p>
          <w:p w:rsidR="009E7EAA" w:rsidRDefault="009E7EAA" w:rsidP="006263F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І.І.   </w:t>
            </w:r>
          </w:p>
          <w:p w:rsidR="009E7EAA" w:rsidRDefault="009E7EAA" w:rsidP="009E7EA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</w:t>
            </w:r>
          </w:p>
          <w:p w:rsidR="009E7EAA" w:rsidRPr="00253A13" w:rsidRDefault="009E7EAA" w:rsidP="009E7EAA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9E7EAA" w:rsidRPr="00253A13" w:rsidTr="006263F0">
        <w:trPr>
          <w:trHeight w:val="986"/>
        </w:trPr>
        <w:tc>
          <w:tcPr>
            <w:tcW w:w="9180" w:type="dxa"/>
          </w:tcPr>
          <w:p w:rsidR="009E7EAA" w:rsidRDefault="009E7EAA" w:rsidP="006263F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тимчасову заборону руху транспортних засобів бульваром Шевченка</w:t>
            </w:r>
          </w:p>
          <w:p w:rsidR="009E7EAA" w:rsidRDefault="004A383F" w:rsidP="006263F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E7EAA">
              <w:rPr>
                <w:sz w:val="28"/>
                <w:szCs w:val="28"/>
                <w:lang w:val="uk-UA" w:eastAsia="en-US"/>
              </w:rPr>
              <w:t>Про передачу майна з балансу КП Дирекція парків на баланс КП ЧЕЛУАШ</w:t>
            </w:r>
          </w:p>
          <w:p w:rsidR="009E7EAA" w:rsidRDefault="009E7EAA" w:rsidP="006263F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 xml:space="preserve"> Про передачу майна з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балансуКП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на баланс КП ККП</w:t>
            </w:r>
          </w:p>
          <w:p w:rsidR="009E7EAA" w:rsidRDefault="009E7EAA" w:rsidP="006263F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квартири по вул</w:t>
            </w:r>
            <w:r w:rsidR="001621D3">
              <w:rPr>
                <w:sz w:val="28"/>
                <w:szCs w:val="28"/>
                <w:lang w:val="uk-UA" w:eastAsia="en-US"/>
              </w:rPr>
              <w:t>.</w:t>
            </w:r>
            <w:r>
              <w:rPr>
                <w:sz w:val="28"/>
                <w:szCs w:val="28"/>
                <w:lang w:val="uk-UA" w:eastAsia="en-US"/>
              </w:rPr>
              <w:t xml:space="preserve"> Козацькій, 1</w:t>
            </w:r>
            <w:r w:rsidR="001621D3"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 w:rsidR="001621D3">
              <w:rPr>
                <w:sz w:val="28"/>
                <w:szCs w:val="28"/>
                <w:lang w:val="uk-UA" w:eastAsia="en-US"/>
              </w:rPr>
              <w:t>Оршанець</w:t>
            </w:r>
            <w:proofErr w:type="spellEnd"/>
            <w:r w:rsidR="001621D3">
              <w:rPr>
                <w:sz w:val="28"/>
                <w:szCs w:val="28"/>
                <w:lang w:val="uk-UA" w:eastAsia="en-US"/>
              </w:rPr>
              <w:t xml:space="preserve">) до числа службових </w:t>
            </w:r>
          </w:p>
          <w:p w:rsidR="001621D3" w:rsidRDefault="001621D3" w:rsidP="001621D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включення квартири по вул. Козацькій, 2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Оршанець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 до числа службових</w:t>
            </w:r>
          </w:p>
          <w:p w:rsidR="001621D3" w:rsidRDefault="001621D3" w:rsidP="001621D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Калініченку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В.В. у взятті на квартирний облік</w:t>
            </w:r>
          </w:p>
          <w:p w:rsidR="001621D3" w:rsidRDefault="001621D3" w:rsidP="001621D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із соціального квартирного обліку</w:t>
            </w:r>
          </w:p>
          <w:p w:rsidR="001621D3" w:rsidRDefault="001621D3" w:rsidP="001621D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громадян (3 рішення)</w:t>
            </w:r>
          </w:p>
          <w:p w:rsidR="001621D3" w:rsidRDefault="001621D3" w:rsidP="001621D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Танюк С.О.  </w:t>
            </w:r>
          </w:p>
          <w:p w:rsidR="001621D3" w:rsidRPr="008342B4" w:rsidRDefault="001621D3" w:rsidP="001621D3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</w:t>
            </w:r>
          </w:p>
          <w:p w:rsidR="001621D3" w:rsidRPr="001621D3" w:rsidRDefault="001621D3" w:rsidP="001621D3">
            <w:pPr>
              <w:ind w:left="142"/>
              <w:rPr>
                <w:sz w:val="28"/>
                <w:szCs w:val="28"/>
                <w:lang w:eastAsia="en-US"/>
              </w:rPr>
            </w:pPr>
          </w:p>
        </w:tc>
      </w:tr>
      <w:tr w:rsidR="009E7EAA" w:rsidRPr="00CF7502" w:rsidTr="006263F0">
        <w:trPr>
          <w:trHeight w:val="986"/>
        </w:trPr>
        <w:tc>
          <w:tcPr>
            <w:tcW w:w="9180" w:type="dxa"/>
          </w:tcPr>
          <w:p w:rsidR="009E7EAA" w:rsidRDefault="009E7EAA" w:rsidP="001621D3">
            <w:pPr>
              <w:pStyle w:val="a3"/>
              <w:ind w:left="502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 </w:t>
            </w:r>
          </w:p>
          <w:p w:rsidR="009E7EAA" w:rsidRDefault="001621D3" w:rsidP="001621D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рекламоносія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ПП Сорго</w:t>
            </w:r>
          </w:p>
          <w:p w:rsidR="001621D3" w:rsidRPr="001621D3" w:rsidRDefault="001621D3" w:rsidP="001621D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демонтаж рекламо носія ТОВ Маркетингові технології</w:t>
            </w:r>
          </w:p>
          <w:p w:rsidR="009E7EAA" w:rsidRDefault="009E7EAA" w:rsidP="006263F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</w:t>
            </w:r>
            <w:r w:rsidR="001621D3">
              <w:rPr>
                <w:sz w:val="28"/>
                <w:szCs w:val="28"/>
                <w:lang w:val="uk-UA" w:eastAsia="en-US"/>
              </w:rPr>
              <w:t>ТОВ Лідер Черкаси</w:t>
            </w:r>
          </w:p>
          <w:p w:rsidR="009E7EAA" w:rsidRDefault="009E7EAA" w:rsidP="001621D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</w:t>
            </w:r>
            <w:r w:rsidR="001621D3">
              <w:rPr>
                <w:sz w:val="28"/>
                <w:szCs w:val="28"/>
                <w:lang w:val="uk-UA" w:eastAsia="en-US"/>
              </w:rPr>
              <w:t>скасування рішення виконавчого комітету від 10.04.2018 № 278 «Про затвердження акту про визначення збитків власнику землі»</w:t>
            </w:r>
          </w:p>
          <w:p w:rsidR="001621D3" w:rsidRDefault="001621D3" w:rsidP="001621D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акту про визначення збитків власнику землі № 13-2018</w:t>
            </w:r>
          </w:p>
          <w:p w:rsidR="001621D3" w:rsidRDefault="001621D3" w:rsidP="001621D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акту про визначення збитків власнику землі № 14-2018</w:t>
            </w:r>
          </w:p>
          <w:p w:rsidR="001621D3" w:rsidRDefault="001621D3" w:rsidP="001621D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акту про визначення збитків власнику землі № 15-2018</w:t>
            </w:r>
          </w:p>
          <w:p w:rsidR="001621D3" w:rsidRDefault="001621D3" w:rsidP="001621D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акту про визначення збитків власнику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землі№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16-2018</w:t>
            </w:r>
          </w:p>
          <w:p w:rsidR="001621D3" w:rsidRPr="001621D3" w:rsidRDefault="001621D3" w:rsidP="001621D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акту про визначення збитків власнику землі № 17-2018</w:t>
            </w:r>
          </w:p>
          <w:p w:rsidR="009E7EAA" w:rsidRDefault="009E7EAA" w:rsidP="006263F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А.О.   </w:t>
            </w:r>
          </w:p>
          <w:p w:rsidR="009E7EAA" w:rsidRPr="00CF7502" w:rsidRDefault="009E7EAA" w:rsidP="006263F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</w:t>
            </w:r>
          </w:p>
        </w:tc>
      </w:tr>
    </w:tbl>
    <w:p w:rsidR="004248A4" w:rsidRPr="009E7EAA" w:rsidRDefault="004248A4">
      <w:pPr>
        <w:rPr>
          <w:sz w:val="28"/>
          <w:szCs w:val="28"/>
          <w:lang w:val="uk-UA"/>
        </w:rPr>
      </w:pPr>
    </w:p>
    <w:sectPr w:rsidR="004248A4" w:rsidRPr="009E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>
      <w:start w:val="1"/>
      <w:numFmt w:val="lowerRoman"/>
      <w:lvlText w:val="%3."/>
      <w:lvlJc w:val="right"/>
      <w:pPr>
        <w:ind w:left="1735" w:hanging="180"/>
      </w:pPr>
    </w:lvl>
    <w:lvl w:ilvl="3" w:tplc="0419000F">
      <w:start w:val="1"/>
      <w:numFmt w:val="decimal"/>
      <w:lvlText w:val="%4."/>
      <w:lvlJc w:val="left"/>
      <w:pPr>
        <w:ind w:left="2455" w:hanging="360"/>
      </w:pPr>
    </w:lvl>
    <w:lvl w:ilvl="4" w:tplc="04190019">
      <w:start w:val="1"/>
      <w:numFmt w:val="lowerLetter"/>
      <w:lvlText w:val="%5."/>
      <w:lvlJc w:val="left"/>
      <w:pPr>
        <w:ind w:left="3175" w:hanging="360"/>
      </w:pPr>
    </w:lvl>
    <w:lvl w:ilvl="5" w:tplc="0419001B">
      <w:start w:val="1"/>
      <w:numFmt w:val="lowerRoman"/>
      <w:lvlText w:val="%6."/>
      <w:lvlJc w:val="right"/>
      <w:pPr>
        <w:ind w:left="3895" w:hanging="180"/>
      </w:pPr>
    </w:lvl>
    <w:lvl w:ilvl="6" w:tplc="0419000F">
      <w:start w:val="1"/>
      <w:numFmt w:val="decimal"/>
      <w:lvlText w:val="%7."/>
      <w:lvlJc w:val="left"/>
      <w:pPr>
        <w:ind w:left="4615" w:hanging="360"/>
      </w:pPr>
    </w:lvl>
    <w:lvl w:ilvl="7" w:tplc="04190019">
      <w:start w:val="1"/>
      <w:numFmt w:val="lowerLetter"/>
      <w:lvlText w:val="%8."/>
      <w:lvlJc w:val="left"/>
      <w:pPr>
        <w:ind w:left="5335" w:hanging="360"/>
      </w:pPr>
    </w:lvl>
    <w:lvl w:ilvl="8" w:tplc="0419001B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AA"/>
    <w:rsid w:val="001621D3"/>
    <w:rsid w:val="004248A4"/>
    <w:rsid w:val="004A383F"/>
    <w:rsid w:val="009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EAA"/>
    <w:pPr>
      <w:ind w:left="720"/>
      <w:contextualSpacing/>
    </w:pPr>
  </w:style>
  <w:style w:type="table" w:styleId="a4">
    <w:name w:val="Table Grid"/>
    <w:basedOn w:val="a1"/>
    <w:rsid w:val="009E7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EAA"/>
    <w:pPr>
      <w:ind w:left="720"/>
      <w:contextualSpacing/>
    </w:pPr>
  </w:style>
  <w:style w:type="table" w:styleId="a4">
    <w:name w:val="Table Grid"/>
    <w:basedOn w:val="a1"/>
    <w:rsid w:val="009E7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Гаврилова Жанна</cp:lastModifiedBy>
  <cp:revision>3</cp:revision>
  <cp:lastPrinted>2018-07-27T06:43:00Z</cp:lastPrinted>
  <dcterms:created xsi:type="dcterms:W3CDTF">2018-07-27T06:25:00Z</dcterms:created>
  <dcterms:modified xsi:type="dcterms:W3CDTF">2018-07-30T07:40:00Z</dcterms:modified>
</cp:coreProperties>
</file>