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CF" w:rsidRDefault="006037CF" w:rsidP="006037CF"/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6037CF" w:rsidTr="00E01A59">
        <w:trPr>
          <w:trHeight w:val="1418"/>
        </w:trPr>
        <w:tc>
          <w:tcPr>
            <w:tcW w:w="9180" w:type="dxa"/>
          </w:tcPr>
          <w:p w:rsidR="006037CF" w:rsidRDefault="006037CF" w:rsidP="00E01A59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ПИТАННЯ, ВКЛЮЧЕНІ ДЛЯ РОЗГЛЯДУ НА</w:t>
            </w:r>
          </w:p>
          <w:p w:rsidR="006037CF" w:rsidRDefault="006037CF" w:rsidP="00E01A59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6037CF" w:rsidRDefault="006037CF" w:rsidP="00E01A59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6037CF" w:rsidRDefault="006037CF" w:rsidP="00E01A59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en-US" w:eastAsia="en-US"/>
              </w:rPr>
              <w:t>31</w:t>
            </w: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березня 2020 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</w:t>
            </w:r>
            <w:r>
              <w:rPr>
                <w:b/>
                <w:sz w:val="28"/>
                <w:szCs w:val="28"/>
                <w:lang w:val="en-US" w:eastAsia="en-US"/>
              </w:rPr>
              <w:t xml:space="preserve">     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</w:t>
            </w:r>
            <w:r>
              <w:rPr>
                <w:b/>
                <w:sz w:val="28"/>
                <w:szCs w:val="28"/>
                <w:lang w:val="uk-UA" w:eastAsia="en-US"/>
              </w:rPr>
              <w:t>15</w:t>
            </w:r>
            <w:bookmarkStart w:id="0" w:name="_GoBack"/>
            <w:bookmarkEnd w:id="0"/>
            <w:r>
              <w:rPr>
                <w:b/>
                <w:sz w:val="28"/>
                <w:szCs w:val="28"/>
                <w:lang w:val="uk-UA" w:eastAsia="en-US"/>
              </w:rPr>
              <w:t xml:space="preserve">.30   </w:t>
            </w:r>
          </w:p>
          <w:p w:rsidR="006037CF" w:rsidRDefault="006037CF" w:rsidP="00E01A59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</w:t>
            </w:r>
          </w:p>
        </w:tc>
      </w:tr>
      <w:tr w:rsidR="006037CF" w:rsidTr="00E01A59">
        <w:trPr>
          <w:trHeight w:val="986"/>
        </w:trPr>
        <w:tc>
          <w:tcPr>
            <w:tcW w:w="9180" w:type="dxa"/>
            <w:hideMark/>
          </w:tcPr>
          <w:p w:rsidR="006037CF" w:rsidRDefault="006037CF" w:rsidP="00E01A5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затвердження висновку служби у справах дітей </w:t>
            </w:r>
          </w:p>
          <w:p w:rsidR="006037CF" w:rsidRDefault="006037CF" w:rsidP="00E01A5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висновку служби у справах дітей </w:t>
            </w:r>
          </w:p>
          <w:p w:rsidR="006037CF" w:rsidRDefault="006037CF" w:rsidP="00E01A5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висновку служби у справах дітей </w:t>
            </w:r>
          </w:p>
          <w:p w:rsidR="006037CF" w:rsidRPr="005A3842" w:rsidRDefault="006037CF" w:rsidP="00E01A59">
            <w:pPr>
              <w:rPr>
                <w:sz w:val="28"/>
                <w:szCs w:val="28"/>
                <w:lang w:val="uk-UA" w:eastAsia="en-US"/>
              </w:rPr>
            </w:pPr>
            <w:r w:rsidRPr="005A3842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5A3842"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 w:rsidRPr="005A3842"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 w:rsidRPr="005A3842">
              <w:rPr>
                <w:sz w:val="28"/>
                <w:szCs w:val="28"/>
                <w:lang w:val="uk-UA" w:eastAsia="en-US"/>
              </w:rPr>
              <w:t xml:space="preserve"> Світлана Олександрівна </w:t>
            </w:r>
          </w:p>
          <w:p w:rsidR="006037CF" w:rsidRPr="006037CF" w:rsidRDefault="006037CF" w:rsidP="00E01A59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служба у справах дітей </w:t>
            </w:r>
          </w:p>
        </w:tc>
      </w:tr>
      <w:tr w:rsidR="006037CF" w:rsidTr="00E01A59">
        <w:trPr>
          <w:trHeight w:val="986"/>
        </w:trPr>
        <w:tc>
          <w:tcPr>
            <w:tcW w:w="9180" w:type="dxa"/>
            <w:hideMark/>
          </w:tcPr>
          <w:p w:rsidR="006037CF" w:rsidRPr="00DA4365" w:rsidRDefault="006037CF" w:rsidP="00E01A59">
            <w:pPr>
              <w:rPr>
                <w:sz w:val="28"/>
                <w:szCs w:val="28"/>
                <w:lang w:eastAsia="en-US"/>
              </w:rPr>
            </w:pPr>
          </w:p>
          <w:p w:rsidR="006037CF" w:rsidRDefault="006037CF" w:rsidP="00E01A5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</w:t>
            </w:r>
            <w:r>
              <w:rPr>
                <w:sz w:val="28"/>
                <w:szCs w:val="28"/>
                <w:lang w:val="uk-UA" w:eastAsia="en-US"/>
              </w:rPr>
              <w:t>внесення змін до рішення виконкому від</w:t>
            </w:r>
            <w:r>
              <w:rPr>
                <w:sz w:val="28"/>
                <w:szCs w:val="28"/>
                <w:lang w:eastAsia="en-US"/>
              </w:rPr>
              <w:t xml:space="preserve"> 06</w:t>
            </w:r>
            <w:r>
              <w:rPr>
                <w:sz w:val="28"/>
                <w:szCs w:val="28"/>
                <w:lang w:val="uk-UA"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03</w:t>
            </w:r>
            <w:r>
              <w:rPr>
                <w:sz w:val="28"/>
                <w:szCs w:val="28"/>
                <w:lang w:val="uk-UA" w:eastAsia="en-US"/>
              </w:rPr>
              <w:t>.</w:t>
            </w:r>
            <w:r w:rsidRPr="006037CF">
              <w:rPr>
                <w:sz w:val="28"/>
                <w:szCs w:val="28"/>
                <w:lang w:eastAsia="en-US"/>
              </w:rPr>
              <w:t xml:space="preserve">2020 </w:t>
            </w:r>
            <w:r>
              <w:rPr>
                <w:sz w:val="28"/>
                <w:szCs w:val="28"/>
                <w:lang w:val="uk-UA" w:eastAsia="en-US"/>
              </w:rPr>
              <w:t>№</w:t>
            </w:r>
            <w:r w:rsidRPr="006037CF">
              <w:rPr>
                <w:sz w:val="28"/>
                <w:szCs w:val="28"/>
                <w:lang w:eastAsia="en-US"/>
              </w:rPr>
              <w:t xml:space="preserve">222 </w:t>
            </w:r>
            <w:r>
              <w:rPr>
                <w:sz w:val="28"/>
                <w:szCs w:val="28"/>
                <w:lang w:val="uk-UA" w:eastAsia="en-US"/>
              </w:rPr>
              <w:t xml:space="preserve">«Про закінчення опалювального періоду </w:t>
            </w:r>
            <w:r w:rsidRPr="006037CF">
              <w:rPr>
                <w:sz w:val="28"/>
                <w:szCs w:val="28"/>
                <w:lang w:eastAsia="en-US"/>
              </w:rPr>
              <w:t xml:space="preserve"> 2019 </w:t>
            </w:r>
            <w:r>
              <w:rPr>
                <w:sz w:val="28"/>
                <w:szCs w:val="28"/>
                <w:lang w:eastAsia="en-US"/>
              </w:rPr>
              <w:t>–</w:t>
            </w:r>
            <w:r w:rsidRPr="006037CF">
              <w:rPr>
                <w:sz w:val="28"/>
                <w:szCs w:val="28"/>
                <w:lang w:eastAsia="en-US"/>
              </w:rPr>
              <w:t xml:space="preserve"> 2020</w:t>
            </w:r>
            <w:r>
              <w:rPr>
                <w:sz w:val="28"/>
                <w:szCs w:val="28"/>
                <w:lang w:val="uk-UA" w:eastAsia="en-US"/>
              </w:rPr>
              <w:t xml:space="preserve"> у м. Черкаси»</w:t>
            </w:r>
          </w:p>
          <w:p w:rsidR="006037CF" w:rsidRDefault="006037CF" w:rsidP="00E01A5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Яценко Олександр Олексійович                    </w:t>
            </w:r>
          </w:p>
          <w:p w:rsidR="006037CF" w:rsidRPr="00DA4365" w:rsidRDefault="006037CF" w:rsidP="00E01A59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ЖКК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6037CF" w:rsidRPr="00DA4365" w:rsidRDefault="006037CF" w:rsidP="00E01A59">
            <w:pPr>
              <w:rPr>
                <w:sz w:val="28"/>
                <w:szCs w:val="28"/>
                <w:lang w:eastAsia="en-US"/>
              </w:rPr>
            </w:pPr>
          </w:p>
          <w:p w:rsidR="006037CF" w:rsidRDefault="006037CF" w:rsidP="00E01A59">
            <w:pPr>
              <w:rPr>
                <w:sz w:val="28"/>
                <w:szCs w:val="28"/>
                <w:lang w:val="uk-UA" w:eastAsia="en-US"/>
              </w:rPr>
            </w:pPr>
          </w:p>
        </w:tc>
      </w:tr>
    </w:tbl>
    <w:p w:rsidR="00E86294" w:rsidRPr="006037CF" w:rsidRDefault="00E86294">
      <w:pPr>
        <w:rPr>
          <w:sz w:val="28"/>
          <w:szCs w:val="28"/>
        </w:rPr>
      </w:pPr>
    </w:p>
    <w:sectPr w:rsidR="00E86294" w:rsidRPr="00603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92D07"/>
    <w:multiLevelType w:val="hybridMultilevel"/>
    <w:tmpl w:val="28F6B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7CF"/>
    <w:rsid w:val="006037CF"/>
    <w:rsid w:val="00E8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7CF"/>
    <w:pPr>
      <w:ind w:left="720"/>
      <w:contextualSpacing/>
    </w:pPr>
  </w:style>
  <w:style w:type="table" w:styleId="a4">
    <w:name w:val="Table Grid"/>
    <w:basedOn w:val="a1"/>
    <w:rsid w:val="00603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7CF"/>
    <w:pPr>
      <w:ind w:left="720"/>
      <w:contextualSpacing/>
    </w:pPr>
  </w:style>
  <w:style w:type="table" w:styleId="a4">
    <w:name w:val="Table Grid"/>
    <w:basedOn w:val="a1"/>
    <w:rsid w:val="00603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586</Characters>
  <Application>Microsoft Office Word</Application>
  <DocSecurity>0</DocSecurity>
  <Lines>4</Lines>
  <Paragraphs>1</Paragraphs>
  <ScaleCrop>false</ScaleCrop>
  <Company>SPecialiST RePack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Жанна</dc:creator>
  <cp:lastModifiedBy>Гаврилова Жанна</cp:lastModifiedBy>
  <cp:revision>1</cp:revision>
  <dcterms:created xsi:type="dcterms:W3CDTF">2020-03-31T08:00:00Z</dcterms:created>
  <dcterms:modified xsi:type="dcterms:W3CDTF">2020-03-31T08:06:00Z</dcterms:modified>
</cp:coreProperties>
</file>