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F0B1C" w:rsidTr="004F0B1C">
        <w:trPr>
          <w:trHeight w:val="654"/>
        </w:trPr>
        <w:tc>
          <w:tcPr>
            <w:tcW w:w="9571" w:type="dxa"/>
          </w:tcPr>
          <w:p w:rsidR="004F0B1C" w:rsidRDefault="004F0B1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4F0B1C" w:rsidRDefault="004F0B1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F0B1C" w:rsidRDefault="004F0B1C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29 вересня 2020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</w:t>
            </w:r>
            <w:r w:rsidR="00923B13">
              <w:rPr>
                <w:b/>
                <w:i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923B13">
              <w:rPr>
                <w:b/>
                <w:i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4F0B1C" w:rsidRDefault="004F0B1C">
            <w:pPr>
              <w:rPr>
                <w:sz w:val="28"/>
                <w:szCs w:val="28"/>
                <w:lang w:eastAsia="en-US"/>
              </w:rPr>
            </w:pPr>
          </w:p>
        </w:tc>
      </w:tr>
      <w:tr w:rsidR="004F0B1C" w:rsidTr="004F0B1C">
        <w:trPr>
          <w:trHeight w:val="654"/>
        </w:trPr>
        <w:tc>
          <w:tcPr>
            <w:tcW w:w="9571" w:type="dxa"/>
            <w:hideMark/>
          </w:tcPr>
          <w:tbl>
            <w:tblPr>
              <w:tblStyle w:val="a4"/>
              <w:tblW w:w="9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2"/>
            </w:tblGrid>
            <w:tr w:rsidR="004F0B1C" w:rsidTr="00923B13">
              <w:trPr>
                <w:trHeight w:val="654"/>
              </w:trPr>
              <w:tc>
                <w:tcPr>
                  <w:tcW w:w="9782" w:type="dxa"/>
                </w:tcPr>
                <w:p w:rsidR="004F0B1C" w:rsidRDefault="004F0B1C" w:rsidP="004F0B1C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</w:t>
                  </w:r>
                  <w:r w:rsidR="00DC40D3">
                    <w:rPr>
                      <w:sz w:val="28"/>
                      <w:szCs w:val="28"/>
                      <w:lang w:val="uk-UA" w:eastAsia="en-US"/>
                    </w:rPr>
                    <w:t xml:space="preserve">встановлення опіки над малолітньою </w:t>
                  </w:r>
                </w:p>
                <w:p w:rsidR="00DC40D3" w:rsidRDefault="00DC40D3" w:rsidP="004F0B1C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влаштування малолітнього на виховання та спільне проживання в дитячий будинок сімейного типу </w:t>
                  </w:r>
                </w:p>
                <w:p w:rsidR="00DC40D3" w:rsidRDefault="00AA37C3" w:rsidP="004F0B1C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виведення зі складу        дитячого будинку сімейного типу вихованки </w:t>
                  </w:r>
                </w:p>
                <w:p w:rsidR="00AA37C3" w:rsidRDefault="00AA37C3" w:rsidP="004F0B1C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 влаштування на цілодобове перебування в закладі, який здійснює інституційний догляд і виховання дітей </w:t>
                  </w:r>
                </w:p>
                <w:p w:rsidR="00AA37C3" w:rsidRDefault="00AA37C3" w:rsidP="004F0B1C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влаштування на цілодобове перебування в закладі, який здійснює інституційний догляд і виховання дітей </w:t>
                  </w:r>
                </w:p>
                <w:p w:rsidR="00AA37C3" w:rsidRDefault="00AA37C3" w:rsidP="00AA37C3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влаштування на цілодобове перебування в закладі, який здійснює інституційний догляд і виховання дітей </w:t>
                  </w:r>
                </w:p>
                <w:p w:rsidR="00AA37C3" w:rsidRDefault="00AA37C3" w:rsidP="00AA37C3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влаштування на цілодобове перебування в закладі, який здійснює інституційний догляд і виховання дітей </w:t>
                  </w:r>
                </w:p>
                <w:p w:rsidR="00AA37C3" w:rsidRDefault="00AA37C3" w:rsidP="004F0B1C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затвердження висновку служби у справах дітей </w:t>
                  </w:r>
                </w:p>
                <w:p w:rsidR="004F0B1C" w:rsidRPr="004F0B1C" w:rsidRDefault="004F0B1C" w:rsidP="004F0B1C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 w:rsidRPr="004F0B1C"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 w:rsidRPr="004F0B1C">
                    <w:rPr>
                      <w:sz w:val="28"/>
                      <w:szCs w:val="28"/>
                      <w:lang w:val="uk-UA" w:eastAsia="en-US"/>
                    </w:rPr>
                    <w:t xml:space="preserve">  </w:t>
                  </w:r>
                  <w:proofErr w:type="spellStart"/>
                  <w:r w:rsidRPr="004F0B1C">
                    <w:rPr>
                      <w:sz w:val="28"/>
                      <w:szCs w:val="28"/>
                      <w:lang w:val="uk-UA" w:eastAsia="en-US"/>
                    </w:rPr>
                    <w:t>Шишлюк</w:t>
                  </w:r>
                  <w:proofErr w:type="spellEnd"/>
                  <w:r w:rsidRPr="004F0B1C">
                    <w:rPr>
                      <w:sz w:val="28"/>
                      <w:szCs w:val="28"/>
                      <w:lang w:val="uk-UA" w:eastAsia="en-US"/>
                    </w:rPr>
                    <w:t xml:space="preserve"> Світлана Олександрівна                          </w:t>
                  </w:r>
                </w:p>
                <w:p w:rsidR="004F0B1C" w:rsidRDefault="004F0B1C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служба у справах дітей </w:t>
                  </w:r>
                </w:p>
                <w:p w:rsidR="00923B13" w:rsidRPr="00923B13" w:rsidRDefault="00923B13">
                  <w:pPr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4F0B1C" w:rsidTr="00923B13">
              <w:trPr>
                <w:trHeight w:val="654"/>
              </w:trPr>
              <w:tc>
                <w:tcPr>
                  <w:tcW w:w="9782" w:type="dxa"/>
                </w:tcPr>
                <w:p w:rsidR="004F0B1C" w:rsidRDefault="004F0B1C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Про  нагородження  баскетбольних команд  </w:t>
                  </w:r>
                </w:p>
                <w:p w:rsidR="00DC40D3" w:rsidRDefault="00C8614A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C40D3">
                    <w:rPr>
                      <w:sz w:val="28"/>
                      <w:szCs w:val="28"/>
                      <w:lang w:val="uk-UA" w:eastAsia="en-US"/>
                    </w:rPr>
                    <w:t xml:space="preserve">Про нагородження  керівників дошкільних  навчальних закладів </w:t>
                  </w:r>
                </w:p>
                <w:p w:rsidR="004F0B1C" w:rsidRDefault="004F0B1C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Борисюк Наталія Петрівна                           </w:t>
                  </w:r>
                </w:p>
                <w:p w:rsidR="004F0B1C" w:rsidRDefault="004F0B1C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патронатна служба </w:t>
                  </w:r>
                </w:p>
                <w:p w:rsidR="00923B13" w:rsidRPr="00923B13" w:rsidRDefault="00923B13">
                  <w:pPr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DC40D3" w:rsidTr="00923B13">
              <w:trPr>
                <w:trHeight w:val="654"/>
              </w:trPr>
              <w:tc>
                <w:tcPr>
                  <w:tcW w:w="9782" w:type="dxa"/>
                </w:tcPr>
                <w:p w:rsidR="00DC40D3" w:rsidRDefault="00923B13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923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C40D3">
                    <w:rPr>
                      <w:sz w:val="28"/>
                      <w:szCs w:val="28"/>
                      <w:lang w:val="uk-UA" w:eastAsia="en-US"/>
                    </w:rPr>
                    <w:t xml:space="preserve">Про проект рішення міської ради «Про внесення змін до рішення міської ради  «Про затвердження міської програми організації і сприяння приписці громадян до призовних дільниць та їх призову на строкову військову службу  у 2017-2021 роках в новій редакції» </w:t>
                  </w:r>
                </w:p>
                <w:p w:rsidR="00DC40D3" w:rsidRDefault="00DC40D3" w:rsidP="00DC40D3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Кульчиковський Всеволод </w:t>
                  </w: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Еліадович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                          </w:t>
                  </w:r>
                </w:p>
                <w:p w:rsidR="00DC40D3" w:rsidRDefault="00DC40D3" w:rsidP="00923B13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 w:rsidRPr="00DC40D3"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 w:rsidRPr="00DC40D3"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департамент охорони здоров’я </w:t>
                  </w:r>
                </w:p>
                <w:p w:rsidR="00923B13" w:rsidRPr="00923B13" w:rsidRDefault="00923B13" w:rsidP="00923B13">
                  <w:pPr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C8614A" w:rsidTr="00923B13">
              <w:trPr>
                <w:trHeight w:val="654"/>
              </w:trPr>
              <w:tc>
                <w:tcPr>
                  <w:tcW w:w="9782" w:type="dxa"/>
                </w:tcPr>
                <w:p w:rsidR="00C8614A" w:rsidRDefault="00C8614A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затвердження протоколу комісії від 17.09.2020 № 2 </w:t>
                  </w:r>
                </w:p>
                <w:p w:rsidR="00C8614A" w:rsidRDefault="00C8614A" w:rsidP="00C8614A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Гудзенко Олег Іванович                             </w:t>
                  </w:r>
                </w:p>
                <w:p w:rsidR="00C8614A" w:rsidRPr="00923B13" w:rsidRDefault="00C8614A" w:rsidP="00C8614A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C8614A"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 w:rsidRPr="00C8614A"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923B13">
                    <w:rPr>
                      <w:sz w:val="28"/>
                      <w:szCs w:val="28"/>
                      <w:lang w:val="uk-UA" w:eastAsia="en-US"/>
                    </w:rPr>
                    <w:t>департамент соціальної політики</w:t>
                  </w:r>
                </w:p>
                <w:p w:rsidR="00923B13" w:rsidRPr="00923B13" w:rsidRDefault="00923B13" w:rsidP="00C8614A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8614A" w:rsidTr="00923B13">
              <w:trPr>
                <w:trHeight w:val="654"/>
              </w:trPr>
              <w:tc>
                <w:tcPr>
                  <w:tcW w:w="9782" w:type="dxa"/>
                </w:tcPr>
                <w:p w:rsidR="00C8614A" w:rsidRDefault="00C8614A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проект рішення міської ради «Про затвердження міської програми «Черкаські таланти» на 2021-2025 роки» </w:t>
                  </w:r>
                </w:p>
                <w:p w:rsidR="00C8614A" w:rsidRDefault="00C8614A" w:rsidP="00C8614A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Воронов Сергій Павлович                             </w:t>
                  </w:r>
                </w:p>
                <w:p w:rsidR="00C8614A" w:rsidRDefault="00C8614A" w:rsidP="00C8614A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 w:rsidRPr="00C8614A"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 w:rsidRPr="00C8614A"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923B13">
                    <w:rPr>
                      <w:sz w:val="28"/>
                      <w:szCs w:val="28"/>
                      <w:lang w:val="uk-UA" w:eastAsia="en-US"/>
                    </w:rPr>
                    <w:t>департамент освіти</w:t>
                  </w:r>
                </w:p>
                <w:p w:rsidR="00923B13" w:rsidRPr="00923B13" w:rsidRDefault="00923B13" w:rsidP="00C8614A">
                  <w:pPr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DC40D3" w:rsidTr="00923B13">
              <w:trPr>
                <w:trHeight w:val="654"/>
              </w:trPr>
              <w:tc>
                <w:tcPr>
                  <w:tcW w:w="9782" w:type="dxa"/>
                </w:tcPr>
                <w:p w:rsidR="00DC40D3" w:rsidRDefault="00923B13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923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C40D3">
                    <w:rPr>
                      <w:sz w:val="28"/>
                      <w:szCs w:val="28"/>
                      <w:lang w:val="uk-UA" w:eastAsia="en-US"/>
                    </w:rPr>
                    <w:t xml:space="preserve">Про внесення змін до рішення виконкому від 17.04.2018 № 287 «Про утворення адміністративної комісії виконавчого комітету Черкаської   міської ради» </w:t>
                  </w:r>
                </w:p>
                <w:p w:rsidR="00DC40D3" w:rsidRDefault="00DC40D3" w:rsidP="00DC40D3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Коломієць Станіслав Анатолійович                            </w:t>
                  </w:r>
                </w:p>
                <w:p w:rsidR="00DC40D3" w:rsidRDefault="00DC40D3" w:rsidP="00DC40D3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 w:rsidRPr="00DC40D3">
                    <w:rPr>
                      <w:b/>
                      <w:sz w:val="28"/>
                      <w:szCs w:val="28"/>
                      <w:lang w:val="uk-UA" w:eastAsia="en-US"/>
                    </w:rPr>
                    <w:lastRenderedPageBreak/>
                    <w:t xml:space="preserve">Відповідальний за підготовку: </w:t>
                  </w:r>
                  <w:r w:rsidRPr="00DC40D3"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923B13">
                    <w:rPr>
                      <w:sz w:val="28"/>
                      <w:szCs w:val="28"/>
                      <w:lang w:val="uk-UA" w:eastAsia="en-US"/>
                    </w:rPr>
                    <w:t>управління інспектування</w:t>
                  </w:r>
                </w:p>
                <w:p w:rsidR="00923B13" w:rsidRPr="00923B13" w:rsidRDefault="00923B13" w:rsidP="00DC40D3">
                  <w:pPr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4F0B1C" w:rsidTr="00923B13">
              <w:trPr>
                <w:trHeight w:val="654"/>
              </w:trPr>
              <w:tc>
                <w:tcPr>
                  <w:tcW w:w="9782" w:type="dxa"/>
                </w:tcPr>
                <w:p w:rsidR="004F0B1C" w:rsidRDefault="00923B13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923B13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 </w:t>
                  </w:r>
                  <w:r w:rsidR="004F0B1C">
                    <w:rPr>
                      <w:sz w:val="28"/>
                      <w:szCs w:val="28"/>
                      <w:lang w:val="uk-UA" w:eastAsia="en-US"/>
                    </w:rPr>
                    <w:t xml:space="preserve">Про передачу товарно-матеріальних цінностей з балансу департаменту </w:t>
                  </w:r>
                  <w:proofErr w:type="spellStart"/>
                  <w:r w:rsidR="004F0B1C">
                    <w:rPr>
                      <w:sz w:val="28"/>
                      <w:szCs w:val="28"/>
                      <w:lang w:val="uk-UA" w:eastAsia="en-US"/>
                    </w:rPr>
                    <w:t>оргзабезпечення</w:t>
                  </w:r>
                  <w:proofErr w:type="spellEnd"/>
                  <w:r w:rsidR="004F0B1C">
                    <w:rPr>
                      <w:sz w:val="28"/>
                      <w:szCs w:val="28"/>
                      <w:lang w:val="uk-UA" w:eastAsia="en-US"/>
                    </w:rPr>
                    <w:t xml:space="preserve"> на баланс департаменту управління справами </w:t>
                  </w:r>
                </w:p>
                <w:p w:rsidR="004F0B1C" w:rsidRDefault="004F0B1C" w:rsidP="004F0B1C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Гончар Юрій Григорович </w:t>
                  </w:r>
                </w:p>
                <w:p w:rsidR="004F0B1C" w:rsidRPr="00923B13" w:rsidRDefault="004F0B1C" w:rsidP="00923B13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F0B1C"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 w:rsidRPr="004F0B1C"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>деп</w:t>
                  </w:r>
                  <w:r w:rsidR="00923B13">
                    <w:rPr>
                      <w:sz w:val="28"/>
                      <w:szCs w:val="28"/>
                      <w:lang w:val="uk-UA" w:eastAsia="en-US"/>
                    </w:rPr>
                    <w:t xml:space="preserve">артамент управління справами </w:t>
                  </w:r>
                </w:p>
                <w:p w:rsidR="00923B13" w:rsidRPr="00923B13" w:rsidRDefault="00923B13" w:rsidP="00923B13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F0B1C" w:rsidTr="00923B13">
              <w:trPr>
                <w:trHeight w:val="654"/>
              </w:trPr>
              <w:tc>
                <w:tcPr>
                  <w:tcW w:w="9782" w:type="dxa"/>
                </w:tcPr>
                <w:p w:rsidR="004F0B1C" w:rsidRDefault="00923B13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923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4F0B1C">
                    <w:rPr>
                      <w:sz w:val="28"/>
                      <w:szCs w:val="28"/>
                      <w:lang w:val="uk-UA" w:eastAsia="en-US"/>
                    </w:rPr>
                    <w:t>Про надання дозволу на розміщення зовнішньої реклами ТОВ «</w:t>
                  </w:r>
                  <w:proofErr w:type="spellStart"/>
                  <w:r w:rsidR="004F0B1C">
                    <w:rPr>
                      <w:sz w:val="28"/>
                      <w:szCs w:val="28"/>
                      <w:lang w:val="uk-UA" w:eastAsia="en-US"/>
                    </w:rPr>
                    <w:t>Айдімедіа</w:t>
                  </w:r>
                  <w:proofErr w:type="spellEnd"/>
                  <w:r w:rsidR="004F0B1C">
                    <w:rPr>
                      <w:sz w:val="28"/>
                      <w:szCs w:val="28"/>
                      <w:lang w:val="uk-UA" w:eastAsia="en-US"/>
                    </w:rPr>
                    <w:t xml:space="preserve">» </w:t>
                  </w:r>
                </w:p>
                <w:p w:rsidR="004F0B1C" w:rsidRDefault="004F0B1C" w:rsidP="004F0B1C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Савін  Артур Олександрович                            </w:t>
                  </w:r>
                </w:p>
                <w:p w:rsidR="004F0B1C" w:rsidRDefault="004F0B1C" w:rsidP="004F0B1C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 w:rsidRPr="004F0B1C"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 w:rsidRPr="004F0B1C"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923B13">
                    <w:rPr>
                      <w:sz w:val="28"/>
                      <w:szCs w:val="28"/>
                      <w:lang w:val="uk-UA" w:eastAsia="en-US"/>
                    </w:rPr>
                    <w:t>департамент архітектури</w:t>
                  </w:r>
                </w:p>
                <w:p w:rsidR="00923B13" w:rsidRPr="00923B13" w:rsidRDefault="00923B13" w:rsidP="004F0B1C">
                  <w:pPr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4F0B1C" w:rsidTr="00923B13">
              <w:trPr>
                <w:trHeight w:val="654"/>
              </w:trPr>
              <w:tc>
                <w:tcPr>
                  <w:tcW w:w="9782" w:type="dxa"/>
                </w:tcPr>
                <w:p w:rsidR="004F0B1C" w:rsidRDefault="00923B13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923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4F0B1C">
                    <w:rPr>
                      <w:sz w:val="28"/>
                      <w:szCs w:val="28"/>
                      <w:lang w:val="uk-UA" w:eastAsia="en-US"/>
                    </w:rPr>
                    <w:t>Про  проект рішення міської ради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4F0B1C">
                    <w:rPr>
                      <w:sz w:val="28"/>
                      <w:szCs w:val="28"/>
                      <w:lang w:val="uk-UA" w:eastAsia="en-US"/>
                    </w:rPr>
                    <w:t xml:space="preserve">  «Про  затвердження Програми «Екологія» 2021-2026» </w:t>
                  </w:r>
                </w:p>
                <w:p w:rsidR="004F0B1C" w:rsidRDefault="00923B13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923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4F0B1C">
                    <w:rPr>
                      <w:sz w:val="28"/>
                      <w:szCs w:val="28"/>
                      <w:lang w:val="uk-UA" w:eastAsia="en-US"/>
                    </w:rPr>
                    <w:t>Про розподіл коштів на капітальний ремонт житлового будинку ОСББ «</w:t>
                  </w:r>
                  <w:proofErr w:type="spellStart"/>
                  <w:r w:rsidR="004F0B1C">
                    <w:rPr>
                      <w:sz w:val="28"/>
                      <w:szCs w:val="28"/>
                      <w:lang w:val="uk-UA" w:eastAsia="en-US"/>
                    </w:rPr>
                    <w:t>Хоменка</w:t>
                  </w:r>
                  <w:proofErr w:type="spellEnd"/>
                  <w:r w:rsidR="004F0B1C">
                    <w:rPr>
                      <w:sz w:val="28"/>
                      <w:szCs w:val="28"/>
                      <w:lang w:val="uk-UA" w:eastAsia="en-US"/>
                    </w:rPr>
                    <w:t xml:space="preserve"> 30»  на 2020 рік </w:t>
                  </w:r>
                </w:p>
                <w:p w:rsidR="004F0B1C" w:rsidRDefault="00923B13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923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32DAA">
                    <w:rPr>
                      <w:sz w:val="28"/>
                      <w:szCs w:val="28"/>
                      <w:lang w:val="uk-UA" w:eastAsia="en-US"/>
                    </w:rPr>
                    <w:t xml:space="preserve">Про затвердження рішення загальних зборів членів ЖБК № 114 </w:t>
                  </w:r>
                </w:p>
                <w:p w:rsidR="00B32DAA" w:rsidRDefault="00923B13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923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32DAA">
                    <w:rPr>
                      <w:sz w:val="28"/>
                      <w:szCs w:val="28"/>
                      <w:lang w:val="uk-UA" w:eastAsia="en-US"/>
                    </w:rPr>
                    <w:t xml:space="preserve">Про включення до фонду орендованого житла та надання в оренду або найм кімнат у гуртожитках </w:t>
                  </w:r>
                </w:p>
                <w:p w:rsidR="00B32DAA" w:rsidRDefault="00923B13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923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32DAA">
                    <w:rPr>
                      <w:sz w:val="28"/>
                      <w:szCs w:val="28"/>
                      <w:lang w:val="uk-UA" w:eastAsia="en-US"/>
                    </w:rPr>
                    <w:t>Про продовжен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ня права на оренду ліжко-місць </w:t>
                  </w:r>
                  <w:r w:rsidR="00B32DAA">
                    <w:rPr>
                      <w:sz w:val="28"/>
                      <w:szCs w:val="28"/>
                      <w:lang w:val="uk-UA" w:eastAsia="en-US"/>
                    </w:rPr>
                    <w:t xml:space="preserve">та кімнат гуртожитків </w:t>
                  </w:r>
                </w:p>
                <w:p w:rsidR="00B32DAA" w:rsidRDefault="00B32DAA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включення до фонду орендованого житла та надання в оренду ліжко-місць у кімнатах гуртожитків </w:t>
                  </w:r>
                </w:p>
                <w:p w:rsidR="00B32DAA" w:rsidRDefault="00B32DAA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включення до фонду орендованого житла та надання в оренду кімнати в гуртожитку по бульв. Шевченка, 276 </w:t>
                  </w:r>
                </w:p>
                <w:p w:rsidR="00B32DAA" w:rsidRDefault="00B32DAA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включення кімнат в гуртожитках по пров. Ханенка, 2 та 4 до числа службових </w:t>
                  </w:r>
                </w:p>
                <w:p w:rsidR="00B32DAA" w:rsidRDefault="00B32DAA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розгляд питань з соціального квартирного обліку </w:t>
                  </w:r>
                </w:p>
                <w:p w:rsidR="00B32DAA" w:rsidRDefault="00B32DAA" w:rsidP="00DD2B0D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зняття з квартирного обліку </w:t>
                  </w:r>
                </w:p>
                <w:p w:rsidR="004F0B1C" w:rsidRDefault="004F0B1C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Яценко Олександр Олексійович                          </w:t>
                  </w:r>
                </w:p>
                <w:p w:rsidR="004F0B1C" w:rsidRDefault="004F0B1C" w:rsidP="00C8614A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департамент ЖКК </w:t>
                  </w:r>
                </w:p>
                <w:p w:rsidR="00923B13" w:rsidRPr="00923B13" w:rsidRDefault="00923B13" w:rsidP="00C8614A">
                  <w:pPr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4F0B1C" w:rsidTr="00923B13">
              <w:trPr>
                <w:trHeight w:val="654"/>
              </w:trPr>
              <w:tc>
                <w:tcPr>
                  <w:tcW w:w="9782" w:type="dxa"/>
                </w:tcPr>
                <w:p w:rsidR="004F0B1C" w:rsidRDefault="00923B13" w:rsidP="00B32DA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 w:rsidRPr="00923B1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4F0B1C">
                    <w:rPr>
                      <w:sz w:val="28"/>
                      <w:szCs w:val="28"/>
                      <w:lang w:val="uk-UA" w:eastAsia="en-US"/>
                    </w:rPr>
                    <w:t xml:space="preserve">Про </w:t>
                  </w:r>
                  <w:r w:rsidR="00B32DAA">
                    <w:rPr>
                      <w:sz w:val="28"/>
                      <w:szCs w:val="28"/>
                      <w:lang w:val="uk-UA" w:eastAsia="en-US"/>
                    </w:rPr>
                    <w:t xml:space="preserve">погодження стартової ціни та умов продажу об’єкта міської комунальної власності – нежитлового приміщення, розташованого за адресою: м. Черкаси, вул. Сергія </w:t>
                  </w:r>
                  <w:proofErr w:type="spellStart"/>
                  <w:r w:rsidR="00B32DAA">
                    <w:rPr>
                      <w:sz w:val="28"/>
                      <w:szCs w:val="28"/>
                      <w:lang w:val="uk-UA" w:eastAsia="en-US"/>
                    </w:rPr>
                    <w:t>Амброса</w:t>
                  </w:r>
                  <w:proofErr w:type="spellEnd"/>
                  <w:r w:rsidR="00B32DAA">
                    <w:rPr>
                      <w:sz w:val="28"/>
                      <w:szCs w:val="28"/>
                      <w:lang w:val="uk-UA" w:eastAsia="en-US"/>
                    </w:rPr>
                    <w:t xml:space="preserve">, 147 </w:t>
                  </w:r>
                </w:p>
                <w:p w:rsidR="00B32DAA" w:rsidRDefault="00B32DAA" w:rsidP="00B32DA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72C2B">
                    <w:rPr>
                      <w:sz w:val="28"/>
                      <w:szCs w:val="28"/>
                      <w:lang w:val="uk-UA" w:eastAsia="en-US"/>
                    </w:rPr>
                    <w:t xml:space="preserve">Про проведення ярмарку з продажу квітів по вул. Симоненка № 3 </w:t>
                  </w:r>
                </w:p>
                <w:p w:rsidR="00D72C2B" w:rsidRDefault="00D72C2B" w:rsidP="00B32DA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Про внесення змін до рішення виконкому від 03.03.2020 № 209 «Про затвердження фінансового плану КП «</w:t>
                  </w: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Черкасиелектротранс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» </w:t>
                  </w:r>
                </w:p>
                <w:p w:rsidR="004F0B1C" w:rsidRDefault="004F0B1C">
                  <w:pPr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>Доповідає: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 Удод Ірина Іванівна                         </w:t>
                  </w:r>
                </w:p>
                <w:p w:rsidR="004F0B1C" w:rsidRDefault="004F0B1C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Відповідальний за підготовку: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деп</w:t>
                  </w:r>
                  <w:r w:rsidR="00923B13">
                    <w:rPr>
                      <w:sz w:val="28"/>
                      <w:szCs w:val="28"/>
                      <w:lang w:val="uk-UA" w:eastAsia="en-US"/>
                    </w:rPr>
                    <w:t>артамент  економіки та розвитку</w:t>
                  </w:r>
                </w:p>
                <w:p w:rsidR="00923B13" w:rsidRPr="00923B13" w:rsidRDefault="00923B13">
                  <w:pPr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4F0B1C" w:rsidTr="00923B13">
              <w:trPr>
                <w:trHeight w:val="654"/>
              </w:trPr>
              <w:tc>
                <w:tcPr>
                  <w:tcW w:w="9782" w:type="dxa"/>
                </w:tcPr>
                <w:p w:rsidR="004F0B1C" w:rsidRPr="00923B13" w:rsidRDefault="004F0B1C" w:rsidP="00923B13">
                  <w:pPr>
                    <w:rPr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4F0B1C" w:rsidRDefault="004F0B1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F45D7" w:rsidRPr="004F0B1C" w:rsidRDefault="00CF45D7">
      <w:pPr>
        <w:rPr>
          <w:lang w:val="uk-UA"/>
        </w:rPr>
      </w:pPr>
    </w:p>
    <w:sectPr w:rsidR="00CF45D7" w:rsidRPr="004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32"/>
    <w:rsid w:val="004F0B1C"/>
    <w:rsid w:val="00511532"/>
    <w:rsid w:val="00923B13"/>
    <w:rsid w:val="00AA37C3"/>
    <w:rsid w:val="00B32DAA"/>
    <w:rsid w:val="00C8614A"/>
    <w:rsid w:val="00CF45D7"/>
    <w:rsid w:val="00D72C2B"/>
    <w:rsid w:val="00D90796"/>
    <w:rsid w:val="00D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1C"/>
    <w:pPr>
      <w:ind w:left="720"/>
      <w:contextualSpacing/>
    </w:pPr>
  </w:style>
  <w:style w:type="table" w:styleId="a4">
    <w:name w:val="Table Grid"/>
    <w:basedOn w:val="a1"/>
    <w:uiPriority w:val="59"/>
    <w:rsid w:val="004F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1C"/>
    <w:pPr>
      <w:ind w:left="720"/>
      <w:contextualSpacing/>
    </w:pPr>
  </w:style>
  <w:style w:type="table" w:styleId="a4">
    <w:name w:val="Table Grid"/>
    <w:basedOn w:val="a1"/>
    <w:uiPriority w:val="59"/>
    <w:rsid w:val="004F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2020-09-28T05:57:00Z</cp:lastPrinted>
  <dcterms:created xsi:type="dcterms:W3CDTF">2020-09-28T08:04:00Z</dcterms:created>
  <dcterms:modified xsi:type="dcterms:W3CDTF">2020-09-28T08:04:00Z</dcterms:modified>
</cp:coreProperties>
</file>