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60114A" w:rsidTr="00BD5DC2">
        <w:trPr>
          <w:trHeight w:val="1140"/>
        </w:trPr>
        <w:tc>
          <w:tcPr>
            <w:tcW w:w="9391" w:type="dxa"/>
            <w:gridSpan w:val="2"/>
            <w:hideMark/>
          </w:tcPr>
          <w:p w:rsidR="0060114A" w:rsidRDefault="0060114A" w:rsidP="00BD5DC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0114A" w:rsidRDefault="0060114A" w:rsidP="00BD5DC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0114A" w:rsidRDefault="0060114A" w:rsidP="00BD5DC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25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60114A" w:rsidRDefault="0060114A" w:rsidP="00BD5DC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60114A" w:rsidRPr="000C735A" w:rsidTr="00BD5DC2">
        <w:trPr>
          <w:gridAfter w:val="1"/>
          <w:wAfter w:w="69" w:type="dxa"/>
          <w:trHeight w:val="986"/>
        </w:trPr>
        <w:tc>
          <w:tcPr>
            <w:tcW w:w="9322" w:type="dxa"/>
          </w:tcPr>
          <w:p w:rsidR="0060114A" w:rsidRPr="00B42B9C" w:rsidRDefault="0060114A" w:rsidP="00B42B9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 «Про внесення змін до рішення міської ради «Про міський бюджет</w:t>
            </w:r>
            <w:r w:rsidR="00947A3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на 2015 рік» </w:t>
            </w:r>
          </w:p>
          <w:p w:rsidR="0060114A" w:rsidRPr="00E21BFF" w:rsidRDefault="0060114A" w:rsidP="0060114A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Джуган Н.В. </w:t>
            </w:r>
          </w:p>
          <w:p w:rsidR="0060114A" w:rsidRPr="0060114A" w:rsidRDefault="0060114A" w:rsidP="0060114A">
            <w:pPr>
              <w:rPr>
                <w:sz w:val="28"/>
                <w:szCs w:val="28"/>
                <w:lang w:val="uk-UA" w:eastAsia="en-US"/>
              </w:rPr>
            </w:pPr>
            <w:r w:rsidRPr="0060114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0114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</w:tc>
      </w:tr>
      <w:tr w:rsidR="0060114A" w:rsidRPr="000C735A" w:rsidTr="00BD5DC2">
        <w:trPr>
          <w:gridAfter w:val="1"/>
          <w:wAfter w:w="69" w:type="dxa"/>
          <w:trHeight w:val="986"/>
        </w:trPr>
        <w:tc>
          <w:tcPr>
            <w:tcW w:w="9322" w:type="dxa"/>
          </w:tcPr>
          <w:p w:rsidR="0060114A" w:rsidRPr="00B42B9C" w:rsidRDefault="0060114A" w:rsidP="00BD5D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Муніципальний центр розвитку» </w:t>
            </w:r>
          </w:p>
          <w:p w:rsidR="0060114A" w:rsidRPr="00E21BFF" w:rsidRDefault="0060114A" w:rsidP="00BD5DC2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Маліщук Л.М. </w:t>
            </w:r>
          </w:p>
          <w:p w:rsidR="0060114A" w:rsidRPr="000C735A" w:rsidRDefault="0060114A" w:rsidP="00BD5DC2">
            <w:pPr>
              <w:rPr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 w:rsidR="00947A30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947A30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0114A" w:rsidRPr="00030233" w:rsidTr="00BD5DC2">
        <w:trPr>
          <w:gridAfter w:val="1"/>
          <w:wAfter w:w="69" w:type="dxa"/>
          <w:trHeight w:val="986"/>
        </w:trPr>
        <w:tc>
          <w:tcPr>
            <w:tcW w:w="9322" w:type="dxa"/>
          </w:tcPr>
          <w:p w:rsidR="0060114A" w:rsidRPr="00B42B9C" w:rsidRDefault="0060114A" w:rsidP="00B42B9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«Репродуктивне  здоров’я» на 2016-2018 роки» </w:t>
            </w:r>
          </w:p>
          <w:p w:rsidR="0060114A" w:rsidRPr="00E21BFF" w:rsidRDefault="0060114A" w:rsidP="00BD5DC2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Стадник О.М.</w:t>
            </w:r>
          </w:p>
          <w:p w:rsidR="0060114A" w:rsidRPr="00030233" w:rsidRDefault="0060114A" w:rsidP="0060114A">
            <w:pPr>
              <w:rPr>
                <w:sz w:val="28"/>
                <w:szCs w:val="28"/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охорони здоров’я  </w:t>
            </w:r>
          </w:p>
        </w:tc>
      </w:tr>
      <w:tr w:rsidR="0060114A" w:rsidRPr="001123CA" w:rsidTr="00BD5DC2">
        <w:trPr>
          <w:gridAfter w:val="1"/>
          <w:wAfter w:w="69" w:type="dxa"/>
          <w:trHeight w:val="986"/>
        </w:trPr>
        <w:tc>
          <w:tcPr>
            <w:tcW w:w="9322" w:type="dxa"/>
          </w:tcPr>
          <w:p w:rsidR="0060114A" w:rsidRDefault="0060114A" w:rsidP="006011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20.03.2015 № 307 «Про надання сім ям з дітьми-інвалідами квартир  по вул. Конєва, 15/1»</w:t>
            </w:r>
          </w:p>
          <w:p w:rsidR="0060114A" w:rsidRDefault="0060114A" w:rsidP="006011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 про здійснення квартирного обліку громадян </w:t>
            </w:r>
          </w:p>
          <w:p w:rsidR="0060114A" w:rsidRPr="00B42B9C" w:rsidRDefault="0060114A" w:rsidP="00BD5D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 рішення виконкому від  10.07.2015 № 718 «Про перелік об’</w:t>
            </w:r>
            <w:r w:rsidR="00947A30">
              <w:rPr>
                <w:sz w:val="28"/>
                <w:szCs w:val="28"/>
                <w:lang w:val="uk-UA" w:eastAsia="en-US"/>
              </w:rPr>
              <w:t>єктів для капітального ремонту …»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0114A" w:rsidRPr="00E21BFF" w:rsidRDefault="0060114A" w:rsidP="00BD5DC2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60114A" w:rsidRPr="001123CA" w:rsidRDefault="0060114A" w:rsidP="00BD5DC2">
            <w:pPr>
              <w:rPr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ЖКК.</w:t>
            </w:r>
          </w:p>
        </w:tc>
      </w:tr>
      <w:tr w:rsidR="0060114A" w:rsidRPr="0043477E" w:rsidTr="00BD5DC2">
        <w:trPr>
          <w:gridAfter w:val="1"/>
          <w:wAfter w:w="69" w:type="dxa"/>
          <w:trHeight w:val="986"/>
        </w:trPr>
        <w:tc>
          <w:tcPr>
            <w:tcW w:w="9322" w:type="dxa"/>
          </w:tcPr>
          <w:p w:rsidR="00A41F64" w:rsidRDefault="0060114A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41F64">
              <w:rPr>
                <w:sz w:val="28"/>
                <w:szCs w:val="28"/>
                <w:lang w:val="uk-UA" w:eastAsia="en-US"/>
              </w:rPr>
              <w:t xml:space="preserve">погодження  заяви щодо можливості розміщення ТС </w:t>
            </w:r>
            <w:r w:rsidR="00B42B9C">
              <w:rPr>
                <w:sz w:val="28"/>
                <w:szCs w:val="28"/>
                <w:lang w:val="uk-UA" w:eastAsia="en-US"/>
              </w:rPr>
              <w:t xml:space="preserve"> </w:t>
            </w:r>
            <w:r w:rsidR="00A41F64">
              <w:rPr>
                <w:sz w:val="28"/>
                <w:szCs w:val="28"/>
                <w:lang w:val="uk-UA" w:eastAsia="en-US"/>
              </w:rPr>
              <w:t xml:space="preserve">ТОВ «Хлібний дім – Україна» по вул. Ільїна, зупинка «Вул. Чехова» </w:t>
            </w:r>
          </w:p>
          <w:p w:rsidR="00A41F64" w:rsidRDefault="00A41F64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ТОВ «Хлібний дім – Україна» по вул. 30-річчя Перемоги, 22/1 </w:t>
            </w:r>
          </w:p>
          <w:p w:rsidR="00A41F64" w:rsidRDefault="00A41F64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ТОВ «Хлібний дім – Україна» по  вул.  30-річчя Перемоги, зупинка «Вул. Сумгаїтська» </w:t>
            </w:r>
          </w:p>
          <w:p w:rsidR="00A41F64" w:rsidRDefault="00A41F64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можливості розміщення ТС ТОВ «Хлібний дім – Україна» по вул. Петровського, 163 </w:t>
            </w:r>
          </w:p>
          <w:p w:rsidR="00A41F64" w:rsidRDefault="00A41F64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Зуєвій О.М. на розі вул. Смілянської  та вул.30-річчя Перемоги </w:t>
            </w:r>
          </w:p>
          <w:p w:rsidR="00B42B9C" w:rsidRDefault="00B42B9C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Школяру О.І. по вул. Піонерській, 17/1 </w:t>
            </w:r>
          </w:p>
          <w:p w:rsidR="00947A30" w:rsidRDefault="00947A30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</w:t>
            </w:r>
            <w:r>
              <w:rPr>
                <w:sz w:val="28"/>
                <w:szCs w:val="28"/>
                <w:lang w:val="uk-UA" w:eastAsia="en-US"/>
              </w:rPr>
              <w:t>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ФОП Тимошенко Т.В. на розі вул. Тараскова та вул. Гайдара</w:t>
            </w:r>
          </w:p>
          <w:p w:rsidR="00947A30" w:rsidRDefault="00947A30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</w:t>
            </w:r>
            <w:r>
              <w:rPr>
                <w:sz w:val="28"/>
                <w:szCs w:val="28"/>
                <w:lang w:val="uk-UA" w:eastAsia="en-US"/>
              </w:rPr>
              <w:t xml:space="preserve">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Н.І. на розі просп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. Хіміків</w:t>
            </w:r>
          </w:p>
          <w:p w:rsidR="00B42B9C" w:rsidRDefault="00B42B9C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наданні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Лихолаю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Є.В. містобудівних умов і обмежень забудови земельної ділянки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</w:t>
            </w:r>
          </w:p>
          <w:p w:rsidR="00B42B9C" w:rsidRPr="00A41F64" w:rsidRDefault="00B42B9C" w:rsidP="00A41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«АС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містобудівних умов і обмежень забудови  земельної ділянки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39/2 </w:t>
            </w:r>
          </w:p>
          <w:p w:rsidR="0060114A" w:rsidRPr="00A41F64" w:rsidRDefault="0060114A" w:rsidP="00A41F64">
            <w:pPr>
              <w:rPr>
                <w:sz w:val="28"/>
                <w:szCs w:val="28"/>
                <w:lang w:val="uk-UA" w:eastAsia="en-US"/>
              </w:rPr>
            </w:pPr>
            <w:r w:rsidRPr="00A41F6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41F64">
              <w:rPr>
                <w:sz w:val="28"/>
                <w:szCs w:val="28"/>
                <w:lang w:val="uk-UA" w:eastAsia="en-US"/>
              </w:rPr>
              <w:t xml:space="preserve">  Савін А.О. </w:t>
            </w:r>
          </w:p>
          <w:p w:rsidR="0060114A" w:rsidRPr="0043477E" w:rsidRDefault="0060114A" w:rsidP="00BD5DC2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</w:tc>
      </w:tr>
    </w:tbl>
    <w:p w:rsidR="00BD099C" w:rsidRPr="0060114A" w:rsidRDefault="00BD099C">
      <w:pPr>
        <w:rPr>
          <w:lang w:val="uk-UA"/>
        </w:rPr>
      </w:pPr>
    </w:p>
    <w:sectPr w:rsidR="00BD099C" w:rsidRPr="006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D8"/>
    <w:rsid w:val="00304FFC"/>
    <w:rsid w:val="0060114A"/>
    <w:rsid w:val="00947A30"/>
    <w:rsid w:val="00950D62"/>
    <w:rsid w:val="00A41F64"/>
    <w:rsid w:val="00B42B9C"/>
    <w:rsid w:val="00BD099C"/>
    <w:rsid w:val="00E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4A"/>
    <w:pPr>
      <w:ind w:left="720"/>
      <w:contextualSpacing/>
    </w:pPr>
  </w:style>
  <w:style w:type="table" w:styleId="a4">
    <w:name w:val="Table Grid"/>
    <w:basedOn w:val="a1"/>
    <w:rsid w:val="0060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4A"/>
    <w:pPr>
      <w:ind w:left="720"/>
      <w:contextualSpacing/>
    </w:pPr>
  </w:style>
  <w:style w:type="table" w:styleId="a4">
    <w:name w:val="Table Grid"/>
    <w:basedOn w:val="a1"/>
    <w:rsid w:val="0060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2015-09-24T06:37:00Z</dcterms:created>
  <dcterms:modified xsi:type="dcterms:W3CDTF">2015-09-24T06:37:00Z</dcterms:modified>
</cp:coreProperties>
</file>