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2267A" w:rsidTr="005221BF">
        <w:trPr>
          <w:trHeight w:val="1560"/>
        </w:trPr>
        <w:tc>
          <w:tcPr>
            <w:tcW w:w="9180" w:type="dxa"/>
          </w:tcPr>
          <w:p w:rsidR="0032267A" w:rsidRDefault="0032267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32267A" w:rsidRDefault="0032267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2267A" w:rsidRDefault="0032267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2267A" w:rsidRDefault="005221B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25 лютого 2020</w:t>
            </w:r>
            <w:r w:rsidR="0032267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32267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</w:t>
            </w:r>
            <w:r w:rsidR="00C845FC">
              <w:rPr>
                <w:b/>
                <w:sz w:val="28"/>
                <w:szCs w:val="28"/>
                <w:lang w:val="uk-UA" w:eastAsia="en-US"/>
              </w:rPr>
              <w:t>9.</w:t>
            </w:r>
            <w:r w:rsidR="00C845FC">
              <w:rPr>
                <w:b/>
                <w:sz w:val="28"/>
                <w:szCs w:val="28"/>
                <w:lang w:val="en-US" w:eastAsia="en-US"/>
              </w:rPr>
              <w:t>0</w:t>
            </w:r>
            <w:r w:rsidR="0032267A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32267A" w:rsidRDefault="0032267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32267A" w:rsidTr="005221BF">
        <w:trPr>
          <w:trHeight w:val="986"/>
        </w:trPr>
        <w:tc>
          <w:tcPr>
            <w:tcW w:w="9180" w:type="dxa"/>
            <w:hideMark/>
          </w:tcPr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батьківського піклування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неповнолітніми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вибуття малолітнього із сім’ї патронатного вихователя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неповнолітньому повної цивільної дієздатності </w:t>
            </w:r>
          </w:p>
          <w:p w:rsidR="0032267A" w:rsidRDefault="0032267A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32267A" w:rsidRDefault="00E93899" w:rsidP="003226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2267A" w:rsidRDefault="0032267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32267A" w:rsidRPr="00C845FC" w:rsidRDefault="0032267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5221BF" w:rsidRPr="00C845FC" w:rsidRDefault="005221BF">
            <w:pPr>
              <w:rPr>
                <w:sz w:val="28"/>
                <w:szCs w:val="28"/>
                <w:lang w:eastAsia="en-US"/>
              </w:rPr>
            </w:pPr>
          </w:p>
        </w:tc>
      </w:tr>
      <w:tr w:rsidR="0032267A" w:rsidTr="005221BF">
        <w:trPr>
          <w:trHeight w:val="986"/>
        </w:trPr>
        <w:tc>
          <w:tcPr>
            <w:tcW w:w="9180" w:type="dxa"/>
            <w:hideMark/>
          </w:tcPr>
          <w:p w:rsidR="00A7407B" w:rsidRDefault="00A7407B" w:rsidP="00A74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фінансування заходів, пов’язаних із нагородженням міськими відзнаками громадян, трудових колективів на 2016-2020 роки» (зі змінами)» </w:t>
            </w:r>
          </w:p>
          <w:p w:rsidR="0032267A" w:rsidRPr="00A7407B" w:rsidRDefault="0032267A" w:rsidP="00A7407B">
            <w:pPr>
              <w:rPr>
                <w:sz w:val="28"/>
                <w:szCs w:val="28"/>
                <w:lang w:val="uk-UA" w:eastAsia="en-US"/>
              </w:rPr>
            </w:pPr>
            <w:r w:rsidRPr="00A7407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7407B">
              <w:rPr>
                <w:sz w:val="28"/>
                <w:szCs w:val="28"/>
                <w:lang w:val="uk-UA" w:eastAsia="en-US"/>
              </w:rPr>
              <w:t xml:space="preserve">  </w:t>
            </w:r>
            <w:r w:rsidR="00A7407B">
              <w:rPr>
                <w:sz w:val="28"/>
                <w:szCs w:val="28"/>
                <w:lang w:val="uk-UA" w:eastAsia="en-US"/>
              </w:rPr>
              <w:t xml:space="preserve">Ткаченко Олег Олександрович </w:t>
            </w:r>
            <w:r w:rsidRPr="00A7407B"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5221BF" w:rsidRPr="00C845FC" w:rsidRDefault="0032267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</w:t>
            </w:r>
            <w:r w:rsidR="00AF414C">
              <w:rPr>
                <w:b/>
                <w:sz w:val="28"/>
                <w:szCs w:val="28"/>
                <w:lang w:val="uk-UA" w:eastAsia="en-US"/>
              </w:rPr>
              <w:t xml:space="preserve">ьний за підготовку: </w:t>
            </w:r>
            <w:r w:rsidR="00AF414C"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32267A" w:rsidRPr="00AF414C" w:rsidRDefault="00AF41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2267A" w:rsidRDefault="00AF414C" w:rsidP="00B831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267A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«Черкасиелектротранс»   </w:t>
            </w:r>
          </w:p>
          <w:p w:rsidR="00AF414C" w:rsidRDefault="00AF414C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267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03.12.2019 № 1414 «Про організацію громадських робіт у 2020 році» </w:t>
            </w:r>
          </w:p>
          <w:p w:rsidR="00AF414C" w:rsidRPr="00AF414C" w:rsidRDefault="00AF414C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актів  прийому-передачі гуртожитків по пров. Ханенка, 2, 4 з балансу КП «Соснівська СУБ» на баланс КПТМ «Черкаситеплокомуненерго» </w:t>
            </w:r>
          </w:p>
          <w:p w:rsidR="0032267A" w:rsidRPr="00AF414C" w:rsidRDefault="0032267A" w:rsidP="00AF414C">
            <w:pPr>
              <w:rPr>
                <w:sz w:val="28"/>
                <w:szCs w:val="28"/>
                <w:lang w:val="uk-UA" w:eastAsia="en-US"/>
              </w:rPr>
            </w:pPr>
            <w:r w:rsidRPr="00AF414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F414C">
              <w:rPr>
                <w:sz w:val="28"/>
                <w:szCs w:val="28"/>
                <w:lang w:val="uk-UA" w:eastAsia="en-US"/>
              </w:rPr>
              <w:t xml:space="preserve">  Удод  Ірина Іванівна                  </w:t>
            </w:r>
          </w:p>
          <w:p w:rsidR="0032267A" w:rsidRPr="00C845FC" w:rsidRDefault="0032267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221BF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5221BF" w:rsidRPr="00C845FC" w:rsidRDefault="005221BF">
            <w:pPr>
              <w:rPr>
                <w:sz w:val="28"/>
                <w:szCs w:val="28"/>
                <w:lang w:eastAsia="en-US"/>
              </w:rPr>
            </w:pPr>
          </w:p>
          <w:p w:rsidR="00AF414C" w:rsidRDefault="00AF414C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267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розгляд питань квартирного обліку </w:t>
            </w:r>
          </w:p>
          <w:p w:rsidR="00224E11" w:rsidRDefault="00224E11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224E11" w:rsidRDefault="00224E11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</w:t>
            </w:r>
            <w:r w:rsidR="00C845FC">
              <w:rPr>
                <w:sz w:val="28"/>
                <w:szCs w:val="28"/>
                <w:lang w:val="uk-UA" w:eastAsia="en-US"/>
              </w:rPr>
              <w:t>а на оренду квартири по вул. Я.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Чалого, 61/1 </w:t>
            </w:r>
          </w:p>
          <w:p w:rsidR="0032267A" w:rsidRPr="00AF414C" w:rsidRDefault="0032267A" w:rsidP="00AF414C">
            <w:pPr>
              <w:rPr>
                <w:sz w:val="28"/>
                <w:szCs w:val="28"/>
                <w:lang w:val="uk-UA" w:eastAsia="en-US"/>
              </w:rPr>
            </w:pPr>
            <w:r w:rsidRPr="00AF414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F414C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32267A" w:rsidRDefault="0032267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221BF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5221BF" w:rsidRPr="005221BF" w:rsidRDefault="005221BF">
            <w:pPr>
              <w:rPr>
                <w:sz w:val="28"/>
                <w:szCs w:val="28"/>
                <w:lang w:val="en-US" w:eastAsia="en-US"/>
              </w:rPr>
            </w:pPr>
          </w:p>
          <w:p w:rsidR="00224E11" w:rsidRDefault="0021740F" w:rsidP="00224E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міської програми проведення культурно-просвітницьких заходів для осіб похилого віку, слухачів «Університету</w:t>
            </w:r>
            <w:r w:rsidRPr="002174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 w:rsidRPr="002174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віку на 2020-2024»</w:t>
            </w:r>
          </w:p>
          <w:p w:rsidR="0021740F" w:rsidRPr="00AF414C" w:rsidRDefault="0021740F" w:rsidP="0021740F">
            <w:pPr>
              <w:rPr>
                <w:sz w:val="28"/>
                <w:szCs w:val="28"/>
                <w:lang w:val="uk-UA" w:eastAsia="en-US"/>
              </w:rPr>
            </w:pPr>
            <w:r w:rsidRPr="00AF414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F414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AF414C">
              <w:rPr>
                <w:sz w:val="28"/>
                <w:szCs w:val="28"/>
                <w:lang w:val="uk-UA" w:eastAsia="en-US"/>
              </w:rPr>
              <w:t xml:space="preserve">                    </w:t>
            </w:r>
          </w:p>
          <w:p w:rsidR="005221BF" w:rsidRPr="005221BF" w:rsidRDefault="0021740F" w:rsidP="0021740F">
            <w:pPr>
              <w:rPr>
                <w:sz w:val="28"/>
                <w:szCs w:val="28"/>
                <w:lang w:eastAsia="en-US"/>
              </w:rPr>
            </w:pPr>
            <w:r w:rsidRPr="0021740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221BF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21740F" w:rsidRPr="0021740F" w:rsidRDefault="0021740F" w:rsidP="0021740F">
            <w:pPr>
              <w:rPr>
                <w:sz w:val="28"/>
                <w:szCs w:val="28"/>
                <w:lang w:val="uk-UA" w:eastAsia="en-US"/>
              </w:rPr>
            </w:pPr>
            <w:r w:rsidRPr="0021740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414C" w:rsidRDefault="00AF414C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32267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05.11.2019 № 1237 «Про затвердження складу комісії для визначення збитків </w:t>
            </w:r>
            <w:r w:rsidR="00CE5898">
              <w:rPr>
                <w:sz w:val="28"/>
                <w:szCs w:val="28"/>
                <w:lang w:val="uk-UA" w:eastAsia="en-US"/>
              </w:rPr>
              <w:t xml:space="preserve">власникам землі та землекористувачам </w:t>
            </w:r>
            <w:r w:rsidR="003250E8">
              <w:rPr>
                <w:sz w:val="28"/>
                <w:szCs w:val="28"/>
                <w:lang w:val="uk-UA" w:eastAsia="en-US"/>
              </w:rPr>
              <w:t xml:space="preserve"> і втрат сільськогосподарського та лісогосподарського виробництва в м. Черкаси» </w:t>
            </w:r>
          </w:p>
          <w:p w:rsidR="00401C93" w:rsidRDefault="00401C93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«Октагон –аутдор» (м. Київ) </w:t>
            </w:r>
          </w:p>
          <w:p w:rsidR="00224E11" w:rsidRDefault="00224E11" w:rsidP="00AF4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271 «Про надання дозволу на розміщення зовнішньої реклами ФОП Кононенко О.В.» </w:t>
            </w:r>
          </w:p>
          <w:p w:rsidR="00224E11" w:rsidRPr="00224E11" w:rsidRDefault="00401C93" w:rsidP="00224E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221BF">
              <w:rPr>
                <w:sz w:val="28"/>
                <w:szCs w:val="28"/>
                <w:lang w:val="uk-UA" w:eastAsia="en-US"/>
              </w:rPr>
              <w:t>Про демонтаж рекламо</w:t>
            </w:r>
            <w:r w:rsidR="00224E11">
              <w:rPr>
                <w:sz w:val="28"/>
                <w:szCs w:val="28"/>
                <w:lang w:val="uk-UA" w:eastAsia="en-US"/>
              </w:rPr>
              <w:t xml:space="preserve">носія власника  якого встановити неможливо </w:t>
            </w:r>
          </w:p>
          <w:p w:rsidR="0032267A" w:rsidRPr="00AF414C" w:rsidRDefault="0032267A" w:rsidP="00AF414C">
            <w:pPr>
              <w:rPr>
                <w:sz w:val="28"/>
                <w:szCs w:val="28"/>
                <w:lang w:val="uk-UA" w:eastAsia="en-US"/>
              </w:rPr>
            </w:pPr>
            <w:r w:rsidRPr="00AF414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F414C">
              <w:rPr>
                <w:sz w:val="28"/>
                <w:szCs w:val="28"/>
                <w:lang w:val="uk-UA" w:eastAsia="en-US"/>
              </w:rPr>
              <w:t xml:space="preserve">  Савін  Артур Олександрович                </w:t>
            </w:r>
          </w:p>
          <w:p w:rsidR="0032267A" w:rsidRDefault="0032267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49304D" w:rsidRPr="0032267A" w:rsidRDefault="0049304D">
      <w:pPr>
        <w:rPr>
          <w:lang w:val="uk-UA"/>
        </w:rPr>
      </w:pPr>
    </w:p>
    <w:sectPr w:rsidR="0049304D" w:rsidRPr="0032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F"/>
    <w:rsid w:val="0021740F"/>
    <w:rsid w:val="00224E11"/>
    <w:rsid w:val="0032267A"/>
    <w:rsid w:val="003250E8"/>
    <w:rsid w:val="00401C93"/>
    <w:rsid w:val="0049304D"/>
    <w:rsid w:val="005221BF"/>
    <w:rsid w:val="00A7407B"/>
    <w:rsid w:val="00AF414C"/>
    <w:rsid w:val="00C845FC"/>
    <w:rsid w:val="00CE5898"/>
    <w:rsid w:val="00E93899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7A"/>
    <w:pPr>
      <w:ind w:left="720"/>
      <w:contextualSpacing/>
    </w:pPr>
  </w:style>
  <w:style w:type="table" w:styleId="a4">
    <w:name w:val="Table Grid"/>
    <w:basedOn w:val="a1"/>
    <w:rsid w:val="0032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7A"/>
    <w:pPr>
      <w:ind w:left="720"/>
      <w:contextualSpacing/>
    </w:pPr>
  </w:style>
  <w:style w:type="table" w:styleId="a4">
    <w:name w:val="Table Grid"/>
    <w:basedOn w:val="a1"/>
    <w:rsid w:val="0032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2020-02-24T06:53:00Z</cp:lastPrinted>
  <dcterms:created xsi:type="dcterms:W3CDTF">2020-02-21T13:09:00Z</dcterms:created>
  <dcterms:modified xsi:type="dcterms:W3CDTF">2020-02-24T07:18:00Z</dcterms:modified>
</cp:coreProperties>
</file>