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3DCD" w:rsidTr="00E13DCD">
        <w:tc>
          <w:tcPr>
            <w:tcW w:w="9571" w:type="dxa"/>
          </w:tcPr>
          <w:p w:rsidR="00E13DCD" w:rsidRDefault="00E13DC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E13DCD" w:rsidRDefault="00E13DC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13DCD" w:rsidRDefault="00E13DCD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13DCD" w:rsidRDefault="002E127C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23 червня</w:t>
            </w:r>
            <w:r w:rsidR="00E13DC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E13DCD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    </w:t>
            </w:r>
            <w:r w:rsidR="003B4AE1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3B4AE1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14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 w:rsidR="00E13DCD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E13DCD" w:rsidRDefault="00E13DC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13DCD" w:rsidTr="00E13DCD">
        <w:tc>
          <w:tcPr>
            <w:tcW w:w="9571" w:type="dxa"/>
            <w:hideMark/>
          </w:tcPr>
          <w:p w:rsidR="00E13DCD" w:rsidRDefault="00E13DCD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E13DCD" w:rsidRDefault="00E13DCD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E13DCD" w:rsidRDefault="00E13DCD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E13DCD" w:rsidRDefault="00E13DCD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у закладі, який здійснює інституційний догляд і виховання дітей </w:t>
            </w:r>
          </w:p>
          <w:p w:rsidR="00E13DCD" w:rsidRDefault="00E13DCD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у закладі, який здійснює інституційний догляд і виховання дітей </w:t>
            </w:r>
          </w:p>
          <w:p w:rsidR="00E13DCD" w:rsidRDefault="00E13DCD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у закладі, який здійснює інституційний догляд і виховання дітей </w:t>
            </w:r>
          </w:p>
          <w:p w:rsidR="00E13DCD" w:rsidRDefault="00E13DCD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у закладі, який здійснює інституційний догляд і виховання дітей </w:t>
            </w:r>
          </w:p>
          <w:p w:rsidR="00E13DCD" w:rsidRDefault="00E13DCD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перебування у закладі, який здійснює інституційний догляд і виховання дітей </w:t>
            </w:r>
          </w:p>
          <w:p w:rsidR="00E13DCD" w:rsidRPr="00E13DCD" w:rsidRDefault="00E13DCD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E13DCD" w:rsidRPr="00E13DCD" w:rsidRDefault="00E13DCD" w:rsidP="00E13DCD">
            <w:pPr>
              <w:rPr>
                <w:sz w:val="28"/>
                <w:szCs w:val="28"/>
                <w:lang w:val="uk-UA" w:eastAsia="en-US"/>
              </w:rPr>
            </w:pPr>
            <w:r w:rsidRPr="00E13DC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E13DCD">
              <w:rPr>
                <w:sz w:val="28"/>
                <w:szCs w:val="28"/>
                <w:lang w:val="uk-UA" w:eastAsia="en-US"/>
              </w:rPr>
              <w:t xml:space="preserve">Шишлюк  Світлана Олександрівна </w:t>
            </w:r>
          </w:p>
          <w:p w:rsidR="00E13DCD" w:rsidRPr="003B4AE1" w:rsidRDefault="00E13DC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2E127C" w:rsidRPr="003B4AE1" w:rsidRDefault="002E127C">
            <w:pPr>
              <w:rPr>
                <w:sz w:val="28"/>
                <w:szCs w:val="28"/>
                <w:lang w:eastAsia="en-US"/>
              </w:rPr>
            </w:pPr>
          </w:p>
        </w:tc>
      </w:tr>
      <w:tr w:rsidR="00E13DCD" w:rsidTr="00E13DCD">
        <w:tc>
          <w:tcPr>
            <w:tcW w:w="9571" w:type="dxa"/>
            <w:hideMark/>
          </w:tcPr>
          <w:p w:rsidR="00E13DCD" w:rsidRDefault="002E127C" w:rsidP="00E13DC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E127C">
              <w:rPr>
                <w:sz w:val="28"/>
                <w:szCs w:val="28"/>
                <w:lang w:eastAsia="en-US"/>
              </w:rPr>
              <w:t xml:space="preserve"> </w:t>
            </w:r>
            <w:r w:rsidR="00E13DCD">
              <w:rPr>
                <w:sz w:val="28"/>
                <w:szCs w:val="28"/>
                <w:lang w:val="uk-UA" w:eastAsia="en-US"/>
              </w:rPr>
              <w:t>Про внесення змін до рішення виконкому від 16.06.2020 № 519 «Про комісію щодо розгляду заяв про виплату грошової компенсації за належні для отримання жилі приміщення</w:t>
            </w:r>
            <w:r w:rsidR="00B323D0">
              <w:rPr>
                <w:sz w:val="28"/>
                <w:szCs w:val="28"/>
                <w:lang w:val="uk-UA" w:eastAsia="en-US"/>
              </w:rPr>
              <w:t>»</w:t>
            </w:r>
            <w:r w:rsidR="00E13DCD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E13DCD" w:rsidRDefault="00E13DC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10151">
              <w:rPr>
                <w:sz w:val="28"/>
                <w:szCs w:val="28"/>
                <w:lang w:val="uk-UA" w:eastAsia="en-US"/>
              </w:rPr>
              <w:t xml:space="preserve">Данченко Євгеній Михайлович </w:t>
            </w:r>
            <w:r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E13DCD" w:rsidRPr="003B4AE1" w:rsidRDefault="00E13DCD" w:rsidP="00F1015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F10151"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2E127C" w:rsidRPr="003B4AE1" w:rsidRDefault="002E127C" w:rsidP="00F10151">
            <w:pPr>
              <w:rPr>
                <w:sz w:val="28"/>
                <w:szCs w:val="28"/>
                <w:lang w:eastAsia="en-US"/>
              </w:rPr>
            </w:pPr>
          </w:p>
        </w:tc>
      </w:tr>
      <w:tr w:rsidR="00E13DCD" w:rsidTr="00E13DCD">
        <w:tc>
          <w:tcPr>
            <w:tcW w:w="9571" w:type="dxa"/>
            <w:hideMark/>
          </w:tcPr>
          <w:p w:rsidR="00E13DCD" w:rsidRDefault="002E127C" w:rsidP="00AE25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E127C">
              <w:rPr>
                <w:sz w:val="28"/>
                <w:szCs w:val="28"/>
                <w:lang w:eastAsia="en-US"/>
              </w:rPr>
              <w:t xml:space="preserve"> </w:t>
            </w:r>
            <w:r w:rsidR="00E13DCD">
              <w:rPr>
                <w:sz w:val="28"/>
                <w:szCs w:val="28"/>
                <w:lang w:val="uk-UA" w:eastAsia="en-US"/>
              </w:rPr>
              <w:t xml:space="preserve">Про утворення комісії для прийому-передачі на баланс КП «Черкасиводоканал» мереж водопостачання та водовідведення до житлових будинків по вул. Героїв Дніпра, 53/2, 53/3  </w:t>
            </w:r>
          </w:p>
          <w:p w:rsidR="00E13DCD" w:rsidRDefault="00E13DCD" w:rsidP="00AE25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«Благоустрій» Черкаської міської ради </w:t>
            </w:r>
          </w:p>
          <w:p w:rsidR="00F10151" w:rsidRDefault="00F10151" w:rsidP="00AE25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стартової ціни та умов продажу об’єкта малої приватизації комунальної власності м. Черкаси – нежитлових приміщень, розташованих за адресою : м. Черкаси, вул. Максима Залізняка (вул. Громова) , 29/1 (корпус 1)</w:t>
            </w:r>
          </w:p>
          <w:p w:rsidR="00F10151" w:rsidRDefault="00F10151" w:rsidP="00AE25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погодження стартової ціни та умов продажу об’єкта малої приватизації комунальної власності м. Черкаси – нежитлових при</w:t>
            </w:r>
            <w:r w:rsidR="003B4AE1">
              <w:rPr>
                <w:sz w:val="28"/>
                <w:szCs w:val="28"/>
                <w:lang w:val="uk-UA" w:eastAsia="en-US"/>
              </w:rPr>
              <w:t>міщень, розташованих за адресою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: м. Черкаси, вул. Максима Залізняка (вул. Громова) , 29/1 (корпус 2)</w:t>
            </w:r>
          </w:p>
          <w:p w:rsidR="00E13DCD" w:rsidRDefault="00E13DC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    </w:t>
            </w:r>
          </w:p>
          <w:p w:rsidR="00E13DCD" w:rsidRPr="003B4AE1" w:rsidRDefault="00E13DC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економіки.</w:t>
            </w:r>
          </w:p>
          <w:p w:rsidR="002E127C" w:rsidRPr="003B4AE1" w:rsidRDefault="002E127C">
            <w:pPr>
              <w:rPr>
                <w:sz w:val="28"/>
                <w:szCs w:val="28"/>
                <w:lang w:eastAsia="en-US"/>
              </w:rPr>
            </w:pPr>
          </w:p>
        </w:tc>
      </w:tr>
      <w:tr w:rsidR="00E13DCD" w:rsidTr="00E13DCD">
        <w:tc>
          <w:tcPr>
            <w:tcW w:w="9571" w:type="dxa"/>
            <w:hideMark/>
          </w:tcPr>
          <w:p w:rsidR="00E13DCD" w:rsidRDefault="00E13DCD" w:rsidP="00AE25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16.10.2013 № 1153 «Про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робочу групу з впорядкування території м. Черкаси, підготовки та проведення демонтажу тимчасових споруд та рекламних засобів» </w:t>
            </w:r>
          </w:p>
          <w:p w:rsidR="00E13DCD" w:rsidRDefault="00E13DC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Коломієць Станіслав Анатолійович          </w:t>
            </w:r>
          </w:p>
          <w:p w:rsidR="00E13DCD" w:rsidRPr="003B4AE1" w:rsidRDefault="00E13DC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управління інспектування.</w:t>
            </w:r>
          </w:p>
          <w:p w:rsidR="002E127C" w:rsidRPr="003B4AE1" w:rsidRDefault="002E127C">
            <w:pPr>
              <w:rPr>
                <w:sz w:val="28"/>
                <w:szCs w:val="28"/>
                <w:lang w:eastAsia="en-US"/>
              </w:rPr>
            </w:pPr>
          </w:p>
        </w:tc>
      </w:tr>
      <w:tr w:rsidR="00E13DCD" w:rsidTr="00E13DCD">
        <w:tc>
          <w:tcPr>
            <w:tcW w:w="9571" w:type="dxa"/>
            <w:hideMark/>
          </w:tcPr>
          <w:p w:rsidR="00E13DCD" w:rsidRDefault="00E13DCD" w:rsidP="00AE25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 дозволу  на розміщення зовнішньої реклами ТОВ «АТБ-Маркет» </w:t>
            </w:r>
          </w:p>
          <w:p w:rsidR="00E13DCD" w:rsidRDefault="00E13DCD" w:rsidP="00AE25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 дозволу  на розміщення зовнішньої реклами ТОВ «АТБ-Маркет» </w:t>
            </w:r>
          </w:p>
          <w:p w:rsidR="00E13DCD" w:rsidRDefault="00E13DCD" w:rsidP="00AE25D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 на розміщення зовнішньої реклами ТОВ «Глобальна ресторанна група – Україна» </w:t>
            </w:r>
          </w:p>
          <w:p w:rsidR="00E13DCD" w:rsidRP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 на розміщення зовнішньої реклами ТОВ «Глобальна ресторанна група – Україна» </w:t>
            </w:r>
          </w:p>
          <w:p w:rsidR="00E13DCD" w:rsidRDefault="00E13DC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</w:t>
            </w:r>
          </w:p>
          <w:p w:rsidR="00E13DCD" w:rsidRPr="003B4AE1" w:rsidRDefault="00E13DC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архітектури </w:t>
            </w:r>
          </w:p>
          <w:p w:rsidR="002E127C" w:rsidRPr="003B4AE1" w:rsidRDefault="002E127C">
            <w:pPr>
              <w:rPr>
                <w:sz w:val="28"/>
                <w:szCs w:val="28"/>
                <w:lang w:eastAsia="en-US"/>
              </w:rPr>
            </w:pPr>
          </w:p>
        </w:tc>
      </w:tr>
      <w:tr w:rsidR="00E13DCD" w:rsidTr="00E13DCD">
        <w:tc>
          <w:tcPr>
            <w:tcW w:w="9571" w:type="dxa"/>
            <w:hideMark/>
          </w:tcPr>
          <w:p w:rsidR="005E77F8" w:rsidRDefault="002E127C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</w:t>
            </w:r>
            <w:r w:rsidR="005E77F8">
              <w:rPr>
                <w:sz w:val="28"/>
                <w:szCs w:val="28"/>
                <w:lang w:val="uk-UA" w:eastAsia="en-US"/>
              </w:rPr>
              <w:t xml:space="preserve"> тимчасову заборону руху транспортних засобів вулицею О. Дашковича </w:t>
            </w:r>
          </w:p>
          <w:p w:rsid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визначення місць встановлення інформаційних табло прогнозування часу прибуття громадського транспорту у м. Черкаси </w:t>
            </w:r>
          </w:p>
          <w:p w:rsid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та доповнень до рішення виконкому від 27.01.2021 № 50 «Про затвердження переліку об’єктів вулично-дорожньої мережі, де необхідно виконати поточний ремонт у 2021 році» </w:t>
            </w:r>
          </w:p>
          <w:p w:rsid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педагогічної ради про надання квартири по вул. Смілянській, 97 </w:t>
            </w:r>
          </w:p>
          <w:p w:rsid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у гуртожитку по вул. Нарбутівській, 279 </w:t>
            </w:r>
          </w:p>
          <w:p w:rsidR="005E77F8" w:rsidRDefault="005E77F8" w:rsidP="005E77F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10151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21.04.98 № 290 «Про затвердження рішення загальних зборів членів ЖБК № 120 першої черги» </w:t>
            </w:r>
          </w:p>
          <w:p w:rsidR="00E13DCD" w:rsidRPr="005E77F8" w:rsidRDefault="00E13DCD" w:rsidP="005E77F8">
            <w:pPr>
              <w:rPr>
                <w:sz w:val="28"/>
                <w:szCs w:val="28"/>
                <w:lang w:val="uk-UA" w:eastAsia="en-US"/>
              </w:rPr>
            </w:pPr>
            <w:r w:rsidRPr="005E77F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5E77F8"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</w:t>
            </w:r>
          </w:p>
          <w:p w:rsidR="00E13DCD" w:rsidRPr="003B4AE1" w:rsidRDefault="00E13DC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2E127C" w:rsidRPr="003B4AE1" w:rsidRDefault="002E127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171D5" w:rsidRPr="00E13DCD" w:rsidRDefault="005171D5">
      <w:pPr>
        <w:rPr>
          <w:lang w:val="uk-UA"/>
        </w:rPr>
      </w:pPr>
    </w:p>
    <w:sectPr w:rsidR="005171D5" w:rsidRPr="00E1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35"/>
    <w:rsid w:val="002E127C"/>
    <w:rsid w:val="003B4AE1"/>
    <w:rsid w:val="005171D5"/>
    <w:rsid w:val="005E77F8"/>
    <w:rsid w:val="006A6935"/>
    <w:rsid w:val="007A10B1"/>
    <w:rsid w:val="00B323D0"/>
    <w:rsid w:val="00E13DCD"/>
    <w:rsid w:val="00F1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CD"/>
    <w:pPr>
      <w:ind w:left="720"/>
      <w:contextualSpacing/>
    </w:pPr>
  </w:style>
  <w:style w:type="table" w:styleId="a4">
    <w:name w:val="Table Grid"/>
    <w:basedOn w:val="a1"/>
    <w:uiPriority w:val="59"/>
    <w:rsid w:val="00E1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DCD"/>
    <w:pPr>
      <w:ind w:left="720"/>
      <w:contextualSpacing/>
    </w:pPr>
  </w:style>
  <w:style w:type="table" w:styleId="a4">
    <w:name w:val="Table Grid"/>
    <w:basedOn w:val="a1"/>
    <w:uiPriority w:val="59"/>
    <w:rsid w:val="00E1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2021-06-22T06:44:00Z</cp:lastPrinted>
  <dcterms:created xsi:type="dcterms:W3CDTF">2021-06-22T06:52:00Z</dcterms:created>
  <dcterms:modified xsi:type="dcterms:W3CDTF">2021-06-22T07:44:00Z</dcterms:modified>
</cp:coreProperties>
</file>