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Y="-1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22"/>
      </w:tblGrid>
      <w:tr w:rsidR="00E422E6" w:rsidTr="00E422E6">
        <w:trPr>
          <w:trHeight w:val="1140"/>
        </w:trPr>
        <w:tc>
          <w:tcPr>
            <w:tcW w:w="9322" w:type="dxa"/>
          </w:tcPr>
          <w:p w:rsidR="00E422E6" w:rsidRDefault="00E422E6" w:rsidP="004F6113">
            <w:pPr>
              <w:jc w:val="center"/>
              <w:rPr>
                <w:b/>
                <w:i/>
                <w:sz w:val="28"/>
                <w:szCs w:val="28"/>
                <w:lang w:val="uk-UA" w:eastAsia="en-US"/>
              </w:rPr>
            </w:pPr>
            <w:r>
              <w:rPr>
                <w:b/>
                <w:i/>
                <w:sz w:val="28"/>
                <w:szCs w:val="28"/>
                <w:lang w:val="uk-UA" w:eastAsia="en-US"/>
              </w:rPr>
              <w:t>ПИТАННЯ, ВКЛЮЧЕНІ ДЛЯ РОЗГЛЯДУ НА</w:t>
            </w:r>
          </w:p>
          <w:p w:rsidR="00E422E6" w:rsidRDefault="00E422E6" w:rsidP="004F6113">
            <w:pPr>
              <w:jc w:val="center"/>
              <w:rPr>
                <w:b/>
                <w:i/>
                <w:sz w:val="28"/>
                <w:szCs w:val="28"/>
                <w:lang w:val="uk-UA" w:eastAsia="en-US"/>
              </w:rPr>
            </w:pPr>
            <w:r>
              <w:rPr>
                <w:b/>
                <w:i/>
                <w:sz w:val="28"/>
                <w:szCs w:val="28"/>
                <w:lang w:val="uk-UA" w:eastAsia="en-US"/>
              </w:rPr>
              <w:t>ЗАСІДАННІ ВИКОНКОМУ</w:t>
            </w:r>
          </w:p>
          <w:p w:rsidR="00E422E6" w:rsidRPr="004F6113" w:rsidRDefault="00E422E6">
            <w:pPr>
              <w:rPr>
                <w:b/>
                <w:i/>
                <w:sz w:val="28"/>
                <w:szCs w:val="28"/>
                <w:lang w:eastAsia="en-US"/>
              </w:rPr>
            </w:pPr>
          </w:p>
          <w:p w:rsidR="00E422E6" w:rsidRDefault="00013E67">
            <w:pPr>
              <w:rPr>
                <w:b/>
                <w:sz w:val="28"/>
                <w:szCs w:val="28"/>
                <w:lang w:val="uk-UA" w:eastAsia="en-US"/>
              </w:rPr>
            </w:pPr>
            <w:r>
              <w:rPr>
                <w:b/>
                <w:sz w:val="28"/>
                <w:szCs w:val="28"/>
                <w:u w:val="single"/>
                <w:lang w:val="uk-UA" w:eastAsia="en-US"/>
              </w:rPr>
              <w:t>2</w:t>
            </w:r>
            <w:r>
              <w:rPr>
                <w:b/>
                <w:sz w:val="28"/>
                <w:szCs w:val="28"/>
                <w:u w:val="single"/>
                <w:lang w:val="en-US" w:eastAsia="en-US"/>
              </w:rPr>
              <w:t>3</w:t>
            </w:r>
            <w:r w:rsidR="004F6113">
              <w:rPr>
                <w:b/>
                <w:sz w:val="28"/>
                <w:szCs w:val="28"/>
                <w:u w:val="single"/>
                <w:lang w:val="uk-UA" w:eastAsia="en-US"/>
              </w:rPr>
              <w:t xml:space="preserve"> червня </w:t>
            </w:r>
            <w:r w:rsidR="00E422E6">
              <w:rPr>
                <w:b/>
                <w:sz w:val="28"/>
                <w:szCs w:val="28"/>
                <w:u w:val="single"/>
                <w:lang w:val="uk-UA" w:eastAsia="en-US"/>
              </w:rPr>
              <w:t>201</w:t>
            </w:r>
            <w:r w:rsidR="00E422E6">
              <w:rPr>
                <w:b/>
                <w:sz w:val="28"/>
                <w:szCs w:val="28"/>
                <w:u w:val="single"/>
                <w:lang w:val="en-US" w:eastAsia="en-US"/>
              </w:rPr>
              <w:t>7</w:t>
            </w:r>
            <w:r w:rsidR="00E422E6">
              <w:rPr>
                <w:b/>
                <w:sz w:val="28"/>
                <w:szCs w:val="28"/>
                <w:u w:val="single"/>
                <w:lang w:val="uk-UA" w:eastAsia="en-US"/>
              </w:rPr>
              <w:t xml:space="preserve"> року</w:t>
            </w:r>
            <w:r w:rsidR="00E422E6">
              <w:rPr>
                <w:b/>
                <w:sz w:val="28"/>
                <w:szCs w:val="28"/>
                <w:lang w:val="uk-UA" w:eastAsia="en-US"/>
              </w:rPr>
              <w:t xml:space="preserve">         </w:t>
            </w:r>
            <w:r w:rsidR="004F6113">
              <w:rPr>
                <w:b/>
                <w:sz w:val="28"/>
                <w:szCs w:val="28"/>
                <w:lang w:val="en-US" w:eastAsia="en-US"/>
              </w:rPr>
              <w:t xml:space="preserve">  </w:t>
            </w:r>
            <w:r w:rsidR="00E422E6">
              <w:rPr>
                <w:b/>
                <w:sz w:val="28"/>
                <w:szCs w:val="28"/>
                <w:lang w:val="uk-UA" w:eastAsia="en-US"/>
              </w:rPr>
              <w:t xml:space="preserve">                                    </w:t>
            </w:r>
            <w:r>
              <w:rPr>
                <w:b/>
                <w:sz w:val="28"/>
                <w:szCs w:val="28"/>
                <w:lang w:val="uk-UA" w:eastAsia="en-US"/>
              </w:rPr>
              <w:t xml:space="preserve">                              0</w:t>
            </w:r>
            <w:r>
              <w:rPr>
                <w:b/>
                <w:sz w:val="28"/>
                <w:szCs w:val="28"/>
                <w:lang w:val="en-US" w:eastAsia="en-US"/>
              </w:rPr>
              <w:t>8</w:t>
            </w:r>
            <w:bookmarkStart w:id="0" w:name="_GoBack"/>
            <w:bookmarkEnd w:id="0"/>
            <w:r w:rsidR="00E422E6">
              <w:rPr>
                <w:b/>
                <w:sz w:val="28"/>
                <w:szCs w:val="28"/>
                <w:lang w:val="uk-UA" w:eastAsia="en-US"/>
              </w:rPr>
              <w:t>.30</w:t>
            </w:r>
          </w:p>
          <w:p w:rsidR="00E422E6" w:rsidRDefault="00E422E6">
            <w:pPr>
              <w:rPr>
                <w:b/>
                <w:sz w:val="28"/>
                <w:szCs w:val="28"/>
                <w:lang w:val="uk-UA" w:eastAsia="en-US"/>
              </w:rPr>
            </w:pPr>
          </w:p>
        </w:tc>
      </w:tr>
      <w:tr w:rsidR="00E422E6" w:rsidTr="00E422E6">
        <w:trPr>
          <w:trHeight w:val="986"/>
        </w:trPr>
        <w:tc>
          <w:tcPr>
            <w:tcW w:w="9322" w:type="dxa"/>
          </w:tcPr>
          <w:p w:rsidR="00E422E6" w:rsidRPr="004F6113" w:rsidRDefault="00E422E6" w:rsidP="00E422E6">
            <w:pPr>
              <w:pStyle w:val="a3"/>
              <w:numPr>
                <w:ilvl w:val="0"/>
                <w:numId w:val="1"/>
              </w:numPr>
              <w:tabs>
                <w:tab w:val="left" w:pos="2685"/>
              </w:tabs>
              <w:rPr>
                <w:sz w:val="28"/>
                <w:szCs w:val="28"/>
                <w:lang w:val="uk-UA" w:eastAsia="en-US"/>
              </w:rPr>
            </w:pPr>
            <w:r>
              <w:rPr>
                <w:sz w:val="28"/>
                <w:szCs w:val="28"/>
                <w:lang w:val="uk-UA" w:eastAsia="en-US"/>
              </w:rPr>
              <w:t xml:space="preserve">Про надання статусу дитини, позбавленої батьківського піклування </w:t>
            </w:r>
          </w:p>
          <w:p w:rsidR="004F6113" w:rsidRPr="004F6113" w:rsidRDefault="004F6113" w:rsidP="004F6113">
            <w:pPr>
              <w:pStyle w:val="a3"/>
              <w:numPr>
                <w:ilvl w:val="0"/>
                <w:numId w:val="1"/>
              </w:numPr>
              <w:tabs>
                <w:tab w:val="left" w:pos="2685"/>
              </w:tabs>
              <w:rPr>
                <w:sz w:val="28"/>
                <w:szCs w:val="28"/>
                <w:lang w:val="uk-UA" w:eastAsia="en-US"/>
              </w:rPr>
            </w:pPr>
            <w:r>
              <w:rPr>
                <w:sz w:val="28"/>
                <w:szCs w:val="28"/>
                <w:lang w:val="uk-UA" w:eastAsia="en-US"/>
              </w:rPr>
              <w:t xml:space="preserve">Про надання статусу дитини, позбавленої батьківського піклування </w:t>
            </w:r>
          </w:p>
          <w:p w:rsidR="001E40AC" w:rsidRPr="004F6113" w:rsidRDefault="00E422E6" w:rsidP="004F6113">
            <w:pPr>
              <w:pStyle w:val="a3"/>
              <w:numPr>
                <w:ilvl w:val="0"/>
                <w:numId w:val="1"/>
              </w:numPr>
              <w:tabs>
                <w:tab w:val="left" w:pos="2685"/>
              </w:tabs>
              <w:rPr>
                <w:sz w:val="28"/>
                <w:szCs w:val="28"/>
                <w:lang w:val="uk-UA" w:eastAsia="en-US"/>
              </w:rPr>
            </w:pPr>
            <w:r>
              <w:rPr>
                <w:sz w:val="28"/>
                <w:szCs w:val="28"/>
                <w:lang w:val="uk-UA" w:eastAsia="en-US"/>
              </w:rPr>
              <w:t xml:space="preserve">Про встановлення опіки над малолітнім </w:t>
            </w:r>
          </w:p>
          <w:p w:rsidR="00BE5E07" w:rsidRPr="00E422E6" w:rsidRDefault="00BE5E07" w:rsidP="00BE5E07">
            <w:pPr>
              <w:tabs>
                <w:tab w:val="left" w:pos="2685"/>
              </w:tabs>
              <w:ind w:left="75"/>
              <w:rPr>
                <w:sz w:val="28"/>
                <w:szCs w:val="28"/>
                <w:lang w:val="uk-UA" w:eastAsia="en-US"/>
              </w:rPr>
            </w:pPr>
            <w:r w:rsidRPr="00E422E6">
              <w:rPr>
                <w:b/>
                <w:sz w:val="28"/>
                <w:szCs w:val="28"/>
                <w:lang w:val="uk-UA" w:eastAsia="en-US"/>
              </w:rPr>
              <w:t xml:space="preserve">      Доповідає:</w:t>
            </w:r>
            <w:r w:rsidRPr="00E422E6">
              <w:rPr>
                <w:sz w:val="28"/>
                <w:szCs w:val="28"/>
                <w:lang w:val="uk-UA" w:eastAsia="en-US"/>
              </w:rPr>
              <w:t xml:space="preserve">  </w:t>
            </w:r>
            <w:proofErr w:type="spellStart"/>
            <w:r>
              <w:rPr>
                <w:sz w:val="28"/>
                <w:szCs w:val="28"/>
                <w:lang w:val="uk-UA" w:eastAsia="en-US"/>
              </w:rPr>
              <w:t>Шишлюк</w:t>
            </w:r>
            <w:proofErr w:type="spellEnd"/>
            <w:r>
              <w:rPr>
                <w:sz w:val="28"/>
                <w:szCs w:val="28"/>
                <w:lang w:val="uk-UA" w:eastAsia="en-US"/>
              </w:rPr>
              <w:t xml:space="preserve"> Світлана Олександрівна </w:t>
            </w:r>
          </w:p>
          <w:p w:rsidR="00BE5E07" w:rsidRDefault="00BE5E07" w:rsidP="00BE5E07">
            <w:pPr>
              <w:pStyle w:val="a3"/>
              <w:tabs>
                <w:tab w:val="left" w:pos="2685"/>
              </w:tabs>
              <w:ind w:left="435"/>
              <w:rPr>
                <w:sz w:val="28"/>
                <w:szCs w:val="28"/>
                <w:lang w:val="uk-UA" w:eastAsia="en-US"/>
              </w:rPr>
            </w:pPr>
            <w:r>
              <w:rPr>
                <w:b/>
                <w:sz w:val="28"/>
                <w:szCs w:val="28"/>
                <w:lang w:val="uk-UA" w:eastAsia="en-US"/>
              </w:rPr>
              <w:t xml:space="preserve"> Відповідальний за підготовку: </w:t>
            </w:r>
            <w:r>
              <w:rPr>
                <w:sz w:val="28"/>
                <w:szCs w:val="28"/>
                <w:lang w:val="uk-UA" w:eastAsia="en-US"/>
              </w:rPr>
              <w:t xml:space="preserve"> служба у справах дітей</w:t>
            </w:r>
          </w:p>
          <w:p w:rsidR="00BE5E07" w:rsidRPr="00BE5E07" w:rsidRDefault="00BE5E07" w:rsidP="00BE5E07">
            <w:pPr>
              <w:pStyle w:val="a3"/>
              <w:tabs>
                <w:tab w:val="left" w:pos="2685"/>
              </w:tabs>
              <w:ind w:left="435"/>
              <w:rPr>
                <w:sz w:val="28"/>
                <w:szCs w:val="28"/>
                <w:lang w:val="uk-UA" w:eastAsia="en-US"/>
              </w:rPr>
            </w:pPr>
          </w:p>
        </w:tc>
      </w:tr>
      <w:tr w:rsidR="00E422E6" w:rsidTr="00E422E6">
        <w:trPr>
          <w:trHeight w:val="986"/>
        </w:trPr>
        <w:tc>
          <w:tcPr>
            <w:tcW w:w="9322" w:type="dxa"/>
            <w:hideMark/>
          </w:tcPr>
          <w:p w:rsidR="00E422E6" w:rsidRDefault="00E422E6" w:rsidP="00E422E6">
            <w:pPr>
              <w:pStyle w:val="a3"/>
              <w:numPr>
                <w:ilvl w:val="0"/>
                <w:numId w:val="1"/>
              </w:numPr>
              <w:tabs>
                <w:tab w:val="left" w:pos="2685"/>
              </w:tabs>
              <w:rPr>
                <w:sz w:val="28"/>
                <w:szCs w:val="28"/>
                <w:lang w:val="uk-UA" w:eastAsia="en-US"/>
              </w:rPr>
            </w:pPr>
            <w:r>
              <w:rPr>
                <w:sz w:val="28"/>
                <w:szCs w:val="28"/>
                <w:lang w:val="uk-UA" w:eastAsia="en-US"/>
              </w:rPr>
              <w:t xml:space="preserve">Про  здійснення підготовчих заходів з нагоди відзначення Дня міста Черкаси у 2017 році </w:t>
            </w:r>
          </w:p>
          <w:p w:rsidR="00E422E6" w:rsidRDefault="00E422E6" w:rsidP="00E422E6">
            <w:pPr>
              <w:pStyle w:val="a3"/>
              <w:numPr>
                <w:ilvl w:val="0"/>
                <w:numId w:val="1"/>
              </w:numPr>
              <w:tabs>
                <w:tab w:val="left" w:pos="2685"/>
              </w:tabs>
              <w:rPr>
                <w:sz w:val="28"/>
                <w:szCs w:val="28"/>
                <w:lang w:val="uk-UA" w:eastAsia="en-US"/>
              </w:rPr>
            </w:pPr>
            <w:r>
              <w:rPr>
                <w:sz w:val="28"/>
                <w:szCs w:val="28"/>
                <w:lang w:val="uk-UA" w:eastAsia="en-US"/>
              </w:rPr>
              <w:t xml:space="preserve">Про проект рішення міської ради «Про затвердження програми надання підтримки та шефської допомоги військовим частинам Збройних сил України, розташованих на території міста Черкаси, та Навчальному центру підготовки молодших спеціалістів Державної прикордонної служби України імені І. Момота на 2017-2020 роки» </w:t>
            </w:r>
          </w:p>
          <w:p w:rsidR="00E422E6" w:rsidRPr="004F6113" w:rsidRDefault="004F6113" w:rsidP="004F6113">
            <w:pPr>
              <w:pStyle w:val="a3"/>
              <w:numPr>
                <w:ilvl w:val="0"/>
                <w:numId w:val="1"/>
              </w:numPr>
              <w:tabs>
                <w:tab w:val="left" w:pos="2685"/>
              </w:tabs>
              <w:rPr>
                <w:sz w:val="28"/>
                <w:szCs w:val="28"/>
                <w:lang w:val="uk-UA" w:eastAsia="en-US"/>
              </w:rPr>
            </w:pPr>
            <w:r>
              <w:rPr>
                <w:sz w:val="28"/>
                <w:szCs w:val="28"/>
                <w:lang w:val="uk-UA" w:eastAsia="en-US"/>
              </w:rPr>
              <w:t>Про нагородження</w:t>
            </w:r>
          </w:p>
          <w:p w:rsidR="004F6113" w:rsidRPr="004F6113" w:rsidRDefault="004F6113" w:rsidP="004F6113">
            <w:pPr>
              <w:pStyle w:val="a3"/>
              <w:numPr>
                <w:ilvl w:val="0"/>
                <w:numId w:val="1"/>
              </w:numPr>
              <w:tabs>
                <w:tab w:val="left" w:pos="2685"/>
              </w:tabs>
              <w:rPr>
                <w:sz w:val="28"/>
                <w:szCs w:val="28"/>
                <w:lang w:val="uk-UA" w:eastAsia="en-US"/>
              </w:rPr>
            </w:pPr>
            <w:r>
              <w:rPr>
                <w:sz w:val="28"/>
                <w:szCs w:val="28"/>
                <w:lang w:val="uk-UA" w:eastAsia="en-US"/>
              </w:rPr>
              <w:t>Про нагородження</w:t>
            </w:r>
          </w:p>
          <w:p w:rsidR="00E422E6" w:rsidRPr="00E422E6" w:rsidRDefault="00E422E6" w:rsidP="00E422E6">
            <w:pPr>
              <w:tabs>
                <w:tab w:val="left" w:pos="2685"/>
              </w:tabs>
              <w:ind w:left="75"/>
              <w:rPr>
                <w:sz w:val="28"/>
                <w:szCs w:val="28"/>
                <w:lang w:val="uk-UA" w:eastAsia="en-US"/>
              </w:rPr>
            </w:pPr>
            <w:r w:rsidRPr="00E422E6">
              <w:rPr>
                <w:b/>
                <w:sz w:val="28"/>
                <w:szCs w:val="28"/>
                <w:lang w:val="uk-UA" w:eastAsia="en-US"/>
              </w:rPr>
              <w:t xml:space="preserve">      Доповідає:</w:t>
            </w:r>
            <w:r w:rsidRPr="00E422E6">
              <w:rPr>
                <w:sz w:val="28"/>
                <w:szCs w:val="28"/>
                <w:lang w:val="uk-UA" w:eastAsia="en-US"/>
              </w:rPr>
              <w:t xml:space="preserve">  </w:t>
            </w:r>
            <w:r>
              <w:rPr>
                <w:sz w:val="28"/>
                <w:szCs w:val="28"/>
                <w:lang w:val="uk-UA" w:eastAsia="en-US"/>
              </w:rPr>
              <w:t xml:space="preserve">Маліщук Лілія Миколаївна </w:t>
            </w:r>
            <w:r w:rsidRPr="00E422E6">
              <w:rPr>
                <w:sz w:val="28"/>
                <w:szCs w:val="28"/>
                <w:lang w:val="uk-UA" w:eastAsia="en-US"/>
              </w:rPr>
              <w:t xml:space="preserve">         </w:t>
            </w:r>
          </w:p>
          <w:p w:rsidR="00E422E6" w:rsidRDefault="00E422E6" w:rsidP="00E422E6">
            <w:pPr>
              <w:pStyle w:val="a3"/>
              <w:tabs>
                <w:tab w:val="left" w:pos="2685"/>
              </w:tabs>
              <w:ind w:left="435"/>
              <w:rPr>
                <w:sz w:val="28"/>
                <w:szCs w:val="28"/>
                <w:lang w:val="uk-UA" w:eastAsia="en-US"/>
              </w:rPr>
            </w:pPr>
            <w:r>
              <w:rPr>
                <w:b/>
                <w:sz w:val="28"/>
                <w:szCs w:val="28"/>
                <w:lang w:val="uk-UA" w:eastAsia="en-US"/>
              </w:rPr>
              <w:t xml:space="preserve"> Відповідальний за підготовку: </w:t>
            </w:r>
            <w:r>
              <w:rPr>
                <w:sz w:val="28"/>
                <w:szCs w:val="28"/>
                <w:lang w:val="uk-UA" w:eastAsia="en-US"/>
              </w:rPr>
              <w:t xml:space="preserve"> департамент </w:t>
            </w:r>
            <w:proofErr w:type="spellStart"/>
            <w:r>
              <w:rPr>
                <w:sz w:val="28"/>
                <w:szCs w:val="28"/>
                <w:lang w:val="uk-UA" w:eastAsia="en-US"/>
              </w:rPr>
              <w:t>оргзабезпечння</w:t>
            </w:r>
            <w:proofErr w:type="spellEnd"/>
            <w:r>
              <w:rPr>
                <w:sz w:val="28"/>
                <w:szCs w:val="28"/>
                <w:lang w:val="uk-UA" w:eastAsia="en-US"/>
              </w:rPr>
              <w:t xml:space="preserve"> </w:t>
            </w:r>
          </w:p>
          <w:p w:rsidR="00E422E6" w:rsidRDefault="00E422E6" w:rsidP="00E422E6">
            <w:pPr>
              <w:pStyle w:val="a3"/>
              <w:tabs>
                <w:tab w:val="left" w:pos="2685"/>
              </w:tabs>
              <w:ind w:left="435"/>
              <w:rPr>
                <w:sz w:val="28"/>
                <w:szCs w:val="28"/>
                <w:lang w:val="uk-UA" w:eastAsia="en-US"/>
              </w:rPr>
            </w:pPr>
            <w:r>
              <w:rPr>
                <w:sz w:val="28"/>
                <w:szCs w:val="28"/>
                <w:lang w:val="uk-UA" w:eastAsia="en-US"/>
              </w:rPr>
              <w:t xml:space="preserve">   </w:t>
            </w:r>
          </w:p>
        </w:tc>
      </w:tr>
      <w:tr w:rsidR="001E40AC" w:rsidTr="00E422E6">
        <w:trPr>
          <w:trHeight w:val="986"/>
        </w:trPr>
        <w:tc>
          <w:tcPr>
            <w:tcW w:w="9322" w:type="dxa"/>
          </w:tcPr>
          <w:p w:rsidR="001E40AC" w:rsidRPr="004F6113" w:rsidRDefault="001E40AC" w:rsidP="004F6113">
            <w:pPr>
              <w:pStyle w:val="a3"/>
              <w:numPr>
                <w:ilvl w:val="0"/>
                <w:numId w:val="1"/>
              </w:numPr>
              <w:tabs>
                <w:tab w:val="left" w:pos="2685"/>
              </w:tabs>
              <w:rPr>
                <w:sz w:val="28"/>
                <w:szCs w:val="28"/>
                <w:lang w:val="uk-UA" w:eastAsia="en-US"/>
              </w:rPr>
            </w:pPr>
            <w:r>
              <w:rPr>
                <w:sz w:val="28"/>
                <w:szCs w:val="28"/>
                <w:lang w:val="uk-UA" w:eastAsia="en-US"/>
              </w:rPr>
              <w:t xml:space="preserve">Про затвердження порядку проведення перерахунків житлових субсидій в межах установленого строку їх призначення </w:t>
            </w:r>
          </w:p>
          <w:p w:rsidR="001E40AC" w:rsidRPr="00E422E6" w:rsidRDefault="001E40AC" w:rsidP="001E40AC">
            <w:pPr>
              <w:tabs>
                <w:tab w:val="left" w:pos="2685"/>
              </w:tabs>
              <w:ind w:left="75"/>
              <w:rPr>
                <w:sz w:val="28"/>
                <w:szCs w:val="28"/>
                <w:lang w:val="uk-UA" w:eastAsia="en-US"/>
              </w:rPr>
            </w:pPr>
            <w:r>
              <w:rPr>
                <w:b/>
                <w:sz w:val="28"/>
                <w:szCs w:val="28"/>
                <w:lang w:val="uk-UA" w:eastAsia="en-US"/>
              </w:rPr>
              <w:t xml:space="preserve">     </w:t>
            </w:r>
            <w:r w:rsidRPr="00E422E6">
              <w:rPr>
                <w:b/>
                <w:sz w:val="28"/>
                <w:szCs w:val="28"/>
                <w:lang w:val="uk-UA" w:eastAsia="en-US"/>
              </w:rPr>
              <w:t>Доповідає:</w:t>
            </w:r>
            <w:r w:rsidRPr="00E422E6">
              <w:rPr>
                <w:sz w:val="28"/>
                <w:szCs w:val="28"/>
                <w:lang w:val="uk-UA" w:eastAsia="en-US"/>
              </w:rPr>
              <w:t xml:space="preserve">  </w:t>
            </w:r>
            <w:r>
              <w:rPr>
                <w:sz w:val="28"/>
                <w:szCs w:val="28"/>
                <w:lang w:val="uk-UA" w:eastAsia="en-US"/>
              </w:rPr>
              <w:t xml:space="preserve">Мовчан Оксана Миколаївна </w:t>
            </w:r>
          </w:p>
          <w:p w:rsidR="001E40AC" w:rsidRDefault="001E40AC" w:rsidP="001E40AC">
            <w:pPr>
              <w:pStyle w:val="a3"/>
              <w:tabs>
                <w:tab w:val="left" w:pos="2685"/>
              </w:tabs>
              <w:ind w:left="435"/>
              <w:rPr>
                <w:sz w:val="28"/>
                <w:szCs w:val="28"/>
                <w:lang w:val="uk-UA" w:eastAsia="en-US"/>
              </w:rPr>
            </w:pPr>
            <w:r>
              <w:rPr>
                <w:b/>
                <w:sz w:val="28"/>
                <w:szCs w:val="28"/>
                <w:lang w:val="uk-UA" w:eastAsia="en-US"/>
              </w:rPr>
              <w:t xml:space="preserve"> Відповідальний за підготовку: </w:t>
            </w:r>
            <w:r>
              <w:rPr>
                <w:sz w:val="28"/>
                <w:szCs w:val="28"/>
                <w:lang w:val="uk-UA" w:eastAsia="en-US"/>
              </w:rPr>
              <w:t xml:space="preserve"> департамент соціальної політики.</w:t>
            </w:r>
          </w:p>
          <w:p w:rsidR="001E40AC" w:rsidRDefault="001E40AC" w:rsidP="001E40AC">
            <w:pPr>
              <w:pStyle w:val="a3"/>
              <w:tabs>
                <w:tab w:val="left" w:pos="2685"/>
              </w:tabs>
              <w:ind w:left="435"/>
              <w:rPr>
                <w:sz w:val="28"/>
                <w:szCs w:val="28"/>
                <w:lang w:val="uk-UA" w:eastAsia="en-US"/>
              </w:rPr>
            </w:pPr>
          </w:p>
        </w:tc>
      </w:tr>
      <w:tr w:rsidR="00E422E6" w:rsidTr="00E422E6">
        <w:trPr>
          <w:trHeight w:val="986"/>
        </w:trPr>
        <w:tc>
          <w:tcPr>
            <w:tcW w:w="9322" w:type="dxa"/>
            <w:hideMark/>
          </w:tcPr>
          <w:p w:rsidR="001E40AC" w:rsidRPr="004F6113" w:rsidRDefault="00E422E6" w:rsidP="004F6113">
            <w:pPr>
              <w:pStyle w:val="a3"/>
              <w:numPr>
                <w:ilvl w:val="0"/>
                <w:numId w:val="1"/>
              </w:numPr>
              <w:tabs>
                <w:tab w:val="left" w:pos="2685"/>
              </w:tabs>
              <w:rPr>
                <w:sz w:val="28"/>
                <w:szCs w:val="28"/>
                <w:lang w:val="uk-UA" w:eastAsia="en-US"/>
              </w:rPr>
            </w:pPr>
            <w:r>
              <w:rPr>
                <w:sz w:val="28"/>
                <w:szCs w:val="28"/>
                <w:lang w:val="uk-UA" w:eastAsia="en-US"/>
              </w:rPr>
              <w:t xml:space="preserve">Про </w:t>
            </w:r>
            <w:r w:rsidR="00BE5E07">
              <w:rPr>
                <w:sz w:val="28"/>
                <w:szCs w:val="28"/>
                <w:lang w:val="uk-UA" w:eastAsia="en-US"/>
              </w:rPr>
              <w:t xml:space="preserve">розгляд скарги на постанову </w:t>
            </w:r>
            <w:proofErr w:type="spellStart"/>
            <w:r w:rsidR="00BE5E07">
              <w:rPr>
                <w:sz w:val="28"/>
                <w:szCs w:val="28"/>
                <w:lang w:val="uk-UA" w:eastAsia="en-US"/>
              </w:rPr>
              <w:t>адмінкомісії</w:t>
            </w:r>
            <w:proofErr w:type="spellEnd"/>
            <w:r w:rsidR="00BE5E07">
              <w:rPr>
                <w:sz w:val="28"/>
                <w:szCs w:val="28"/>
                <w:lang w:val="uk-UA" w:eastAsia="en-US"/>
              </w:rPr>
              <w:t xml:space="preserve"> від 31.05.2017 № 149 </w:t>
            </w:r>
          </w:p>
          <w:p w:rsidR="00E422E6" w:rsidRDefault="00E422E6">
            <w:pPr>
              <w:rPr>
                <w:sz w:val="28"/>
                <w:szCs w:val="28"/>
                <w:lang w:val="uk-UA" w:eastAsia="en-US"/>
              </w:rPr>
            </w:pPr>
            <w:r>
              <w:rPr>
                <w:b/>
                <w:sz w:val="28"/>
                <w:szCs w:val="28"/>
                <w:lang w:val="uk-UA" w:eastAsia="en-US"/>
              </w:rPr>
              <w:t xml:space="preserve">      Доповідає:</w:t>
            </w:r>
            <w:r>
              <w:rPr>
                <w:sz w:val="28"/>
                <w:szCs w:val="28"/>
                <w:lang w:val="uk-UA" w:eastAsia="en-US"/>
              </w:rPr>
              <w:t xml:space="preserve">  </w:t>
            </w:r>
            <w:r w:rsidR="00BE5E07">
              <w:rPr>
                <w:sz w:val="28"/>
                <w:szCs w:val="28"/>
                <w:lang w:val="uk-UA" w:eastAsia="en-US"/>
              </w:rPr>
              <w:t xml:space="preserve">Кіта Ігор Мечиславович </w:t>
            </w:r>
            <w:r>
              <w:rPr>
                <w:sz w:val="28"/>
                <w:szCs w:val="28"/>
                <w:lang w:val="uk-UA" w:eastAsia="en-US"/>
              </w:rPr>
              <w:t xml:space="preserve">          </w:t>
            </w:r>
          </w:p>
          <w:p w:rsidR="00E422E6" w:rsidRDefault="00E422E6">
            <w:pPr>
              <w:tabs>
                <w:tab w:val="left" w:pos="2685"/>
              </w:tabs>
              <w:rPr>
                <w:sz w:val="28"/>
                <w:szCs w:val="28"/>
                <w:lang w:val="uk-UA" w:eastAsia="en-US"/>
              </w:rPr>
            </w:pPr>
            <w:r>
              <w:rPr>
                <w:b/>
                <w:sz w:val="28"/>
                <w:szCs w:val="28"/>
                <w:lang w:val="uk-UA" w:eastAsia="en-US"/>
              </w:rPr>
              <w:t xml:space="preserve">      Відповідальний за підготовку: </w:t>
            </w:r>
            <w:r>
              <w:rPr>
                <w:sz w:val="28"/>
                <w:szCs w:val="28"/>
                <w:lang w:val="uk-UA" w:eastAsia="en-US"/>
              </w:rPr>
              <w:t xml:space="preserve"> </w:t>
            </w:r>
            <w:r w:rsidR="00BE5E07">
              <w:rPr>
                <w:sz w:val="28"/>
                <w:szCs w:val="28"/>
                <w:lang w:val="uk-UA" w:eastAsia="en-US"/>
              </w:rPr>
              <w:t>управління інспектування.</w:t>
            </w:r>
          </w:p>
          <w:p w:rsidR="00BE5E07" w:rsidRDefault="00BE5E07">
            <w:pPr>
              <w:tabs>
                <w:tab w:val="left" w:pos="2685"/>
              </w:tabs>
              <w:rPr>
                <w:sz w:val="28"/>
                <w:szCs w:val="28"/>
                <w:lang w:val="uk-UA" w:eastAsia="en-US"/>
              </w:rPr>
            </w:pPr>
          </w:p>
          <w:p w:rsidR="001E40AC" w:rsidRPr="004F6113" w:rsidRDefault="00E422E6" w:rsidP="004F6113">
            <w:pPr>
              <w:pStyle w:val="a3"/>
              <w:numPr>
                <w:ilvl w:val="0"/>
                <w:numId w:val="1"/>
              </w:numPr>
              <w:tabs>
                <w:tab w:val="left" w:pos="2685"/>
              </w:tabs>
              <w:rPr>
                <w:sz w:val="28"/>
                <w:szCs w:val="28"/>
                <w:lang w:val="uk-UA" w:eastAsia="en-US"/>
              </w:rPr>
            </w:pPr>
            <w:r>
              <w:rPr>
                <w:sz w:val="28"/>
                <w:szCs w:val="28"/>
                <w:lang w:val="uk-UA" w:eastAsia="en-US"/>
              </w:rPr>
              <w:t xml:space="preserve"> Про </w:t>
            </w:r>
            <w:r w:rsidR="00BE5E07">
              <w:rPr>
                <w:sz w:val="28"/>
                <w:szCs w:val="28"/>
                <w:lang w:val="uk-UA" w:eastAsia="en-US"/>
              </w:rPr>
              <w:t xml:space="preserve">затвердження акту постановки скверу «Студентський» в мікрорайоні «Лісовий» на баланс КП «Дирекція парків» </w:t>
            </w:r>
          </w:p>
          <w:p w:rsidR="00E422E6" w:rsidRDefault="00E422E6">
            <w:pPr>
              <w:tabs>
                <w:tab w:val="left" w:pos="2685"/>
              </w:tabs>
              <w:rPr>
                <w:sz w:val="28"/>
                <w:szCs w:val="28"/>
                <w:lang w:val="uk-UA" w:eastAsia="en-US"/>
              </w:rPr>
            </w:pPr>
            <w:r>
              <w:rPr>
                <w:b/>
                <w:sz w:val="28"/>
                <w:szCs w:val="28"/>
                <w:lang w:val="uk-UA" w:eastAsia="en-US"/>
              </w:rPr>
              <w:t xml:space="preserve">       Доповідає:</w:t>
            </w:r>
            <w:r>
              <w:rPr>
                <w:sz w:val="28"/>
                <w:szCs w:val="28"/>
                <w:lang w:val="uk-UA" w:eastAsia="en-US"/>
              </w:rPr>
              <w:t xml:space="preserve">  </w:t>
            </w:r>
            <w:r w:rsidR="00BE5E07">
              <w:rPr>
                <w:sz w:val="28"/>
                <w:szCs w:val="28"/>
                <w:lang w:val="uk-UA" w:eastAsia="en-US"/>
              </w:rPr>
              <w:t xml:space="preserve">Удод Ірина Іванівна </w:t>
            </w:r>
          </w:p>
          <w:p w:rsidR="00E422E6" w:rsidRDefault="00E422E6">
            <w:pPr>
              <w:tabs>
                <w:tab w:val="left" w:pos="2685"/>
              </w:tabs>
              <w:rPr>
                <w:sz w:val="28"/>
                <w:szCs w:val="28"/>
                <w:lang w:val="uk-UA" w:eastAsia="en-US"/>
              </w:rPr>
            </w:pPr>
            <w:r>
              <w:rPr>
                <w:b/>
                <w:sz w:val="28"/>
                <w:szCs w:val="28"/>
                <w:lang w:val="uk-UA" w:eastAsia="en-US"/>
              </w:rPr>
              <w:t xml:space="preserve">       Відповідальний за підготовку: </w:t>
            </w:r>
            <w:r>
              <w:rPr>
                <w:sz w:val="28"/>
                <w:szCs w:val="28"/>
                <w:lang w:val="uk-UA" w:eastAsia="en-US"/>
              </w:rPr>
              <w:t xml:space="preserve"> департамент </w:t>
            </w:r>
            <w:r w:rsidR="00BE5E07">
              <w:rPr>
                <w:sz w:val="28"/>
                <w:szCs w:val="28"/>
                <w:lang w:val="uk-UA" w:eastAsia="en-US"/>
              </w:rPr>
              <w:t>економіки.</w:t>
            </w:r>
          </w:p>
          <w:p w:rsidR="00BE5E07" w:rsidRDefault="00BE5E07">
            <w:pPr>
              <w:tabs>
                <w:tab w:val="left" w:pos="2685"/>
              </w:tabs>
              <w:rPr>
                <w:sz w:val="28"/>
                <w:szCs w:val="28"/>
                <w:lang w:val="uk-UA" w:eastAsia="en-US"/>
              </w:rPr>
            </w:pPr>
          </w:p>
          <w:p w:rsidR="00BE5E07" w:rsidRDefault="00E422E6" w:rsidP="005264B7">
            <w:pPr>
              <w:pStyle w:val="a3"/>
              <w:numPr>
                <w:ilvl w:val="0"/>
                <w:numId w:val="1"/>
              </w:numPr>
              <w:tabs>
                <w:tab w:val="left" w:pos="2685"/>
              </w:tabs>
              <w:rPr>
                <w:sz w:val="28"/>
                <w:szCs w:val="28"/>
                <w:lang w:val="uk-UA" w:eastAsia="en-US"/>
              </w:rPr>
            </w:pPr>
            <w:r>
              <w:rPr>
                <w:sz w:val="28"/>
                <w:szCs w:val="28"/>
                <w:lang w:val="uk-UA" w:eastAsia="en-US"/>
              </w:rPr>
              <w:t xml:space="preserve">Про </w:t>
            </w:r>
            <w:r w:rsidR="00BE5E07">
              <w:rPr>
                <w:sz w:val="28"/>
                <w:szCs w:val="28"/>
                <w:lang w:val="uk-UA" w:eastAsia="en-US"/>
              </w:rPr>
              <w:t xml:space="preserve">внесення змін та доповнень до рішення виконкому від 28.02.2017 № 224 «Про затвердження переліку  </w:t>
            </w:r>
            <w:r w:rsidR="001E40AC">
              <w:rPr>
                <w:sz w:val="28"/>
                <w:szCs w:val="28"/>
                <w:lang w:val="uk-UA" w:eastAsia="en-US"/>
              </w:rPr>
              <w:t>об’єктів</w:t>
            </w:r>
            <w:r w:rsidR="00BE5E07">
              <w:rPr>
                <w:sz w:val="28"/>
                <w:szCs w:val="28"/>
                <w:lang w:val="uk-UA" w:eastAsia="en-US"/>
              </w:rPr>
              <w:t xml:space="preserve"> </w:t>
            </w:r>
            <w:proofErr w:type="spellStart"/>
            <w:r w:rsidR="00BE5E07">
              <w:rPr>
                <w:sz w:val="28"/>
                <w:szCs w:val="28"/>
                <w:lang w:val="uk-UA" w:eastAsia="en-US"/>
              </w:rPr>
              <w:t>вулично</w:t>
            </w:r>
            <w:proofErr w:type="spellEnd"/>
            <w:r w:rsidR="001E40AC">
              <w:rPr>
                <w:sz w:val="28"/>
                <w:szCs w:val="28"/>
                <w:lang w:val="uk-UA" w:eastAsia="en-US"/>
              </w:rPr>
              <w:t xml:space="preserve"> </w:t>
            </w:r>
            <w:r w:rsidR="00BE5E07">
              <w:rPr>
                <w:sz w:val="28"/>
                <w:szCs w:val="28"/>
                <w:lang w:val="uk-UA" w:eastAsia="en-US"/>
              </w:rPr>
              <w:t>-</w:t>
            </w:r>
            <w:r w:rsidR="001E40AC">
              <w:rPr>
                <w:sz w:val="28"/>
                <w:szCs w:val="28"/>
                <w:lang w:val="uk-UA" w:eastAsia="en-US"/>
              </w:rPr>
              <w:t xml:space="preserve"> </w:t>
            </w:r>
            <w:r w:rsidR="00BE5E07">
              <w:rPr>
                <w:sz w:val="28"/>
                <w:szCs w:val="28"/>
                <w:lang w:val="uk-UA" w:eastAsia="en-US"/>
              </w:rPr>
              <w:t xml:space="preserve">дорожньої мережі, де необхідно виконати капітальний ремонт у 2017 році» </w:t>
            </w:r>
          </w:p>
          <w:p w:rsidR="00BE5E07" w:rsidRDefault="004F6113" w:rsidP="005264B7">
            <w:pPr>
              <w:pStyle w:val="a3"/>
              <w:numPr>
                <w:ilvl w:val="0"/>
                <w:numId w:val="1"/>
              </w:numPr>
              <w:tabs>
                <w:tab w:val="left" w:pos="2685"/>
              </w:tabs>
              <w:rPr>
                <w:sz w:val="28"/>
                <w:szCs w:val="28"/>
                <w:lang w:val="uk-UA" w:eastAsia="en-US"/>
              </w:rPr>
            </w:pPr>
            <w:r w:rsidRPr="004F6113">
              <w:rPr>
                <w:sz w:val="28"/>
                <w:szCs w:val="28"/>
                <w:lang w:eastAsia="en-US"/>
              </w:rPr>
              <w:t xml:space="preserve"> </w:t>
            </w:r>
            <w:r w:rsidR="00BE5E07">
              <w:rPr>
                <w:sz w:val="28"/>
                <w:szCs w:val="28"/>
                <w:lang w:val="uk-UA" w:eastAsia="en-US"/>
              </w:rPr>
              <w:t xml:space="preserve">Про влаштування пішохідного переходу по вулиці Хрещатик між будинками № 62 та № 53 </w:t>
            </w:r>
          </w:p>
          <w:p w:rsidR="001E40AC" w:rsidRDefault="001E40AC" w:rsidP="005264B7">
            <w:pPr>
              <w:pStyle w:val="a3"/>
              <w:numPr>
                <w:ilvl w:val="0"/>
                <w:numId w:val="1"/>
              </w:numPr>
              <w:tabs>
                <w:tab w:val="left" w:pos="2685"/>
              </w:tabs>
              <w:rPr>
                <w:sz w:val="28"/>
                <w:szCs w:val="28"/>
                <w:lang w:val="uk-UA" w:eastAsia="en-US"/>
              </w:rPr>
            </w:pPr>
            <w:r>
              <w:rPr>
                <w:sz w:val="28"/>
                <w:szCs w:val="28"/>
                <w:lang w:val="uk-UA" w:eastAsia="en-US"/>
              </w:rPr>
              <w:t xml:space="preserve"> Про розподіл коштів на капітальний ремонт житлового будинку ОСББ «Гагаріна 39» на 2017 рік </w:t>
            </w:r>
          </w:p>
          <w:p w:rsidR="00BE5E07" w:rsidRDefault="004F6113" w:rsidP="005264B7">
            <w:pPr>
              <w:pStyle w:val="a3"/>
              <w:numPr>
                <w:ilvl w:val="0"/>
                <w:numId w:val="1"/>
              </w:numPr>
              <w:tabs>
                <w:tab w:val="left" w:pos="2685"/>
              </w:tabs>
              <w:rPr>
                <w:sz w:val="28"/>
                <w:szCs w:val="28"/>
                <w:lang w:val="uk-UA" w:eastAsia="en-US"/>
              </w:rPr>
            </w:pPr>
            <w:r w:rsidRPr="004F6113">
              <w:rPr>
                <w:sz w:val="28"/>
                <w:szCs w:val="28"/>
                <w:lang w:eastAsia="en-US"/>
              </w:rPr>
              <w:t xml:space="preserve"> </w:t>
            </w:r>
            <w:r w:rsidR="00BE5E07">
              <w:rPr>
                <w:sz w:val="28"/>
                <w:szCs w:val="28"/>
                <w:lang w:val="uk-UA" w:eastAsia="en-US"/>
              </w:rPr>
              <w:t xml:space="preserve">Про надання кімнати у найм у гуртожитку по вул. Толстого, 17 (3 </w:t>
            </w:r>
            <w:r w:rsidR="00BE5E07">
              <w:rPr>
                <w:sz w:val="28"/>
                <w:szCs w:val="28"/>
                <w:lang w:val="uk-UA" w:eastAsia="en-US"/>
              </w:rPr>
              <w:lastRenderedPageBreak/>
              <w:t xml:space="preserve">рішення) </w:t>
            </w:r>
          </w:p>
          <w:p w:rsidR="001E40AC" w:rsidRPr="004F6113" w:rsidRDefault="00E422E6" w:rsidP="004F6113">
            <w:pPr>
              <w:pStyle w:val="a3"/>
              <w:numPr>
                <w:ilvl w:val="0"/>
                <w:numId w:val="1"/>
              </w:numPr>
              <w:tabs>
                <w:tab w:val="left" w:pos="2685"/>
              </w:tabs>
              <w:rPr>
                <w:sz w:val="28"/>
                <w:szCs w:val="28"/>
                <w:lang w:val="uk-UA" w:eastAsia="en-US"/>
              </w:rPr>
            </w:pPr>
            <w:r>
              <w:rPr>
                <w:sz w:val="28"/>
                <w:szCs w:val="28"/>
                <w:lang w:val="uk-UA" w:eastAsia="en-US"/>
              </w:rPr>
              <w:t xml:space="preserve"> </w:t>
            </w:r>
            <w:r w:rsidR="00BE5E07">
              <w:rPr>
                <w:sz w:val="28"/>
                <w:szCs w:val="28"/>
                <w:lang w:val="uk-UA" w:eastAsia="en-US"/>
              </w:rPr>
              <w:t xml:space="preserve">Про надання у найм кімнати у гуртожитку по вул. Нижній Горовій,43 (3 рішення) </w:t>
            </w:r>
          </w:p>
          <w:p w:rsidR="00E422E6" w:rsidRDefault="00E422E6">
            <w:pPr>
              <w:rPr>
                <w:sz w:val="28"/>
                <w:szCs w:val="28"/>
                <w:lang w:val="uk-UA" w:eastAsia="en-US"/>
              </w:rPr>
            </w:pPr>
            <w:r>
              <w:rPr>
                <w:b/>
                <w:sz w:val="28"/>
                <w:szCs w:val="28"/>
                <w:lang w:val="uk-UA" w:eastAsia="en-US"/>
              </w:rPr>
              <w:t xml:space="preserve">       Доповідає:</w:t>
            </w:r>
            <w:r>
              <w:rPr>
                <w:sz w:val="28"/>
                <w:szCs w:val="28"/>
                <w:lang w:val="uk-UA" w:eastAsia="en-US"/>
              </w:rPr>
              <w:t xml:space="preserve">  </w:t>
            </w:r>
            <w:r w:rsidR="00BE5E07">
              <w:rPr>
                <w:sz w:val="28"/>
                <w:szCs w:val="28"/>
                <w:lang w:val="uk-UA" w:eastAsia="en-US"/>
              </w:rPr>
              <w:t xml:space="preserve">Наумчук Андрій Миколайович </w:t>
            </w:r>
            <w:r>
              <w:rPr>
                <w:sz w:val="28"/>
                <w:szCs w:val="28"/>
                <w:lang w:val="uk-UA" w:eastAsia="en-US"/>
              </w:rPr>
              <w:t xml:space="preserve">         </w:t>
            </w:r>
          </w:p>
          <w:p w:rsidR="00E422E6" w:rsidRDefault="00E422E6">
            <w:pPr>
              <w:rPr>
                <w:sz w:val="28"/>
                <w:szCs w:val="28"/>
                <w:lang w:val="uk-UA" w:eastAsia="en-US"/>
              </w:rPr>
            </w:pPr>
            <w:r>
              <w:rPr>
                <w:sz w:val="28"/>
                <w:szCs w:val="28"/>
                <w:lang w:val="uk-UA" w:eastAsia="en-US"/>
              </w:rPr>
              <w:t xml:space="preserve">       </w:t>
            </w:r>
            <w:r>
              <w:rPr>
                <w:b/>
                <w:sz w:val="28"/>
                <w:szCs w:val="28"/>
                <w:lang w:val="uk-UA" w:eastAsia="en-US"/>
              </w:rPr>
              <w:t xml:space="preserve">Відповідальний за підготовку: </w:t>
            </w:r>
            <w:r w:rsidR="00BE5E07">
              <w:rPr>
                <w:sz w:val="28"/>
                <w:szCs w:val="28"/>
                <w:lang w:val="uk-UA" w:eastAsia="en-US"/>
              </w:rPr>
              <w:t xml:space="preserve"> департамент ЖКК.</w:t>
            </w:r>
            <w:r>
              <w:rPr>
                <w:sz w:val="28"/>
                <w:szCs w:val="28"/>
                <w:lang w:val="uk-UA" w:eastAsia="en-US"/>
              </w:rPr>
              <w:t xml:space="preserve">    </w:t>
            </w:r>
          </w:p>
          <w:p w:rsidR="00E422E6" w:rsidRDefault="00E422E6">
            <w:pPr>
              <w:tabs>
                <w:tab w:val="left" w:pos="2685"/>
              </w:tabs>
              <w:ind w:left="360"/>
              <w:rPr>
                <w:sz w:val="28"/>
                <w:szCs w:val="28"/>
                <w:lang w:val="uk-UA" w:eastAsia="en-US"/>
              </w:rPr>
            </w:pPr>
            <w:r>
              <w:rPr>
                <w:sz w:val="28"/>
                <w:szCs w:val="28"/>
                <w:lang w:val="uk-UA" w:eastAsia="en-US"/>
              </w:rPr>
              <w:t xml:space="preserve">. </w:t>
            </w:r>
          </w:p>
        </w:tc>
      </w:tr>
    </w:tbl>
    <w:p w:rsidR="00422E62" w:rsidRPr="00E422E6" w:rsidRDefault="00422E62">
      <w:pPr>
        <w:rPr>
          <w:lang w:val="uk-UA"/>
        </w:rPr>
      </w:pPr>
    </w:p>
    <w:sectPr w:rsidR="00422E62" w:rsidRPr="00E422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6079C"/>
    <w:multiLevelType w:val="hybridMultilevel"/>
    <w:tmpl w:val="EE34E788"/>
    <w:lvl w:ilvl="0" w:tplc="C9CC292C">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1">
    <w:nsid w:val="6468295F"/>
    <w:multiLevelType w:val="hybridMultilevel"/>
    <w:tmpl w:val="EE34E788"/>
    <w:lvl w:ilvl="0" w:tplc="C9CC292C">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57"/>
    <w:rsid w:val="00013E67"/>
    <w:rsid w:val="001E40AC"/>
    <w:rsid w:val="002D307E"/>
    <w:rsid w:val="00422E62"/>
    <w:rsid w:val="004F6113"/>
    <w:rsid w:val="00BE5E07"/>
    <w:rsid w:val="00DC0D57"/>
    <w:rsid w:val="00E42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2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22E6"/>
    <w:pPr>
      <w:ind w:left="720"/>
      <w:contextualSpacing/>
    </w:pPr>
  </w:style>
  <w:style w:type="table" w:styleId="a4">
    <w:name w:val="Table Grid"/>
    <w:basedOn w:val="a1"/>
    <w:rsid w:val="00E422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Subtitle"/>
    <w:basedOn w:val="a"/>
    <w:next w:val="a"/>
    <w:link w:val="a6"/>
    <w:uiPriority w:val="11"/>
    <w:qFormat/>
    <w:rsid w:val="00E422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6">
    <w:name w:val="Подзаголовок Знак"/>
    <w:basedOn w:val="a0"/>
    <w:link w:val="a5"/>
    <w:uiPriority w:val="11"/>
    <w:rsid w:val="00E422E6"/>
    <w:rPr>
      <w:rFonts w:eastAsiaTheme="minorEastAsia"/>
      <w:color w:val="5A5A5A" w:themeColor="text1" w:themeTint="A5"/>
      <w:spacing w:val="1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2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22E6"/>
    <w:pPr>
      <w:ind w:left="720"/>
      <w:contextualSpacing/>
    </w:pPr>
  </w:style>
  <w:style w:type="table" w:styleId="a4">
    <w:name w:val="Table Grid"/>
    <w:basedOn w:val="a1"/>
    <w:rsid w:val="00E422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Subtitle"/>
    <w:basedOn w:val="a"/>
    <w:next w:val="a"/>
    <w:link w:val="a6"/>
    <w:uiPriority w:val="11"/>
    <w:qFormat/>
    <w:rsid w:val="00E422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6">
    <w:name w:val="Подзаголовок Знак"/>
    <w:basedOn w:val="a0"/>
    <w:link w:val="a5"/>
    <w:uiPriority w:val="11"/>
    <w:rsid w:val="00E422E6"/>
    <w:rPr>
      <w:rFonts w:eastAsiaTheme="minorEastAsia"/>
      <w:color w:val="5A5A5A" w:themeColor="text1" w:themeTint="A5"/>
      <w:spacing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09995">
      <w:bodyDiv w:val="1"/>
      <w:marLeft w:val="0"/>
      <w:marRight w:val="0"/>
      <w:marTop w:val="0"/>
      <w:marBottom w:val="0"/>
      <w:divBdr>
        <w:top w:val="none" w:sz="0" w:space="0" w:color="auto"/>
        <w:left w:val="none" w:sz="0" w:space="0" w:color="auto"/>
        <w:bottom w:val="none" w:sz="0" w:space="0" w:color="auto"/>
        <w:right w:val="none" w:sz="0" w:space="0" w:color="auto"/>
      </w:divBdr>
    </w:div>
    <w:div w:id="195710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335</Words>
  <Characters>1916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Сайко Світлана</dc:creator>
  <cp:keywords/>
  <dc:description/>
  <cp:lastModifiedBy>Гаврилова Жанна</cp:lastModifiedBy>
  <cp:revision>8</cp:revision>
  <dcterms:created xsi:type="dcterms:W3CDTF">2017-06-16T05:54:00Z</dcterms:created>
  <dcterms:modified xsi:type="dcterms:W3CDTF">2017-06-21T09:31:00Z</dcterms:modified>
</cp:coreProperties>
</file>