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13C0" w:rsidTr="00EB360C">
        <w:tc>
          <w:tcPr>
            <w:tcW w:w="9747" w:type="dxa"/>
          </w:tcPr>
          <w:p w:rsidR="00D713C0" w:rsidRDefault="00D713C0" w:rsidP="00EB360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D713C0" w:rsidRDefault="00D713C0" w:rsidP="00EB360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D713C0" w:rsidRDefault="00D713C0" w:rsidP="00EB360C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713C0" w:rsidRDefault="00D713C0" w:rsidP="00EB360C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22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лютого 2022 року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</w:t>
            </w:r>
            <w:r w:rsidR="000424D8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</w:t>
            </w:r>
            <w:r w:rsidR="000424D8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3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D713C0" w:rsidRDefault="00D713C0" w:rsidP="00EB360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713C0" w:rsidRPr="002D43C8" w:rsidTr="00EB360C">
        <w:tc>
          <w:tcPr>
            <w:tcW w:w="9747" w:type="dxa"/>
            <w:hideMark/>
          </w:tcPr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зміну статусу малолітній</w:t>
            </w:r>
          </w:p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над неповнолітньою</w:t>
            </w:r>
          </w:p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продовження строку перебування малолітнього у закладі, який здійснює інституційний догляд і виховання дітей</w:t>
            </w:r>
          </w:p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</w:t>
            </w:r>
          </w:p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</w:t>
            </w:r>
          </w:p>
          <w:p w:rsidR="00D713C0" w:rsidRPr="002D43C8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</w:t>
            </w:r>
            <w:r w:rsidRPr="002D43C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713C0" w:rsidRPr="00A070C0" w:rsidRDefault="00D713C0" w:rsidP="00EB360C">
            <w:pPr>
              <w:rPr>
                <w:sz w:val="28"/>
                <w:szCs w:val="28"/>
                <w:lang w:val="uk-UA" w:eastAsia="en-US"/>
              </w:rPr>
            </w:pPr>
            <w:r w:rsidRPr="00A070C0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A070C0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D713C0" w:rsidRPr="002D43C8" w:rsidRDefault="00D713C0" w:rsidP="00EB360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D713C0" w:rsidRPr="002D43C8" w:rsidRDefault="00D713C0" w:rsidP="00EB360C">
            <w:pPr>
              <w:rPr>
                <w:sz w:val="28"/>
                <w:szCs w:val="28"/>
                <w:lang w:eastAsia="en-US"/>
              </w:rPr>
            </w:pPr>
          </w:p>
        </w:tc>
      </w:tr>
      <w:tr w:rsidR="000424D8" w:rsidRPr="002D43C8" w:rsidTr="00EB360C">
        <w:tc>
          <w:tcPr>
            <w:tcW w:w="9747" w:type="dxa"/>
          </w:tcPr>
          <w:p w:rsidR="000424D8" w:rsidRDefault="000424D8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та затвердження складу робочої групи для розробки бренд буку та іміджевої стратегії міста Черкаси</w:t>
            </w:r>
          </w:p>
          <w:p w:rsidR="000424D8" w:rsidRDefault="000424D8" w:rsidP="000424D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Белов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Богдан Олександрович  </w:t>
            </w:r>
          </w:p>
          <w:p w:rsidR="000424D8" w:rsidRPr="002D43C8" w:rsidRDefault="000424D8" w:rsidP="000424D8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 та гуманітарної  політики.  </w:t>
            </w:r>
          </w:p>
          <w:p w:rsidR="000424D8" w:rsidRPr="000424D8" w:rsidRDefault="000424D8" w:rsidP="000424D8">
            <w:pPr>
              <w:rPr>
                <w:sz w:val="28"/>
                <w:szCs w:val="28"/>
                <w:lang w:eastAsia="en-US"/>
              </w:rPr>
            </w:pPr>
          </w:p>
        </w:tc>
      </w:tr>
      <w:tr w:rsidR="00D713C0" w:rsidRPr="002D43C8" w:rsidTr="00EB360C">
        <w:tc>
          <w:tcPr>
            <w:tcW w:w="9747" w:type="dxa"/>
          </w:tcPr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порядку надання одноразової матеріальної допомоги багатодітним сім’ям м. Черкаси, у яких виховуються 5 і більше дітей, які опинилися в складних життєвих обставинах</w:t>
            </w:r>
          </w:p>
          <w:p w:rsidR="00D713C0" w:rsidRDefault="00D713C0" w:rsidP="00EB360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>Данченко Євгеній Михайлович</w:t>
            </w:r>
          </w:p>
          <w:p w:rsidR="00D713C0" w:rsidRPr="002D43C8" w:rsidRDefault="00D713C0" w:rsidP="00EB360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соціальної політики.  </w:t>
            </w:r>
          </w:p>
          <w:p w:rsidR="00D713C0" w:rsidRPr="002D43C8" w:rsidRDefault="00D713C0" w:rsidP="00EB360C">
            <w:pPr>
              <w:rPr>
                <w:sz w:val="28"/>
                <w:szCs w:val="28"/>
                <w:lang w:eastAsia="en-US"/>
              </w:rPr>
            </w:pPr>
          </w:p>
        </w:tc>
      </w:tr>
      <w:tr w:rsidR="00D713C0" w:rsidRPr="001A40EC" w:rsidTr="00EB360C">
        <w:tc>
          <w:tcPr>
            <w:tcW w:w="9747" w:type="dxa"/>
          </w:tcPr>
          <w:p w:rsidR="00D713C0" w:rsidRPr="00D713C0" w:rsidRDefault="00D713C0" w:rsidP="00D713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713C0"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на баланс КП </w:t>
            </w:r>
            <w:r>
              <w:rPr>
                <w:sz w:val="28"/>
                <w:szCs w:val="28"/>
                <w:lang w:val="uk-UA" w:eastAsia="en-US"/>
              </w:rPr>
              <w:t>«Дирекція парків» дитячого майданчика №1 розташованого у парку «Долина троянд»</w:t>
            </w:r>
          </w:p>
          <w:p w:rsidR="00D713C0" w:rsidRPr="00D713C0" w:rsidRDefault="000424D8" w:rsidP="00D713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D713C0" w:rsidRPr="00D713C0"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на баланс КП </w:t>
            </w:r>
            <w:r w:rsidR="00D713C0">
              <w:rPr>
                <w:sz w:val="28"/>
                <w:szCs w:val="28"/>
                <w:lang w:val="uk-UA" w:eastAsia="en-US"/>
              </w:rPr>
              <w:t>«Дирекція парків» дитячого майданчика №2 розташованого у парку «Сосновий бір»</w:t>
            </w:r>
          </w:p>
          <w:p w:rsidR="00D713C0" w:rsidRPr="00D713C0" w:rsidRDefault="00D713C0" w:rsidP="00D713C0">
            <w:pPr>
              <w:rPr>
                <w:sz w:val="28"/>
                <w:szCs w:val="28"/>
                <w:lang w:val="uk-UA" w:eastAsia="en-US"/>
              </w:rPr>
            </w:pPr>
            <w:r w:rsidRPr="00D713C0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D713C0">
              <w:rPr>
                <w:sz w:val="28"/>
                <w:szCs w:val="28"/>
                <w:lang w:val="uk-UA" w:eastAsia="en-US"/>
              </w:rPr>
              <w:t xml:space="preserve">Удод Ірина Іванівна          </w:t>
            </w:r>
          </w:p>
          <w:p w:rsidR="00D713C0" w:rsidRPr="00091C90" w:rsidRDefault="00D713C0" w:rsidP="00EB360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та розвитку.  </w:t>
            </w:r>
          </w:p>
          <w:p w:rsidR="00D713C0" w:rsidRPr="001A40EC" w:rsidRDefault="00D713C0" w:rsidP="00EB360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713C0" w:rsidRPr="002D43C8" w:rsidTr="00EB360C">
        <w:tc>
          <w:tcPr>
            <w:tcW w:w="9747" w:type="dxa"/>
            <w:hideMark/>
          </w:tcPr>
          <w:p w:rsidR="002C09AA" w:rsidRDefault="00D713C0" w:rsidP="00D713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C09AA">
              <w:rPr>
                <w:sz w:val="28"/>
                <w:szCs w:val="28"/>
                <w:lang w:val="uk-UA" w:eastAsia="en-US"/>
              </w:rPr>
              <w:t>Інформація про виконання доручення щодо вирішення питання встановлення напису «Я люблю Черкаси»</w:t>
            </w:r>
          </w:p>
          <w:p w:rsidR="000424D8" w:rsidRDefault="002C09AA" w:rsidP="00D713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424D8">
              <w:rPr>
                <w:sz w:val="28"/>
                <w:szCs w:val="28"/>
                <w:lang w:val="uk-UA" w:eastAsia="en-US"/>
              </w:rPr>
              <w:t>Про затвердження основних документів з реалізації заходів у сфері цивільного захисту міської ланки територіальної підсистеми єдиної державної системи цивільного захисту на 2022 рік</w:t>
            </w:r>
          </w:p>
          <w:p w:rsidR="00D713C0" w:rsidRDefault="000424D8" w:rsidP="00D713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713C0">
              <w:rPr>
                <w:sz w:val="28"/>
                <w:szCs w:val="28"/>
                <w:lang w:val="uk-UA" w:eastAsia="en-US"/>
              </w:rPr>
              <w:t>Про здійснення спостереження за рівнем забруднювальних речовин в атмосферному повітрі м. Черкаси</w:t>
            </w:r>
          </w:p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Героїв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Дніпра, 15-а</w:t>
            </w:r>
          </w:p>
          <w:p w:rsidR="00D713C0" w:rsidRPr="00D713C0" w:rsidRDefault="00D713C0" w:rsidP="00D713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6, 7  </w:t>
            </w:r>
          </w:p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Гагаріна, 33</w:t>
            </w:r>
          </w:p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Гагаріна, 45</w:t>
            </w:r>
          </w:p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</w:t>
            </w:r>
            <w:r w:rsidR="002C09AA">
              <w:rPr>
                <w:sz w:val="28"/>
                <w:szCs w:val="28"/>
                <w:lang w:val="uk-UA" w:eastAsia="en-US"/>
              </w:rPr>
              <w:t>Героїв Дніпра, 53/2</w:t>
            </w:r>
          </w:p>
          <w:p w:rsidR="00D713C0" w:rsidRPr="002C09AA" w:rsidRDefault="00D713C0" w:rsidP="002C09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2C09AA">
              <w:rPr>
                <w:sz w:val="28"/>
                <w:szCs w:val="28"/>
                <w:lang w:val="uk-UA" w:eastAsia="en-US"/>
              </w:rPr>
              <w:t>дозвіл на видачу ордерів на видалення аварійних, сухостійних дерев</w:t>
            </w:r>
          </w:p>
          <w:p w:rsidR="00D713C0" w:rsidRDefault="002C09AA" w:rsidP="002C09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713C0">
              <w:rPr>
                <w:sz w:val="28"/>
                <w:szCs w:val="28"/>
                <w:lang w:val="uk-UA" w:eastAsia="en-US"/>
              </w:rPr>
              <w:t xml:space="preserve">Про продовження права найму кімнати із житлового фонду соціального призначення у гуртожитку по вул. </w:t>
            </w:r>
            <w:r>
              <w:rPr>
                <w:sz w:val="28"/>
                <w:szCs w:val="28"/>
                <w:lang w:val="uk-UA" w:eastAsia="en-US"/>
              </w:rPr>
              <w:t>Толстого, 17</w:t>
            </w:r>
            <w:r w:rsidR="00D713C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2C09AA">
              <w:rPr>
                <w:sz w:val="28"/>
                <w:szCs w:val="28"/>
                <w:lang w:val="uk-UA" w:eastAsia="en-US"/>
              </w:rPr>
              <w:t>надання квартири по бульв. Шевченка, 258 як службової</w:t>
            </w:r>
          </w:p>
          <w:p w:rsidR="00D713C0" w:rsidRDefault="002C09AA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Гетьмана Сагайдачного, 166 як службової</w:t>
            </w:r>
            <w:r w:rsidR="00D713C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C09AA">
              <w:rPr>
                <w:sz w:val="28"/>
                <w:szCs w:val="28"/>
                <w:lang w:val="uk-UA" w:eastAsia="en-US"/>
              </w:rPr>
              <w:t xml:space="preserve">Про надання квартири по вул. </w:t>
            </w:r>
            <w:proofErr w:type="spellStart"/>
            <w:r w:rsidR="002C09AA"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 w:rsidR="002C09AA">
              <w:rPr>
                <w:sz w:val="28"/>
                <w:szCs w:val="28"/>
                <w:lang w:val="uk-UA" w:eastAsia="en-US"/>
              </w:rPr>
              <w:t>, 7/1 як службової</w:t>
            </w:r>
          </w:p>
          <w:p w:rsidR="00D713C0" w:rsidRDefault="00D713C0" w:rsidP="00EB360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         </w:t>
            </w:r>
          </w:p>
          <w:p w:rsidR="00D713C0" w:rsidRPr="002D43C8" w:rsidRDefault="00D713C0" w:rsidP="00EB360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  </w:t>
            </w:r>
          </w:p>
          <w:p w:rsidR="00D713C0" w:rsidRPr="002D43C8" w:rsidRDefault="00D713C0" w:rsidP="00EB360C">
            <w:pPr>
              <w:rPr>
                <w:sz w:val="28"/>
                <w:szCs w:val="28"/>
                <w:lang w:eastAsia="en-US"/>
              </w:rPr>
            </w:pPr>
          </w:p>
        </w:tc>
      </w:tr>
      <w:tr w:rsidR="00D713C0" w:rsidTr="00EB360C">
        <w:tc>
          <w:tcPr>
            <w:tcW w:w="9747" w:type="dxa"/>
            <w:hideMark/>
          </w:tcPr>
          <w:p w:rsidR="00D713C0" w:rsidRPr="00E652BD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«Про внесення змін до рішення міської ради від 21.03.2019 №2-4224 «Про затвердження програми розвитку земельних відносин на 2019 – 2023 роки»</w:t>
            </w:r>
          </w:p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C09AA">
              <w:rPr>
                <w:sz w:val="28"/>
                <w:szCs w:val="28"/>
                <w:lang w:val="uk-UA" w:eastAsia="en-US"/>
              </w:rPr>
              <w:t>Про передачу з балансу департаменту архітектури на баланс КП «</w:t>
            </w:r>
            <w:proofErr w:type="spellStart"/>
            <w:r w:rsidR="002C09AA">
              <w:rPr>
                <w:sz w:val="28"/>
                <w:szCs w:val="28"/>
                <w:lang w:val="uk-UA" w:eastAsia="en-US"/>
              </w:rPr>
              <w:t>ЧЕЛУАШ»витрат</w:t>
            </w:r>
            <w:proofErr w:type="spellEnd"/>
            <w:r w:rsidR="002C09AA">
              <w:rPr>
                <w:sz w:val="28"/>
                <w:szCs w:val="28"/>
                <w:lang w:val="uk-UA" w:eastAsia="en-US"/>
              </w:rPr>
              <w:t xml:space="preserve"> на реконструкцію вул. Мендєлєєва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713C0" w:rsidRDefault="00D713C0" w:rsidP="00EB3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2C09AA">
              <w:rPr>
                <w:sz w:val="28"/>
                <w:szCs w:val="28"/>
                <w:lang w:val="uk-UA" w:eastAsia="en-US"/>
              </w:rPr>
              <w:t>затвердження складу комісії для визначення збитків власникам землі та землекористувачам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713C0" w:rsidRPr="002C09AA" w:rsidRDefault="00D713C0" w:rsidP="002C09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2C09AA">
              <w:rPr>
                <w:sz w:val="28"/>
                <w:szCs w:val="28"/>
                <w:lang w:val="uk-UA" w:eastAsia="en-US"/>
              </w:rPr>
              <w:t>затвердження положення про комісії для визначення збитків власникам землі та землекористувачам</w:t>
            </w:r>
          </w:p>
          <w:p w:rsidR="00D713C0" w:rsidRDefault="00D713C0" w:rsidP="00EB360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           </w:t>
            </w:r>
          </w:p>
          <w:p w:rsidR="00D713C0" w:rsidRDefault="00D713C0" w:rsidP="00EB360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D713C0" w:rsidRDefault="00D713C0" w:rsidP="00EB360C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25BD5" w:rsidRPr="00D713C0" w:rsidRDefault="00125BD5">
      <w:pPr>
        <w:rPr>
          <w:sz w:val="28"/>
          <w:szCs w:val="28"/>
          <w:lang w:val="uk-UA"/>
        </w:rPr>
      </w:pPr>
    </w:p>
    <w:sectPr w:rsidR="00125BD5" w:rsidRPr="00D713C0" w:rsidSect="00D713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0"/>
    <w:rsid w:val="000424D8"/>
    <w:rsid w:val="00125BD5"/>
    <w:rsid w:val="002517EF"/>
    <w:rsid w:val="002C09AA"/>
    <w:rsid w:val="00A96C01"/>
    <w:rsid w:val="00D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C0"/>
    <w:pPr>
      <w:ind w:left="720"/>
      <w:contextualSpacing/>
    </w:pPr>
  </w:style>
  <w:style w:type="table" w:styleId="a4">
    <w:name w:val="Table Grid"/>
    <w:basedOn w:val="a1"/>
    <w:uiPriority w:val="59"/>
    <w:rsid w:val="00D7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C0"/>
    <w:pPr>
      <w:ind w:left="720"/>
      <w:contextualSpacing/>
    </w:pPr>
  </w:style>
  <w:style w:type="table" w:styleId="a4">
    <w:name w:val="Table Grid"/>
    <w:basedOn w:val="a1"/>
    <w:uiPriority w:val="59"/>
    <w:rsid w:val="00D7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cp:lastPrinted>2022-02-21T12:11:00Z</cp:lastPrinted>
  <dcterms:created xsi:type="dcterms:W3CDTF">2022-02-18T12:10:00Z</dcterms:created>
  <dcterms:modified xsi:type="dcterms:W3CDTF">2022-02-21T13:48:00Z</dcterms:modified>
</cp:coreProperties>
</file>