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33791" w:rsidTr="00733791">
        <w:trPr>
          <w:trHeight w:val="1140"/>
        </w:trPr>
        <w:tc>
          <w:tcPr>
            <w:tcW w:w="9322" w:type="dxa"/>
          </w:tcPr>
          <w:p w:rsidR="00733791" w:rsidRDefault="0073379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733791" w:rsidRDefault="0073379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733791" w:rsidRDefault="00733791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33791" w:rsidRDefault="0015171D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21 березня</w:t>
            </w:r>
            <w:r w:rsidR="0073379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7</w:t>
            </w:r>
            <w:r w:rsidR="0073379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3379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733791" w:rsidRDefault="00733791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2218E1" w:rsidTr="00733791">
        <w:trPr>
          <w:trHeight w:val="986"/>
        </w:trPr>
        <w:tc>
          <w:tcPr>
            <w:tcW w:w="9322" w:type="dxa"/>
          </w:tcPr>
          <w:p w:rsidR="002218E1" w:rsidRDefault="002218E1" w:rsidP="0073379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AC51E6" w:rsidRPr="0015171D" w:rsidRDefault="00AC51E6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AC51E6" w:rsidRDefault="00AC51E6" w:rsidP="00AC51E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2218E1" w:rsidRDefault="00AC51E6" w:rsidP="00AC5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AC51E6" w:rsidRPr="00AC51E6" w:rsidRDefault="00AC51E6" w:rsidP="00AC51E6">
            <w:pPr>
              <w:rPr>
                <w:lang w:val="uk-UA" w:eastAsia="en-US"/>
              </w:rPr>
            </w:pPr>
          </w:p>
        </w:tc>
      </w:tr>
      <w:tr w:rsidR="00733791" w:rsidTr="00733791">
        <w:trPr>
          <w:trHeight w:val="986"/>
        </w:trPr>
        <w:tc>
          <w:tcPr>
            <w:tcW w:w="9322" w:type="dxa"/>
            <w:hideMark/>
          </w:tcPr>
          <w:p w:rsidR="00AC51E6" w:rsidRPr="0015171D" w:rsidRDefault="00733791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16458">
              <w:rPr>
                <w:sz w:val="28"/>
                <w:szCs w:val="28"/>
                <w:lang w:val="uk-UA" w:eastAsia="en-US"/>
              </w:rPr>
              <w:t>проект рішення міської ради «Про затвердження міської програми розвитку позашкільних навчальних закладів на 2017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72E5">
              <w:rPr>
                <w:sz w:val="28"/>
                <w:szCs w:val="28"/>
                <w:lang w:val="uk-UA" w:eastAsia="en-US"/>
              </w:rPr>
              <w:t xml:space="preserve">– 2021 роки» </w:t>
            </w:r>
          </w:p>
          <w:p w:rsidR="00733791" w:rsidRDefault="007337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372E5"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33791" w:rsidRDefault="00733791" w:rsidP="005372E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5372E5">
              <w:rPr>
                <w:sz w:val="28"/>
                <w:szCs w:val="28"/>
                <w:lang w:val="uk-UA" w:eastAsia="en-US"/>
              </w:rPr>
              <w:t>освіти.</w:t>
            </w:r>
          </w:p>
        </w:tc>
      </w:tr>
      <w:tr w:rsidR="00733791" w:rsidRPr="00203833" w:rsidTr="00733791">
        <w:trPr>
          <w:trHeight w:val="986"/>
        </w:trPr>
        <w:tc>
          <w:tcPr>
            <w:tcW w:w="9322" w:type="dxa"/>
            <w:hideMark/>
          </w:tcPr>
          <w:p w:rsidR="008E0714" w:rsidRPr="005372E5" w:rsidRDefault="008E0714" w:rsidP="005372E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E0714" w:rsidRDefault="008E0714" w:rsidP="008E071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гр.. дозволу на продаж гаража від імені недієздатної </w:t>
            </w:r>
          </w:p>
          <w:p w:rsidR="008E0714" w:rsidRPr="0015171D" w:rsidRDefault="002218E1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на 2017 рік розміру щомісячних стипендій мешканцям міста, яким виповнилося 100 і більше років та ветеранам війни – учасникам визволення міста від фашистських загарбників </w:t>
            </w:r>
          </w:p>
          <w:p w:rsidR="008E0714" w:rsidRDefault="008E0714" w:rsidP="008E071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Мовчан Оксана Миколаївна   </w:t>
            </w:r>
          </w:p>
          <w:p w:rsidR="008E0714" w:rsidRDefault="008E0714" w:rsidP="008E071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E071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E071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8E0714" w:rsidRPr="008E0714" w:rsidRDefault="008E0714" w:rsidP="008E071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733791" w:rsidRDefault="00733791" w:rsidP="0073379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28.10.2016 № 1404 «Про проведення універсального ярмарку» </w:t>
            </w:r>
          </w:p>
          <w:p w:rsidR="00733791" w:rsidRDefault="00733791" w:rsidP="0073379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1765 «Про організацію громадських робіт у 2017 році» </w:t>
            </w:r>
          </w:p>
          <w:p w:rsidR="005372E5" w:rsidRDefault="005372E5" w:rsidP="0073379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постановки на баланс КП «Дирекція парків» скверу «Подих Дніпра» та скверу «Дружба» </w:t>
            </w:r>
          </w:p>
          <w:p w:rsidR="0015171D" w:rsidRDefault="0015171D" w:rsidP="0015171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Ірина Іванівна</w:t>
            </w:r>
          </w:p>
          <w:p w:rsidR="0015171D" w:rsidRDefault="0015171D" w:rsidP="0015171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15171D" w:rsidRPr="0015171D" w:rsidRDefault="0015171D" w:rsidP="0015171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E0714" w:rsidRPr="0015171D" w:rsidRDefault="00733791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11.10.2016 № 1329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33791" w:rsidRDefault="00733791" w:rsidP="007337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15171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Терьохін В.О</w:t>
            </w:r>
            <w:r w:rsidR="0015171D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03833" w:rsidRDefault="00733791" w:rsidP="007337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3833"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8E0714" w:rsidRDefault="008E0714" w:rsidP="007337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03833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3833">
              <w:rPr>
                <w:sz w:val="28"/>
                <w:szCs w:val="28"/>
                <w:lang w:val="uk-UA" w:eastAsia="en-US"/>
              </w:rPr>
              <w:t>Про введення в дію пункту 2.1рішення конкурсного комітету щодо визначення переможця конкурсу з перевезення пасажирів на міських автобусних маршрутах загального користування</w:t>
            </w:r>
          </w:p>
          <w:p w:rsidR="00203833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3833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203833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383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372E5">
              <w:rPr>
                <w:sz w:val="28"/>
                <w:szCs w:val="28"/>
                <w:lang w:val="uk-UA" w:eastAsia="en-US"/>
              </w:rPr>
              <w:t xml:space="preserve">затвердження переліку зупинок, що потребують проведення робіт з капітального ремонту у 2017 році </w:t>
            </w:r>
          </w:p>
          <w:p w:rsidR="005372E5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218E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10.08.2010 № 1255 «Про затвердження персонального складу постійної надзвичайної протиепізоотичної комісії при міській раді» </w:t>
            </w:r>
          </w:p>
          <w:p w:rsidR="002218E1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2218E1">
              <w:rPr>
                <w:sz w:val="28"/>
                <w:szCs w:val="28"/>
                <w:lang w:val="uk-UA" w:eastAsia="en-US"/>
              </w:rPr>
              <w:t xml:space="preserve">Про затвердження положень про дольову участь співвласників у поточному та капітальному ремонтах житлових будинків, які перебувають на балансі КП </w:t>
            </w:r>
          </w:p>
          <w:p w:rsidR="008E0714" w:rsidRPr="0015171D" w:rsidRDefault="002218E1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203833" w:rsidRDefault="00203833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203833" w:rsidRDefault="00203833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038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38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E0714" w:rsidRPr="00203833" w:rsidRDefault="008E0714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33791" w:rsidRPr="00203833" w:rsidTr="00733791">
        <w:trPr>
          <w:trHeight w:val="986"/>
        </w:trPr>
        <w:tc>
          <w:tcPr>
            <w:tcW w:w="9322" w:type="dxa"/>
          </w:tcPr>
          <w:p w:rsidR="00733791" w:rsidRDefault="0015171D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203833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08.02.2017 № 42 </w:t>
            </w:r>
          </w:p>
          <w:p w:rsidR="008E0714" w:rsidRPr="0015171D" w:rsidRDefault="00203833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25.01.2017 № 13</w:t>
            </w:r>
          </w:p>
          <w:p w:rsidR="00203833" w:rsidRDefault="00203833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Давиденко Олександр Григорович </w:t>
            </w:r>
          </w:p>
          <w:p w:rsidR="00203833" w:rsidRDefault="00203833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038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38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15171D" w:rsidRDefault="0015171D" w:rsidP="0020383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203833" w:rsidRDefault="00203833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218E1">
              <w:rPr>
                <w:sz w:val="28"/>
                <w:szCs w:val="28"/>
                <w:lang w:val="uk-UA" w:eastAsia="en-US"/>
              </w:rPr>
              <w:t xml:space="preserve">виконання постанови Вищого адміністративного суду України від 14 серпня 2014 року № К/800/18348/14 </w:t>
            </w:r>
          </w:p>
          <w:p w:rsidR="008E0714" w:rsidRDefault="008E0714" w:rsidP="0020383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07.02.2017 № 142 «Про передачу товарно-матеріальних цінностей департаменту архітектури та містобудування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E0714" w:rsidRPr="0015171D" w:rsidRDefault="0015171D" w:rsidP="0015171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E0714">
              <w:rPr>
                <w:sz w:val="28"/>
                <w:szCs w:val="28"/>
                <w:lang w:val="uk-UA" w:eastAsia="en-US"/>
              </w:rPr>
              <w:t xml:space="preserve">Про погодження проектно-кошторисної документації на об’єкт «Будівництво Льодового Палацу в м. Черкаси» </w:t>
            </w:r>
          </w:p>
          <w:p w:rsidR="008E0714" w:rsidRDefault="008E0714" w:rsidP="008E071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8E0714" w:rsidRPr="008E0714" w:rsidRDefault="008E0714" w:rsidP="008E071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E071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E071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8E0714" w:rsidRPr="00203833" w:rsidRDefault="008E0714" w:rsidP="008E0714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C37FB" w:rsidRPr="00733791" w:rsidRDefault="002C37FB">
      <w:pPr>
        <w:rPr>
          <w:lang w:val="uk-UA"/>
        </w:rPr>
      </w:pPr>
      <w:bookmarkStart w:id="0" w:name="_GoBack"/>
      <w:bookmarkEnd w:id="0"/>
    </w:p>
    <w:sectPr w:rsidR="002C37FB" w:rsidRPr="0073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DC68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8"/>
    <w:rsid w:val="0015171D"/>
    <w:rsid w:val="00203833"/>
    <w:rsid w:val="002218E1"/>
    <w:rsid w:val="002C37FB"/>
    <w:rsid w:val="005372E5"/>
    <w:rsid w:val="00720547"/>
    <w:rsid w:val="00733791"/>
    <w:rsid w:val="008E0714"/>
    <w:rsid w:val="00AC51E6"/>
    <w:rsid w:val="00E16458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91"/>
    <w:pPr>
      <w:ind w:left="720"/>
      <w:contextualSpacing/>
    </w:pPr>
  </w:style>
  <w:style w:type="table" w:styleId="a4">
    <w:name w:val="Table Grid"/>
    <w:basedOn w:val="a1"/>
    <w:rsid w:val="0073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91"/>
    <w:pPr>
      <w:ind w:left="720"/>
      <w:contextualSpacing/>
    </w:pPr>
  </w:style>
  <w:style w:type="table" w:styleId="a4">
    <w:name w:val="Table Grid"/>
    <w:basedOn w:val="a1"/>
    <w:rsid w:val="0073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2017-03-16T06:39:00Z</dcterms:created>
  <dcterms:modified xsi:type="dcterms:W3CDTF">2017-03-20T07:34:00Z</dcterms:modified>
</cp:coreProperties>
</file>