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44D31" w:rsidTr="00CC549F">
        <w:trPr>
          <w:trHeight w:val="1282"/>
        </w:trPr>
        <w:tc>
          <w:tcPr>
            <w:tcW w:w="9039" w:type="dxa"/>
          </w:tcPr>
          <w:p w:rsidR="00A44D31" w:rsidRDefault="00A44D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A44D31" w:rsidRDefault="00A44D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44D31" w:rsidRDefault="00A44D3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44D31" w:rsidRDefault="00CC549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21 січня 2020</w:t>
            </w:r>
            <w:r w:rsidR="00A44D3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A44D31">
              <w:rPr>
                <w:b/>
                <w:sz w:val="28"/>
                <w:szCs w:val="28"/>
                <w:lang w:val="uk-UA" w:eastAsia="en-US"/>
              </w:rPr>
              <w:t xml:space="preserve">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    </w:t>
            </w:r>
            <w:r w:rsidR="00A44D3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9.30   </w:t>
            </w:r>
          </w:p>
          <w:p w:rsidR="00A44D31" w:rsidRDefault="00A44D3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</w:t>
            </w:r>
          </w:p>
        </w:tc>
      </w:tr>
      <w:tr w:rsidR="00A44D31" w:rsidTr="00CC549F">
        <w:trPr>
          <w:trHeight w:val="986"/>
        </w:trPr>
        <w:tc>
          <w:tcPr>
            <w:tcW w:w="9039" w:type="dxa"/>
            <w:hideMark/>
          </w:tcPr>
          <w:p w:rsidR="00A44D31" w:rsidRDefault="00A44D31" w:rsidP="00A44D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 статусу дитини, позбавленої батьківського піклування </w:t>
            </w:r>
          </w:p>
          <w:p w:rsidR="00A44D31" w:rsidRDefault="00A44D31" w:rsidP="00A44D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A44D31" w:rsidRDefault="00A44D31" w:rsidP="00A44D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опікуна </w:t>
            </w:r>
          </w:p>
          <w:p w:rsidR="00A44D31" w:rsidRDefault="00A44D31" w:rsidP="00A44D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реєстрацію народження покинутої дитини</w:t>
            </w:r>
          </w:p>
          <w:p w:rsidR="00A44D31" w:rsidRDefault="00A44D31" w:rsidP="00A44D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A44D31" w:rsidRPr="00A44D31" w:rsidRDefault="00A44D31" w:rsidP="00A44D31">
            <w:pPr>
              <w:rPr>
                <w:sz w:val="28"/>
                <w:szCs w:val="28"/>
                <w:lang w:val="uk-UA" w:eastAsia="en-US"/>
              </w:rPr>
            </w:pPr>
            <w:r w:rsidRPr="00A44D3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44D31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A44D31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A44D31">
              <w:rPr>
                <w:sz w:val="28"/>
                <w:szCs w:val="28"/>
                <w:lang w:val="uk-UA" w:eastAsia="en-US"/>
              </w:rPr>
              <w:t xml:space="preserve"> Світлана Олександрівна              </w:t>
            </w:r>
          </w:p>
          <w:p w:rsidR="00A44D31" w:rsidRDefault="00A44D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CC549F" w:rsidRPr="00CC549F" w:rsidRDefault="00CC549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44D31" w:rsidTr="00CC549F">
        <w:trPr>
          <w:trHeight w:val="74"/>
        </w:trPr>
        <w:tc>
          <w:tcPr>
            <w:tcW w:w="9039" w:type="dxa"/>
            <w:hideMark/>
          </w:tcPr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перевірку фінансово-господарських документів юридичних осіб, засновником яких є Черкаська міська рада  </w:t>
            </w:r>
          </w:p>
          <w:p w:rsidR="00A44D31" w:rsidRDefault="00A44D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Гончар Юрій Григорович               </w:t>
            </w:r>
          </w:p>
          <w:p w:rsidR="00A44D31" w:rsidRDefault="00A44D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управління справами та юридичного забезпечення </w:t>
            </w:r>
          </w:p>
          <w:p w:rsidR="00CC549F" w:rsidRPr="00CC549F" w:rsidRDefault="00CC549F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44D31" w:rsidTr="00CC549F">
        <w:trPr>
          <w:trHeight w:val="986"/>
        </w:trPr>
        <w:tc>
          <w:tcPr>
            <w:tcW w:w="9039" w:type="dxa"/>
            <w:hideMark/>
          </w:tcPr>
          <w:p w:rsidR="00A44D31" w:rsidRDefault="00A44D31" w:rsidP="00A44D3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управління з питань державної реєстрації на баланс управління інформаційної політики </w:t>
            </w:r>
          </w:p>
          <w:p w:rsidR="00A44D31" w:rsidRPr="00A44D31" w:rsidRDefault="00A44D31" w:rsidP="00A44D31">
            <w:pPr>
              <w:rPr>
                <w:sz w:val="28"/>
                <w:szCs w:val="28"/>
                <w:lang w:val="uk-UA" w:eastAsia="en-US"/>
              </w:rPr>
            </w:pPr>
            <w:r w:rsidRPr="00A44D3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44D31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Крамар Світлана Йосипівна </w:t>
            </w:r>
            <w:r w:rsidRPr="00A44D31"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A44D31" w:rsidRDefault="00A44D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з питань державної реєстрації </w:t>
            </w:r>
          </w:p>
          <w:p w:rsidR="00CC549F" w:rsidRPr="00CC549F" w:rsidRDefault="00CC549F">
            <w:pPr>
              <w:rPr>
                <w:sz w:val="28"/>
                <w:szCs w:val="28"/>
                <w:lang w:val="en-US" w:eastAsia="en-US"/>
              </w:rPr>
            </w:pP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стан військового обліку за 2019 рік та завдання щодо його поліпшення на 2020 рік  </w:t>
            </w:r>
          </w:p>
          <w:p w:rsidR="00A44D31" w:rsidRDefault="00A44D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Ігор Іванович                   </w:t>
            </w:r>
          </w:p>
          <w:p w:rsidR="00CA5E98" w:rsidRDefault="00A44D31" w:rsidP="00CA5E98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міський військовий комісаріат</w:t>
            </w:r>
          </w:p>
          <w:p w:rsidR="00CC549F" w:rsidRPr="00CC549F" w:rsidRDefault="00CC549F" w:rsidP="00CA5E98">
            <w:pPr>
              <w:rPr>
                <w:sz w:val="28"/>
                <w:szCs w:val="28"/>
                <w:lang w:val="en-US" w:eastAsia="en-US"/>
              </w:rPr>
            </w:pP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департаменту освіти та гуманітарної політики нежитлової будівлі по вул. 30-річчя Перемоги, 24  </w:t>
            </w:r>
          </w:p>
          <w:p w:rsidR="00A44D31" w:rsidRPr="00CA5E98" w:rsidRDefault="00A44D31" w:rsidP="00CA5E98">
            <w:pPr>
              <w:rPr>
                <w:sz w:val="28"/>
                <w:szCs w:val="28"/>
                <w:lang w:val="uk-UA" w:eastAsia="en-US"/>
              </w:rPr>
            </w:pPr>
            <w:r w:rsidRPr="00CA5E9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A5E98">
              <w:rPr>
                <w:sz w:val="28"/>
                <w:szCs w:val="28"/>
                <w:lang w:val="uk-UA" w:eastAsia="en-US"/>
              </w:rPr>
              <w:t xml:space="preserve">  Удод Ірина Іванівна                </w:t>
            </w:r>
          </w:p>
          <w:p w:rsidR="00A44D31" w:rsidRDefault="00A44D3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C549F"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CC549F" w:rsidRPr="00CC549F" w:rsidRDefault="00CC549F">
            <w:pPr>
              <w:rPr>
                <w:sz w:val="28"/>
                <w:szCs w:val="28"/>
                <w:lang w:val="en-US" w:eastAsia="en-US"/>
              </w:rPr>
            </w:pPr>
          </w:p>
          <w:p w:rsidR="00A44D31" w:rsidRDefault="00CC549F" w:rsidP="00CA5E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C549F">
              <w:rPr>
                <w:sz w:val="28"/>
                <w:szCs w:val="28"/>
                <w:lang w:eastAsia="en-US"/>
              </w:rPr>
              <w:t xml:space="preserve"> </w:t>
            </w:r>
            <w:r w:rsidR="00A44D3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A5E98">
              <w:rPr>
                <w:sz w:val="28"/>
                <w:szCs w:val="28"/>
                <w:lang w:val="uk-UA" w:eastAsia="en-US"/>
              </w:rPr>
              <w:t xml:space="preserve">затвердження порядку надання щорічної грошової винагороди до Дня Незалежності України учасникам АТО, ООС – мешканцям міста у новій редакції </w:t>
            </w:r>
          </w:p>
          <w:p w:rsidR="000A06DA" w:rsidRDefault="000A06DA" w:rsidP="00CA5E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відшкодування за рахунок коштів міського бюджету витрат на проїзд громадянам, які  постраждали внаслідок Чорнобильської катастрофи – мешканцям міста Черкаси</w:t>
            </w:r>
          </w:p>
          <w:p w:rsidR="00A44D31" w:rsidRDefault="00A44D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</w:t>
            </w:r>
          </w:p>
          <w:p w:rsidR="00A44D31" w:rsidRPr="00CC549F" w:rsidRDefault="00A44D3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C549F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CC549F" w:rsidRPr="00CC549F" w:rsidRDefault="00CC549F">
            <w:pPr>
              <w:rPr>
                <w:sz w:val="28"/>
                <w:szCs w:val="28"/>
                <w:lang w:eastAsia="en-US"/>
              </w:rPr>
            </w:pPr>
          </w:p>
          <w:p w:rsidR="00A44D31" w:rsidRPr="00CA5E98" w:rsidRDefault="00CC549F" w:rsidP="00CA5E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C549F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A44D31">
              <w:rPr>
                <w:sz w:val="28"/>
                <w:szCs w:val="28"/>
                <w:lang w:val="uk-UA" w:eastAsia="en-US"/>
              </w:rPr>
              <w:t xml:space="preserve">Про затвердження рішення зборів суддів Черкаського апеляційного суду про надання частини квартири по вул. Смілянській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М. Грушевського, 97/2 як службової</w:t>
            </w:r>
          </w:p>
          <w:p w:rsidR="000A06DA" w:rsidRDefault="00A44D31" w:rsidP="00CA5E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CA5E98">
              <w:rPr>
                <w:sz w:val="28"/>
                <w:szCs w:val="28"/>
                <w:lang w:val="uk-UA" w:eastAsia="en-US"/>
              </w:rPr>
              <w:t xml:space="preserve">надання квартири по вул. Вернигори, 29 як службової   </w:t>
            </w:r>
          </w:p>
          <w:p w:rsidR="008B6440" w:rsidRDefault="000A06DA" w:rsidP="00CA5E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Одеською </w:t>
            </w:r>
          </w:p>
          <w:p w:rsidR="00A44D31" w:rsidRDefault="008B6440" w:rsidP="00CA5E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29.03.2016 № 322 «Про затвердження переліку назв зупинок громадського транспорту у м. Черкаси» </w:t>
            </w:r>
            <w:r w:rsidR="00CA5E98"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A44D31" w:rsidRDefault="00A44D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A5E98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</w:t>
            </w:r>
          </w:p>
          <w:p w:rsidR="00A44D31" w:rsidRDefault="00A44D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</w:tc>
      </w:tr>
      <w:tr w:rsidR="00A44D31" w:rsidTr="00CC549F">
        <w:trPr>
          <w:trHeight w:val="986"/>
        </w:trPr>
        <w:tc>
          <w:tcPr>
            <w:tcW w:w="9039" w:type="dxa"/>
            <w:hideMark/>
          </w:tcPr>
          <w:p w:rsidR="00A44D31" w:rsidRPr="00CA5E98" w:rsidRDefault="00A44D31" w:rsidP="00CA5E98">
            <w:pPr>
              <w:rPr>
                <w:sz w:val="28"/>
                <w:szCs w:val="28"/>
                <w:lang w:val="uk-UA" w:eastAsia="en-US"/>
              </w:rPr>
            </w:pP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29.01.2019 № 99 «Про доручення анулювати паспорт прив’язки ТС ФОП Зуєвої О.М.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15»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Сервіс Груп»  (м. Київ)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   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Сервіс Груп» (м. Київ)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Груп»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Мовчан О.В.</w:t>
            </w:r>
          </w:p>
          <w:p w:rsidR="00A44D31" w:rsidRPr="00CA5E98" w:rsidRDefault="00A44D31" w:rsidP="00CA5E9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розміщення зовнішньої реклами</w:t>
            </w:r>
            <w:r w:rsidR="00CA5E98">
              <w:rPr>
                <w:sz w:val="28"/>
                <w:szCs w:val="28"/>
                <w:lang w:val="uk-UA" w:eastAsia="en-US"/>
              </w:rPr>
              <w:t xml:space="preserve"> ТОВ «</w:t>
            </w:r>
            <w:proofErr w:type="spellStart"/>
            <w:r w:rsidR="00CA5E98">
              <w:rPr>
                <w:sz w:val="28"/>
                <w:szCs w:val="28"/>
                <w:lang w:val="uk-UA" w:eastAsia="en-US"/>
              </w:rPr>
              <w:t>Октагон-аутдор</w:t>
            </w:r>
            <w:proofErr w:type="spellEnd"/>
            <w:r w:rsidR="00CA5E98"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«Мережа магазинів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Дніпро-М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«Група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Венето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Драйв»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Автогор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A44D31" w:rsidRDefault="00A44D31" w:rsidP="008F550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Колішевичу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М.А.</w:t>
            </w:r>
          </w:p>
          <w:p w:rsidR="00A44D31" w:rsidRDefault="00A44D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</w:t>
            </w:r>
          </w:p>
          <w:p w:rsidR="00A44D31" w:rsidRDefault="00A44D3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архітектури. </w:t>
            </w:r>
          </w:p>
        </w:tc>
      </w:tr>
    </w:tbl>
    <w:p w:rsidR="0055715B" w:rsidRDefault="0055715B"/>
    <w:sectPr w:rsidR="0055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B"/>
    <w:rsid w:val="000A06DA"/>
    <w:rsid w:val="0055715B"/>
    <w:rsid w:val="00747DA5"/>
    <w:rsid w:val="008B6440"/>
    <w:rsid w:val="00995C7B"/>
    <w:rsid w:val="009C093E"/>
    <w:rsid w:val="00A44D31"/>
    <w:rsid w:val="00CA5E98"/>
    <w:rsid w:val="00C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31"/>
    <w:pPr>
      <w:ind w:left="720"/>
      <w:contextualSpacing/>
    </w:pPr>
  </w:style>
  <w:style w:type="table" w:styleId="a4">
    <w:name w:val="Table Grid"/>
    <w:basedOn w:val="a1"/>
    <w:rsid w:val="00A4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31"/>
    <w:pPr>
      <w:ind w:left="720"/>
      <w:contextualSpacing/>
    </w:pPr>
  </w:style>
  <w:style w:type="table" w:styleId="a4">
    <w:name w:val="Table Grid"/>
    <w:basedOn w:val="a1"/>
    <w:rsid w:val="00A4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cp:lastPrinted>2020-01-17T13:15:00Z</cp:lastPrinted>
  <dcterms:created xsi:type="dcterms:W3CDTF">2020-01-17T07:15:00Z</dcterms:created>
  <dcterms:modified xsi:type="dcterms:W3CDTF">2020-01-20T07:07:00Z</dcterms:modified>
</cp:coreProperties>
</file>