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937C59" w:rsidTr="00937C59">
        <w:tc>
          <w:tcPr>
            <w:tcW w:w="9571" w:type="dxa"/>
          </w:tcPr>
          <w:p w:rsidR="00937C59" w:rsidRDefault="00937C59">
            <w:pPr>
              <w:jc w:val="center"/>
              <w:rPr>
                <w:b/>
                <w:i/>
                <w:sz w:val="28"/>
                <w:szCs w:val="28"/>
                <w:lang w:val="uk-UA" w:eastAsia="en-US"/>
              </w:rPr>
            </w:pPr>
            <w:r>
              <w:rPr>
                <w:b/>
                <w:i/>
                <w:sz w:val="28"/>
                <w:szCs w:val="28"/>
                <w:lang w:val="uk-UA" w:eastAsia="en-US"/>
              </w:rPr>
              <w:t>ПИТАННЯ, ВКЛЮЧЕНІ ДЛЯ РОЗГЛЯДУ НА</w:t>
            </w:r>
          </w:p>
          <w:p w:rsidR="00937C59" w:rsidRDefault="00937C59">
            <w:pPr>
              <w:jc w:val="center"/>
              <w:rPr>
                <w:b/>
                <w:i/>
                <w:sz w:val="28"/>
                <w:szCs w:val="28"/>
                <w:lang w:val="uk-UA" w:eastAsia="en-US"/>
              </w:rPr>
            </w:pPr>
            <w:r>
              <w:rPr>
                <w:b/>
                <w:i/>
                <w:sz w:val="28"/>
                <w:szCs w:val="28"/>
                <w:lang w:val="uk-UA" w:eastAsia="en-US"/>
              </w:rPr>
              <w:t>ЗАСІДАННІ ВИКОНКОМУ</w:t>
            </w:r>
          </w:p>
          <w:p w:rsidR="00937C59" w:rsidRDefault="00937C59">
            <w:pPr>
              <w:rPr>
                <w:b/>
                <w:i/>
                <w:sz w:val="28"/>
                <w:szCs w:val="28"/>
                <w:lang w:val="uk-UA" w:eastAsia="en-US"/>
              </w:rPr>
            </w:pPr>
          </w:p>
          <w:p w:rsidR="00937C59" w:rsidRDefault="004E4A81">
            <w:pPr>
              <w:rPr>
                <w:i/>
                <w:sz w:val="28"/>
                <w:szCs w:val="28"/>
                <w:lang w:val="uk-UA" w:eastAsia="en-US"/>
              </w:rPr>
            </w:pPr>
            <w:r>
              <w:rPr>
                <w:b/>
                <w:i/>
                <w:sz w:val="28"/>
                <w:szCs w:val="28"/>
                <w:u w:val="single"/>
                <w:lang w:val="uk-UA" w:eastAsia="en-US"/>
              </w:rPr>
              <w:t>20</w:t>
            </w:r>
            <w:r w:rsidR="00937C59">
              <w:rPr>
                <w:b/>
                <w:i/>
                <w:sz w:val="28"/>
                <w:szCs w:val="28"/>
                <w:u w:val="single"/>
                <w:lang w:val="uk-UA" w:eastAsia="en-US"/>
              </w:rPr>
              <w:t xml:space="preserve"> квітня 2021 року </w:t>
            </w:r>
            <w:r w:rsidR="00937C59">
              <w:rPr>
                <w:b/>
                <w:i/>
                <w:sz w:val="28"/>
                <w:szCs w:val="28"/>
                <w:lang w:val="uk-UA" w:eastAsia="en-US"/>
              </w:rPr>
              <w:t xml:space="preserve">                                                                                 </w:t>
            </w:r>
            <w:r w:rsidR="00937C59">
              <w:rPr>
                <w:b/>
                <w:i/>
                <w:sz w:val="28"/>
                <w:szCs w:val="28"/>
                <w:u w:val="single"/>
                <w:lang w:val="uk-UA" w:eastAsia="en-US"/>
              </w:rPr>
              <w:t xml:space="preserve"> 11.30</w:t>
            </w:r>
            <w:r w:rsidR="00937C59">
              <w:rPr>
                <w:b/>
                <w:i/>
                <w:sz w:val="28"/>
                <w:szCs w:val="28"/>
                <w:lang w:val="uk-UA" w:eastAsia="en-US"/>
              </w:rPr>
              <w:t xml:space="preserve"> </w:t>
            </w:r>
            <w:r w:rsidR="00937C59">
              <w:rPr>
                <w:i/>
                <w:sz w:val="28"/>
                <w:szCs w:val="28"/>
                <w:lang w:val="uk-UA" w:eastAsia="en-US"/>
              </w:rPr>
              <w:t xml:space="preserve">  </w:t>
            </w:r>
          </w:p>
          <w:p w:rsidR="00937C59" w:rsidRDefault="00937C59">
            <w:pPr>
              <w:rPr>
                <w:sz w:val="28"/>
                <w:szCs w:val="28"/>
                <w:lang w:val="uk-UA" w:eastAsia="en-US"/>
              </w:rPr>
            </w:pPr>
          </w:p>
        </w:tc>
      </w:tr>
      <w:tr w:rsidR="00937C59" w:rsidRPr="00937C59" w:rsidTr="00937C59">
        <w:tc>
          <w:tcPr>
            <w:tcW w:w="9571" w:type="dxa"/>
            <w:hideMark/>
          </w:tcPr>
          <w:p w:rsidR="00937C59" w:rsidRDefault="00937C59" w:rsidP="00937C59">
            <w:pPr>
              <w:pStyle w:val="a3"/>
              <w:numPr>
                <w:ilvl w:val="0"/>
                <w:numId w:val="1"/>
              </w:numPr>
              <w:rPr>
                <w:sz w:val="28"/>
                <w:szCs w:val="28"/>
                <w:lang w:val="uk-UA" w:eastAsia="en-US"/>
              </w:rPr>
            </w:pPr>
            <w:r>
              <w:rPr>
                <w:sz w:val="28"/>
                <w:szCs w:val="28"/>
                <w:lang w:val="uk-UA" w:eastAsia="en-US"/>
              </w:rPr>
              <w:t xml:space="preserve">Про  проект рішення міської ради «Про внесення змін до рішення міської ради від 24.12.2020 № 2-48 «Про бюджет Черкаської міської територіальної громади на 2021 рік (2357600000) </w:t>
            </w:r>
          </w:p>
          <w:p w:rsidR="00937C59" w:rsidRDefault="00937C59" w:rsidP="00937C59">
            <w:pPr>
              <w:rPr>
                <w:sz w:val="28"/>
                <w:szCs w:val="28"/>
                <w:lang w:val="uk-UA" w:eastAsia="en-US"/>
              </w:rPr>
            </w:pPr>
            <w:r>
              <w:rPr>
                <w:b/>
                <w:sz w:val="28"/>
                <w:szCs w:val="28"/>
                <w:lang w:val="uk-UA" w:eastAsia="en-US"/>
              </w:rPr>
              <w:t>Доповідає:</w:t>
            </w:r>
            <w:r>
              <w:rPr>
                <w:sz w:val="28"/>
                <w:szCs w:val="28"/>
                <w:lang w:val="uk-UA" w:eastAsia="en-US"/>
              </w:rPr>
              <w:t xml:space="preserve"> Харенко Тетяна Іванівна      </w:t>
            </w:r>
          </w:p>
          <w:p w:rsidR="00937C59" w:rsidRDefault="00937C59" w:rsidP="00937C59">
            <w:pPr>
              <w:rPr>
                <w:sz w:val="28"/>
                <w:szCs w:val="28"/>
                <w:lang w:val="en-US" w:eastAsia="en-US"/>
              </w:rPr>
            </w:pPr>
            <w:r w:rsidRPr="00937C59">
              <w:rPr>
                <w:b/>
                <w:sz w:val="28"/>
                <w:szCs w:val="28"/>
                <w:lang w:val="uk-UA" w:eastAsia="en-US"/>
              </w:rPr>
              <w:t>Відповідальний за підготовку:</w:t>
            </w:r>
            <w:r>
              <w:rPr>
                <w:sz w:val="28"/>
                <w:szCs w:val="28"/>
                <w:lang w:val="uk-UA" w:eastAsia="en-US"/>
              </w:rPr>
              <w:t xml:space="preserve"> департамент фінансової  політики.</w:t>
            </w:r>
          </w:p>
          <w:p w:rsidR="004E4A81" w:rsidRPr="004E4A81" w:rsidRDefault="004E4A81" w:rsidP="00937C59">
            <w:pPr>
              <w:rPr>
                <w:sz w:val="28"/>
                <w:szCs w:val="28"/>
                <w:lang w:val="en-US" w:eastAsia="en-US"/>
              </w:rPr>
            </w:pPr>
          </w:p>
        </w:tc>
      </w:tr>
      <w:tr w:rsidR="00937C59" w:rsidRPr="00937C59" w:rsidTr="00937C59">
        <w:tc>
          <w:tcPr>
            <w:tcW w:w="9571" w:type="dxa"/>
          </w:tcPr>
          <w:p w:rsidR="00937C59" w:rsidRDefault="00937C59" w:rsidP="00937C59">
            <w:pPr>
              <w:pStyle w:val="a3"/>
              <w:numPr>
                <w:ilvl w:val="0"/>
                <w:numId w:val="1"/>
              </w:numPr>
              <w:rPr>
                <w:sz w:val="28"/>
                <w:szCs w:val="28"/>
                <w:lang w:val="uk-UA" w:eastAsia="en-US"/>
              </w:rPr>
            </w:pPr>
            <w:r>
              <w:rPr>
                <w:sz w:val="28"/>
                <w:szCs w:val="28"/>
                <w:lang w:val="uk-UA" w:eastAsia="en-US"/>
              </w:rPr>
              <w:t xml:space="preserve">Про проект рішення міської ради «Про внесення змін до рішення міської ради від 27.01.2020 № 2-5678 «Про затвердження Програми соціально-економічного і культурного розвитку міста Черкаси на 2020-2022 роки» </w:t>
            </w:r>
          </w:p>
          <w:p w:rsidR="00937C59" w:rsidRDefault="00937C59" w:rsidP="00937C59">
            <w:pPr>
              <w:pStyle w:val="a3"/>
              <w:numPr>
                <w:ilvl w:val="0"/>
                <w:numId w:val="1"/>
              </w:numPr>
              <w:rPr>
                <w:sz w:val="28"/>
                <w:szCs w:val="28"/>
                <w:lang w:val="uk-UA" w:eastAsia="en-US"/>
              </w:rPr>
            </w:pPr>
            <w:r>
              <w:rPr>
                <w:sz w:val="28"/>
                <w:szCs w:val="28"/>
                <w:lang w:val="uk-UA" w:eastAsia="en-US"/>
              </w:rPr>
              <w:t xml:space="preserve">Про встановлення безоплатного проїзду для медичних та соціальних працівників у міському електричному транспорті </w:t>
            </w:r>
          </w:p>
          <w:p w:rsidR="00DC4D5A" w:rsidRDefault="00DC4D5A" w:rsidP="00937C59">
            <w:pPr>
              <w:pStyle w:val="a3"/>
              <w:numPr>
                <w:ilvl w:val="0"/>
                <w:numId w:val="1"/>
              </w:numPr>
              <w:rPr>
                <w:sz w:val="28"/>
                <w:szCs w:val="28"/>
                <w:lang w:val="uk-UA" w:eastAsia="en-US"/>
              </w:rPr>
            </w:pPr>
            <w:r>
              <w:rPr>
                <w:sz w:val="28"/>
                <w:szCs w:val="28"/>
                <w:lang w:val="uk-UA" w:eastAsia="en-US"/>
              </w:rPr>
              <w:t xml:space="preserve">Про погодження стартової ціни та умов продажу об’єкта міської комунальної власності – нежитлових приміщень, розташованих за адресою: м. Черкаси, вул. Р. Люксембург (вул. Кішки Самійла; вул. </w:t>
            </w:r>
            <w:proofErr w:type="spellStart"/>
            <w:r>
              <w:rPr>
                <w:sz w:val="28"/>
                <w:szCs w:val="28"/>
                <w:lang w:val="uk-UA" w:eastAsia="en-US"/>
              </w:rPr>
              <w:t>Гуржіївська</w:t>
            </w:r>
            <w:proofErr w:type="spellEnd"/>
            <w:r>
              <w:rPr>
                <w:sz w:val="28"/>
                <w:szCs w:val="28"/>
                <w:lang w:val="uk-UA" w:eastAsia="en-US"/>
              </w:rPr>
              <w:t xml:space="preserve">), будинок 220, приміщення </w:t>
            </w:r>
            <w:r>
              <w:rPr>
                <w:sz w:val="28"/>
                <w:szCs w:val="28"/>
                <w:lang w:val="en-US" w:eastAsia="en-US"/>
              </w:rPr>
              <w:t>X</w:t>
            </w:r>
          </w:p>
          <w:p w:rsidR="00937C59" w:rsidRDefault="00937C59" w:rsidP="00937C59">
            <w:pPr>
              <w:rPr>
                <w:sz w:val="28"/>
                <w:szCs w:val="28"/>
                <w:lang w:val="uk-UA" w:eastAsia="en-US"/>
              </w:rPr>
            </w:pPr>
            <w:r>
              <w:rPr>
                <w:b/>
                <w:sz w:val="28"/>
                <w:szCs w:val="28"/>
                <w:lang w:val="uk-UA" w:eastAsia="en-US"/>
              </w:rPr>
              <w:t>Доповідає:</w:t>
            </w:r>
            <w:r w:rsidR="00C449CB">
              <w:rPr>
                <w:sz w:val="28"/>
                <w:szCs w:val="28"/>
                <w:lang w:val="uk-UA" w:eastAsia="en-US"/>
              </w:rPr>
              <w:t xml:space="preserve"> Удод Ірина Іванівна </w:t>
            </w:r>
            <w:r>
              <w:rPr>
                <w:sz w:val="28"/>
                <w:szCs w:val="28"/>
                <w:lang w:val="uk-UA" w:eastAsia="en-US"/>
              </w:rPr>
              <w:t xml:space="preserve">     </w:t>
            </w:r>
          </w:p>
          <w:p w:rsidR="00937C59" w:rsidRDefault="00937C59" w:rsidP="00937C59">
            <w:pPr>
              <w:rPr>
                <w:sz w:val="28"/>
                <w:szCs w:val="28"/>
                <w:lang w:val="en-US" w:eastAsia="en-US"/>
              </w:rPr>
            </w:pPr>
            <w:r w:rsidRPr="00937C59">
              <w:rPr>
                <w:b/>
                <w:sz w:val="28"/>
                <w:szCs w:val="28"/>
                <w:lang w:val="uk-UA" w:eastAsia="en-US"/>
              </w:rPr>
              <w:t>Відповідальний за підготовку:</w:t>
            </w:r>
            <w:r w:rsidR="00C449CB">
              <w:rPr>
                <w:sz w:val="28"/>
                <w:szCs w:val="28"/>
                <w:lang w:val="uk-UA" w:eastAsia="en-US"/>
              </w:rPr>
              <w:t xml:space="preserve"> департамент економіки та розвитку.</w:t>
            </w:r>
          </w:p>
          <w:p w:rsidR="004E4A81" w:rsidRPr="004E4A81" w:rsidRDefault="004E4A81" w:rsidP="00937C59">
            <w:pPr>
              <w:rPr>
                <w:sz w:val="28"/>
                <w:szCs w:val="28"/>
                <w:lang w:val="en-US" w:eastAsia="en-US"/>
              </w:rPr>
            </w:pPr>
          </w:p>
        </w:tc>
      </w:tr>
      <w:tr w:rsidR="00937C59" w:rsidTr="00937C59">
        <w:tc>
          <w:tcPr>
            <w:tcW w:w="9571" w:type="dxa"/>
            <w:hideMark/>
          </w:tcPr>
          <w:p w:rsidR="00C449CB" w:rsidRDefault="00937C59" w:rsidP="00C449CB">
            <w:pPr>
              <w:pStyle w:val="a3"/>
              <w:numPr>
                <w:ilvl w:val="0"/>
                <w:numId w:val="1"/>
              </w:numPr>
              <w:rPr>
                <w:sz w:val="28"/>
                <w:szCs w:val="28"/>
                <w:lang w:val="uk-UA" w:eastAsia="en-US"/>
              </w:rPr>
            </w:pPr>
            <w:r>
              <w:rPr>
                <w:sz w:val="28"/>
                <w:szCs w:val="28"/>
                <w:lang w:val="uk-UA" w:eastAsia="en-US"/>
              </w:rPr>
              <w:t xml:space="preserve">Про </w:t>
            </w:r>
            <w:r w:rsidR="00BF7322">
              <w:rPr>
                <w:sz w:val="28"/>
                <w:szCs w:val="28"/>
                <w:lang w:val="uk-UA" w:eastAsia="en-US"/>
              </w:rPr>
              <w:t xml:space="preserve"> утворення спостережної комісії при виконавчому комітеті Черкаської міської ради </w:t>
            </w:r>
          </w:p>
          <w:p w:rsidR="00BF7322" w:rsidRDefault="00BF7322" w:rsidP="00C449CB">
            <w:pPr>
              <w:pStyle w:val="a3"/>
              <w:numPr>
                <w:ilvl w:val="0"/>
                <w:numId w:val="1"/>
              </w:numPr>
              <w:rPr>
                <w:sz w:val="28"/>
                <w:szCs w:val="28"/>
                <w:lang w:val="uk-UA" w:eastAsia="en-US"/>
              </w:rPr>
            </w:pPr>
            <w:r>
              <w:rPr>
                <w:sz w:val="28"/>
                <w:szCs w:val="28"/>
                <w:lang w:val="uk-UA" w:eastAsia="en-US"/>
              </w:rPr>
              <w:t xml:space="preserve">Про встановлення опіки над малолітньою </w:t>
            </w:r>
          </w:p>
          <w:p w:rsidR="00BF7322" w:rsidRDefault="00BF7322" w:rsidP="00C449CB">
            <w:pPr>
              <w:pStyle w:val="a3"/>
              <w:numPr>
                <w:ilvl w:val="0"/>
                <w:numId w:val="1"/>
              </w:numPr>
              <w:rPr>
                <w:sz w:val="28"/>
                <w:szCs w:val="28"/>
                <w:lang w:val="uk-UA" w:eastAsia="en-US"/>
              </w:rPr>
            </w:pPr>
            <w:r>
              <w:rPr>
                <w:sz w:val="28"/>
                <w:szCs w:val="28"/>
                <w:lang w:val="uk-UA" w:eastAsia="en-US"/>
              </w:rPr>
              <w:t xml:space="preserve">Про вибуття малолітньої з сім’ї патронатного вихователя </w:t>
            </w:r>
          </w:p>
          <w:p w:rsidR="00BF7322" w:rsidRDefault="00BF7322" w:rsidP="00C449CB">
            <w:pPr>
              <w:pStyle w:val="a3"/>
              <w:numPr>
                <w:ilvl w:val="0"/>
                <w:numId w:val="1"/>
              </w:numPr>
              <w:rPr>
                <w:sz w:val="28"/>
                <w:szCs w:val="28"/>
                <w:lang w:val="uk-UA" w:eastAsia="en-US"/>
              </w:rPr>
            </w:pPr>
            <w:r>
              <w:rPr>
                <w:sz w:val="28"/>
                <w:szCs w:val="28"/>
                <w:lang w:val="uk-UA" w:eastAsia="en-US"/>
              </w:rPr>
              <w:t xml:space="preserve">Про влаштування на цілодобове перебування в закладі, який здійснює інституційний догляд і виховання дітей, малолітнього </w:t>
            </w:r>
          </w:p>
          <w:p w:rsidR="00BF7322" w:rsidRDefault="00BF7322" w:rsidP="00C449CB">
            <w:pPr>
              <w:pStyle w:val="a3"/>
              <w:numPr>
                <w:ilvl w:val="0"/>
                <w:numId w:val="1"/>
              </w:numPr>
              <w:rPr>
                <w:sz w:val="28"/>
                <w:szCs w:val="28"/>
                <w:lang w:val="uk-UA" w:eastAsia="en-US"/>
              </w:rPr>
            </w:pPr>
            <w:r>
              <w:rPr>
                <w:sz w:val="28"/>
                <w:szCs w:val="28"/>
                <w:lang w:val="uk-UA" w:eastAsia="en-US"/>
              </w:rPr>
              <w:t xml:space="preserve">Про дозвіл на зміну прізвища малолітньому </w:t>
            </w:r>
          </w:p>
          <w:p w:rsidR="00BF7322" w:rsidRDefault="00BF7322" w:rsidP="00C449CB">
            <w:pPr>
              <w:pStyle w:val="a3"/>
              <w:numPr>
                <w:ilvl w:val="0"/>
                <w:numId w:val="1"/>
              </w:numPr>
              <w:rPr>
                <w:sz w:val="28"/>
                <w:szCs w:val="28"/>
                <w:lang w:val="uk-UA" w:eastAsia="en-US"/>
              </w:rPr>
            </w:pPr>
            <w:r>
              <w:rPr>
                <w:sz w:val="28"/>
                <w:szCs w:val="28"/>
                <w:lang w:val="uk-UA" w:eastAsia="en-US"/>
              </w:rPr>
              <w:t xml:space="preserve"> Про затвердження висновку служби у справах дітей </w:t>
            </w:r>
          </w:p>
          <w:p w:rsidR="00BF7322" w:rsidRDefault="00BF7322" w:rsidP="00C449CB">
            <w:pPr>
              <w:pStyle w:val="a3"/>
              <w:numPr>
                <w:ilvl w:val="0"/>
                <w:numId w:val="1"/>
              </w:numPr>
              <w:rPr>
                <w:sz w:val="28"/>
                <w:szCs w:val="28"/>
                <w:lang w:val="uk-UA" w:eastAsia="en-US"/>
              </w:rPr>
            </w:pPr>
            <w:r>
              <w:rPr>
                <w:sz w:val="28"/>
                <w:szCs w:val="28"/>
                <w:lang w:val="uk-UA" w:eastAsia="en-US"/>
              </w:rPr>
              <w:t xml:space="preserve"> Про затвердження висновку служби у справах дітей </w:t>
            </w:r>
          </w:p>
          <w:p w:rsidR="00BF7322" w:rsidRDefault="00BF7322" w:rsidP="00C449CB">
            <w:pPr>
              <w:pStyle w:val="a3"/>
              <w:numPr>
                <w:ilvl w:val="0"/>
                <w:numId w:val="1"/>
              </w:numPr>
              <w:rPr>
                <w:sz w:val="28"/>
                <w:szCs w:val="28"/>
                <w:lang w:val="uk-UA" w:eastAsia="en-US"/>
              </w:rPr>
            </w:pPr>
            <w:r>
              <w:rPr>
                <w:sz w:val="28"/>
                <w:szCs w:val="28"/>
                <w:lang w:val="uk-UA" w:eastAsia="en-US"/>
              </w:rPr>
              <w:t xml:space="preserve"> Про затвердження висновку служби у справах дітей </w:t>
            </w:r>
          </w:p>
          <w:p w:rsidR="00937C59" w:rsidRPr="00C449CB" w:rsidRDefault="00937C59" w:rsidP="00C449CB">
            <w:pPr>
              <w:rPr>
                <w:sz w:val="28"/>
                <w:szCs w:val="28"/>
                <w:lang w:val="uk-UA" w:eastAsia="en-US"/>
              </w:rPr>
            </w:pPr>
            <w:r w:rsidRPr="00C449CB">
              <w:rPr>
                <w:b/>
                <w:sz w:val="28"/>
                <w:szCs w:val="28"/>
                <w:lang w:val="uk-UA" w:eastAsia="en-US"/>
              </w:rPr>
              <w:t>Доповідає:</w:t>
            </w:r>
            <w:r w:rsidRPr="00C449CB">
              <w:rPr>
                <w:sz w:val="28"/>
                <w:szCs w:val="28"/>
                <w:lang w:val="uk-UA" w:eastAsia="en-US"/>
              </w:rPr>
              <w:t xml:space="preserve"> Шишлюк Світлана Олександрівна   </w:t>
            </w:r>
          </w:p>
          <w:p w:rsidR="00937C59" w:rsidRDefault="00937C59">
            <w:pPr>
              <w:rPr>
                <w:sz w:val="28"/>
                <w:szCs w:val="28"/>
                <w:lang w:val="en-US" w:eastAsia="en-US"/>
              </w:rPr>
            </w:pPr>
            <w:r>
              <w:rPr>
                <w:b/>
                <w:sz w:val="28"/>
                <w:szCs w:val="28"/>
                <w:lang w:val="uk-UA" w:eastAsia="en-US"/>
              </w:rPr>
              <w:t xml:space="preserve">Відповідальний за підготовку: </w:t>
            </w:r>
            <w:r>
              <w:rPr>
                <w:sz w:val="28"/>
                <w:szCs w:val="28"/>
                <w:lang w:val="uk-UA" w:eastAsia="en-US"/>
              </w:rPr>
              <w:t xml:space="preserve">служба у справах дітей  </w:t>
            </w:r>
          </w:p>
          <w:p w:rsidR="004E4A81" w:rsidRPr="004E4A81" w:rsidRDefault="004E4A81">
            <w:pPr>
              <w:rPr>
                <w:sz w:val="28"/>
                <w:szCs w:val="28"/>
                <w:lang w:val="en-US" w:eastAsia="en-US"/>
              </w:rPr>
            </w:pPr>
          </w:p>
        </w:tc>
      </w:tr>
      <w:tr w:rsidR="00937C59" w:rsidRPr="006A00A2" w:rsidTr="00937C59">
        <w:tc>
          <w:tcPr>
            <w:tcW w:w="9571" w:type="dxa"/>
            <w:hideMark/>
          </w:tcPr>
          <w:p w:rsidR="00937C59" w:rsidRDefault="004E4A81" w:rsidP="00AC4D3C">
            <w:pPr>
              <w:pStyle w:val="a3"/>
              <w:numPr>
                <w:ilvl w:val="0"/>
                <w:numId w:val="1"/>
              </w:numPr>
              <w:rPr>
                <w:sz w:val="28"/>
                <w:szCs w:val="28"/>
                <w:lang w:val="uk-UA" w:eastAsia="en-US"/>
              </w:rPr>
            </w:pPr>
            <w:r w:rsidRPr="004E4A81">
              <w:rPr>
                <w:sz w:val="28"/>
                <w:szCs w:val="28"/>
                <w:lang w:eastAsia="en-US"/>
              </w:rPr>
              <w:t xml:space="preserve"> </w:t>
            </w:r>
            <w:r w:rsidR="00937C59">
              <w:rPr>
                <w:sz w:val="28"/>
                <w:szCs w:val="28"/>
                <w:lang w:val="uk-UA" w:eastAsia="en-US"/>
              </w:rPr>
              <w:t xml:space="preserve">Про </w:t>
            </w:r>
            <w:r w:rsidR="00C449CB">
              <w:rPr>
                <w:sz w:val="28"/>
                <w:szCs w:val="28"/>
                <w:lang w:val="uk-UA" w:eastAsia="en-US"/>
              </w:rPr>
              <w:t xml:space="preserve">внесення змін до рішення виконкому від 06.06.2017 № 567 «Про затвердження комісії виконавчого комітету для розгляду питань про надання одноразової  грошової  допомоги  постраждалим особам та внутрішньо переміщеним особам» </w:t>
            </w:r>
          </w:p>
          <w:p w:rsidR="00C449CB" w:rsidRDefault="004E4A81" w:rsidP="00AC4D3C">
            <w:pPr>
              <w:pStyle w:val="a3"/>
              <w:numPr>
                <w:ilvl w:val="0"/>
                <w:numId w:val="1"/>
              </w:numPr>
              <w:rPr>
                <w:sz w:val="28"/>
                <w:szCs w:val="28"/>
                <w:lang w:val="uk-UA" w:eastAsia="en-US"/>
              </w:rPr>
            </w:pPr>
            <w:r w:rsidRPr="004E4A81">
              <w:rPr>
                <w:sz w:val="28"/>
                <w:szCs w:val="28"/>
                <w:lang w:eastAsia="en-US"/>
              </w:rPr>
              <w:t xml:space="preserve"> </w:t>
            </w:r>
            <w:r w:rsidR="00C449CB">
              <w:rPr>
                <w:sz w:val="28"/>
                <w:szCs w:val="28"/>
                <w:lang w:val="uk-UA" w:eastAsia="en-US"/>
              </w:rPr>
              <w:t xml:space="preserve">Про проект рішення міської ради «Про внесення змін до рішення міської ради від 10.11.2017 № 2-2578 «Про затвердження міської </w:t>
            </w:r>
            <w:r w:rsidR="006A00A2">
              <w:rPr>
                <w:sz w:val="28"/>
                <w:szCs w:val="28"/>
                <w:lang w:val="uk-UA" w:eastAsia="en-US"/>
              </w:rPr>
              <w:t xml:space="preserve">соціальної програми «Турбота»  на період з 2018 до 2022» </w:t>
            </w:r>
          </w:p>
          <w:p w:rsidR="006A00A2" w:rsidRDefault="004E4A81" w:rsidP="00AC4D3C">
            <w:pPr>
              <w:pStyle w:val="a3"/>
              <w:numPr>
                <w:ilvl w:val="0"/>
                <w:numId w:val="1"/>
              </w:numPr>
              <w:rPr>
                <w:sz w:val="28"/>
                <w:szCs w:val="28"/>
                <w:lang w:val="uk-UA" w:eastAsia="en-US"/>
              </w:rPr>
            </w:pPr>
            <w:r w:rsidRPr="004E4A81">
              <w:rPr>
                <w:sz w:val="28"/>
                <w:szCs w:val="28"/>
                <w:lang w:eastAsia="en-US"/>
              </w:rPr>
              <w:t xml:space="preserve"> </w:t>
            </w:r>
            <w:r w:rsidR="006A00A2">
              <w:rPr>
                <w:sz w:val="28"/>
                <w:szCs w:val="28"/>
                <w:lang w:val="uk-UA" w:eastAsia="en-US"/>
              </w:rPr>
              <w:t xml:space="preserve">Про конкурсну комісію для проведення конкурсів на виконання </w:t>
            </w:r>
            <w:r w:rsidR="006A00A2">
              <w:rPr>
                <w:sz w:val="28"/>
                <w:szCs w:val="28"/>
                <w:lang w:val="uk-UA" w:eastAsia="en-US"/>
              </w:rPr>
              <w:lastRenderedPageBreak/>
              <w:t xml:space="preserve">соціального замовлення з надання соціальних послуг </w:t>
            </w:r>
          </w:p>
          <w:p w:rsidR="00997C31" w:rsidRDefault="004E4A81" w:rsidP="00AC4D3C">
            <w:pPr>
              <w:pStyle w:val="a3"/>
              <w:numPr>
                <w:ilvl w:val="0"/>
                <w:numId w:val="1"/>
              </w:numPr>
              <w:rPr>
                <w:sz w:val="28"/>
                <w:szCs w:val="28"/>
                <w:lang w:val="uk-UA" w:eastAsia="en-US"/>
              </w:rPr>
            </w:pPr>
            <w:r w:rsidRPr="004E4A81">
              <w:rPr>
                <w:sz w:val="28"/>
                <w:szCs w:val="28"/>
                <w:lang w:val="uk-UA" w:eastAsia="en-US"/>
              </w:rPr>
              <w:t xml:space="preserve"> </w:t>
            </w:r>
            <w:r w:rsidR="00997C31">
              <w:rPr>
                <w:sz w:val="28"/>
                <w:szCs w:val="28"/>
                <w:lang w:val="uk-UA" w:eastAsia="en-US"/>
              </w:rPr>
              <w:t xml:space="preserve">Про проект рішення міської ради «Про порядок використання коштів бюджету Черкаської міської територіальної громади для надання фінансової підтримки громадським організаціям ветеранів війни, та при залученні надавачів соціальних послуг недержавного сектору до надання базових соціальних послуг» </w:t>
            </w:r>
          </w:p>
          <w:p w:rsidR="00937C59" w:rsidRDefault="00937C59">
            <w:pPr>
              <w:rPr>
                <w:sz w:val="28"/>
                <w:szCs w:val="28"/>
                <w:lang w:val="uk-UA" w:eastAsia="en-US"/>
              </w:rPr>
            </w:pPr>
            <w:r>
              <w:rPr>
                <w:b/>
                <w:sz w:val="28"/>
                <w:szCs w:val="28"/>
                <w:lang w:val="uk-UA" w:eastAsia="en-US"/>
              </w:rPr>
              <w:t>Доповідає:</w:t>
            </w:r>
            <w:r>
              <w:rPr>
                <w:sz w:val="28"/>
                <w:szCs w:val="28"/>
                <w:lang w:val="uk-UA" w:eastAsia="en-US"/>
              </w:rPr>
              <w:t xml:space="preserve"> </w:t>
            </w:r>
            <w:r w:rsidR="006A00A2">
              <w:rPr>
                <w:sz w:val="28"/>
                <w:szCs w:val="28"/>
                <w:lang w:val="uk-UA" w:eastAsia="en-US"/>
              </w:rPr>
              <w:t xml:space="preserve">Данченко Євгеній Михайлович </w:t>
            </w:r>
            <w:r>
              <w:rPr>
                <w:sz w:val="28"/>
                <w:szCs w:val="28"/>
                <w:lang w:val="uk-UA" w:eastAsia="en-US"/>
              </w:rPr>
              <w:t xml:space="preserve">     </w:t>
            </w:r>
          </w:p>
          <w:p w:rsidR="004E4A81" w:rsidRDefault="00937C59" w:rsidP="006A00A2">
            <w:pPr>
              <w:rPr>
                <w:sz w:val="28"/>
                <w:szCs w:val="28"/>
                <w:lang w:val="en-US" w:eastAsia="en-US"/>
              </w:rPr>
            </w:pPr>
            <w:r>
              <w:rPr>
                <w:b/>
                <w:sz w:val="28"/>
                <w:szCs w:val="28"/>
                <w:lang w:val="uk-UA" w:eastAsia="en-US"/>
              </w:rPr>
              <w:t xml:space="preserve">Відповідальний за підготовку: </w:t>
            </w:r>
            <w:r w:rsidR="006A00A2">
              <w:rPr>
                <w:sz w:val="28"/>
                <w:szCs w:val="28"/>
                <w:lang w:val="uk-UA" w:eastAsia="en-US"/>
              </w:rPr>
              <w:t xml:space="preserve"> департамент соціальної політики.</w:t>
            </w:r>
            <w:r>
              <w:rPr>
                <w:sz w:val="28"/>
                <w:szCs w:val="28"/>
                <w:lang w:val="uk-UA" w:eastAsia="en-US"/>
              </w:rPr>
              <w:t xml:space="preserve"> </w:t>
            </w:r>
          </w:p>
          <w:p w:rsidR="00937C59" w:rsidRDefault="00937C59" w:rsidP="006A00A2">
            <w:pPr>
              <w:rPr>
                <w:sz w:val="28"/>
                <w:szCs w:val="28"/>
                <w:lang w:val="uk-UA" w:eastAsia="en-US"/>
              </w:rPr>
            </w:pPr>
            <w:r>
              <w:rPr>
                <w:sz w:val="28"/>
                <w:szCs w:val="28"/>
                <w:lang w:val="uk-UA" w:eastAsia="en-US"/>
              </w:rPr>
              <w:t xml:space="preserve"> </w:t>
            </w:r>
          </w:p>
        </w:tc>
      </w:tr>
      <w:tr w:rsidR="00937C59" w:rsidTr="00937C59">
        <w:tc>
          <w:tcPr>
            <w:tcW w:w="9571" w:type="dxa"/>
            <w:hideMark/>
          </w:tcPr>
          <w:p w:rsidR="006A00A2" w:rsidRDefault="00BF7322" w:rsidP="006A00A2">
            <w:pPr>
              <w:pStyle w:val="a3"/>
              <w:numPr>
                <w:ilvl w:val="0"/>
                <w:numId w:val="1"/>
              </w:numPr>
              <w:rPr>
                <w:sz w:val="28"/>
                <w:szCs w:val="28"/>
                <w:lang w:val="uk-UA" w:eastAsia="en-US"/>
              </w:rPr>
            </w:pPr>
            <w:r>
              <w:rPr>
                <w:sz w:val="28"/>
                <w:szCs w:val="28"/>
                <w:lang w:val="uk-UA" w:eastAsia="en-US"/>
              </w:rPr>
              <w:lastRenderedPageBreak/>
              <w:t xml:space="preserve"> </w:t>
            </w:r>
            <w:r w:rsidR="00937C59">
              <w:rPr>
                <w:sz w:val="28"/>
                <w:szCs w:val="28"/>
                <w:lang w:val="uk-UA" w:eastAsia="en-US"/>
              </w:rPr>
              <w:t xml:space="preserve">Про </w:t>
            </w:r>
            <w:r w:rsidR="006A00A2">
              <w:rPr>
                <w:sz w:val="28"/>
                <w:szCs w:val="28"/>
                <w:lang w:val="uk-UA" w:eastAsia="en-US"/>
              </w:rPr>
              <w:t xml:space="preserve"> проект рішення міської ради «Про внесення змін до рішення міської ради від 24.01.2019 № 2-3754 «Про затвердження Програми забезпечення техногенної та пожежної безпеки на території м. Черкаси, захисту населення від надзвичайних ситуацій техногенного, природного, соціального, воєнного характеру на 2019 -2022 роки» із змінами» </w:t>
            </w:r>
          </w:p>
          <w:p w:rsidR="006A00A2" w:rsidRDefault="00BF7322" w:rsidP="006A00A2">
            <w:pPr>
              <w:pStyle w:val="a3"/>
              <w:numPr>
                <w:ilvl w:val="0"/>
                <w:numId w:val="1"/>
              </w:numPr>
              <w:rPr>
                <w:sz w:val="28"/>
                <w:szCs w:val="28"/>
                <w:lang w:val="uk-UA" w:eastAsia="en-US"/>
              </w:rPr>
            </w:pPr>
            <w:r>
              <w:rPr>
                <w:sz w:val="28"/>
                <w:szCs w:val="28"/>
                <w:lang w:val="uk-UA" w:eastAsia="en-US"/>
              </w:rPr>
              <w:t xml:space="preserve"> </w:t>
            </w:r>
            <w:r w:rsidR="006A00A2">
              <w:rPr>
                <w:sz w:val="28"/>
                <w:szCs w:val="28"/>
                <w:lang w:val="uk-UA" w:eastAsia="en-US"/>
              </w:rPr>
              <w:t xml:space="preserve">Про включення до фонду орендованого житла та надання в оренду  кімнат у гуртожитках </w:t>
            </w:r>
          </w:p>
          <w:p w:rsidR="006A00A2" w:rsidRDefault="006A00A2" w:rsidP="006A00A2">
            <w:pPr>
              <w:pStyle w:val="a3"/>
              <w:numPr>
                <w:ilvl w:val="0"/>
                <w:numId w:val="1"/>
              </w:numPr>
              <w:rPr>
                <w:sz w:val="28"/>
                <w:szCs w:val="28"/>
                <w:lang w:val="uk-UA" w:eastAsia="en-US"/>
              </w:rPr>
            </w:pPr>
            <w:r>
              <w:rPr>
                <w:sz w:val="28"/>
                <w:szCs w:val="28"/>
                <w:lang w:val="uk-UA" w:eastAsia="en-US"/>
              </w:rPr>
              <w:t xml:space="preserve"> </w:t>
            </w:r>
            <w:r w:rsidR="008F7029">
              <w:rPr>
                <w:sz w:val="28"/>
                <w:szCs w:val="28"/>
                <w:lang w:val="uk-UA" w:eastAsia="en-US"/>
              </w:rPr>
              <w:t xml:space="preserve">Про включення до фонду орендованого житла та надання в оренду ліжко-місць у кімнатах та кімнат у гуртожитках </w:t>
            </w:r>
          </w:p>
          <w:p w:rsidR="008F7029" w:rsidRDefault="008F7029" w:rsidP="006A00A2">
            <w:pPr>
              <w:pStyle w:val="a3"/>
              <w:numPr>
                <w:ilvl w:val="0"/>
                <w:numId w:val="1"/>
              </w:numPr>
              <w:rPr>
                <w:sz w:val="28"/>
                <w:szCs w:val="28"/>
                <w:lang w:val="uk-UA" w:eastAsia="en-US"/>
              </w:rPr>
            </w:pPr>
            <w:r>
              <w:rPr>
                <w:sz w:val="28"/>
                <w:szCs w:val="28"/>
                <w:lang w:val="uk-UA" w:eastAsia="en-US"/>
              </w:rPr>
              <w:t xml:space="preserve"> Про надання кімнати в комунальній квартирі по вул. О. </w:t>
            </w:r>
            <w:proofErr w:type="spellStart"/>
            <w:r>
              <w:rPr>
                <w:sz w:val="28"/>
                <w:szCs w:val="28"/>
                <w:lang w:val="uk-UA" w:eastAsia="en-US"/>
              </w:rPr>
              <w:t>Теліги</w:t>
            </w:r>
            <w:proofErr w:type="spellEnd"/>
            <w:r>
              <w:rPr>
                <w:sz w:val="28"/>
                <w:szCs w:val="28"/>
                <w:lang w:val="uk-UA" w:eastAsia="en-US"/>
              </w:rPr>
              <w:t xml:space="preserve">, 11 </w:t>
            </w:r>
          </w:p>
          <w:p w:rsidR="008F7029" w:rsidRDefault="008F7029" w:rsidP="006A00A2">
            <w:pPr>
              <w:pStyle w:val="a3"/>
              <w:numPr>
                <w:ilvl w:val="0"/>
                <w:numId w:val="1"/>
              </w:numPr>
              <w:rPr>
                <w:sz w:val="28"/>
                <w:szCs w:val="28"/>
                <w:lang w:val="uk-UA" w:eastAsia="en-US"/>
              </w:rPr>
            </w:pPr>
            <w:r>
              <w:rPr>
                <w:sz w:val="28"/>
                <w:szCs w:val="28"/>
                <w:lang w:val="uk-UA" w:eastAsia="en-US"/>
              </w:rPr>
              <w:t xml:space="preserve"> Про включення до фонду орендованого житла та про надання в оренду кімнати по вул. О. Панченка, 9 </w:t>
            </w:r>
          </w:p>
          <w:p w:rsidR="008F7029" w:rsidRDefault="008F7029" w:rsidP="006A00A2">
            <w:pPr>
              <w:pStyle w:val="a3"/>
              <w:numPr>
                <w:ilvl w:val="0"/>
                <w:numId w:val="1"/>
              </w:numPr>
              <w:rPr>
                <w:sz w:val="28"/>
                <w:szCs w:val="28"/>
                <w:lang w:val="uk-UA" w:eastAsia="en-US"/>
              </w:rPr>
            </w:pPr>
            <w:r>
              <w:rPr>
                <w:sz w:val="28"/>
                <w:szCs w:val="28"/>
                <w:lang w:val="uk-UA" w:eastAsia="en-US"/>
              </w:rPr>
              <w:t xml:space="preserve"> Про продовження права на оренду ліжко-місць у кімнатах у гуртожитках </w:t>
            </w:r>
          </w:p>
          <w:p w:rsidR="008F7029" w:rsidRDefault="008F7029" w:rsidP="006A00A2">
            <w:pPr>
              <w:pStyle w:val="a3"/>
              <w:numPr>
                <w:ilvl w:val="0"/>
                <w:numId w:val="1"/>
              </w:numPr>
              <w:rPr>
                <w:sz w:val="28"/>
                <w:szCs w:val="28"/>
                <w:lang w:val="uk-UA" w:eastAsia="en-US"/>
              </w:rPr>
            </w:pPr>
            <w:r>
              <w:rPr>
                <w:sz w:val="28"/>
                <w:szCs w:val="28"/>
                <w:lang w:val="uk-UA" w:eastAsia="en-US"/>
              </w:rPr>
              <w:t xml:space="preserve"> Про внесення змін до рішення виконкому від 27.01.2021 № 52 «Про затвердження складу наглядової ради у сфері розподілу соціального житла при виконавчому комітеті Черкаської міської ради» </w:t>
            </w:r>
          </w:p>
          <w:p w:rsidR="008F7029" w:rsidRDefault="008F7029" w:rsidP="006A00A2">
            <w:pPr>
              <w:pStyle w:val="a3"/>
              <w:numPr>
                <w:ilvl w:val="0"/>
                <w:numId w:val="1"/>
              </w:numPr>
              <w:rPr>
                <w:sz w:val="28"/>
                <w:szCs w:val="28"/>
                <w:lang w:val="uk-UA" w:eastAsia="en-US"/>
              </w:rPr>
            </w:pPr>
            <w:r>
              <w:rPr>
                <w:sz w:val="28"/>
                <w:szCs w:val="28"/>
                <w:lang w:val="uk-UA" w:eastAsia="en-US"/>
              </w:rPr>
              <w:t xml:space="preserve"> Про розгляд питань про здійснення квартирного обліку громадян </w:t>
            </w:r>
          </w:p>
          <w:p w:rsidR="008F7029" w:rsidRDefault="008F7029" w:rsidP="006A00A2">
            <w:pPr>
              <w:pStyle w:val="a3"/>
              <w:numPr>
                <w:ilvl w:val="0"/>
                <w:numId w:val="1"/>
              </w:numPr>
              <w:rPr>
                <w:sz w:val="28"/>
                <w:szCs w:val="28"/>
                <w:lang w:val="uk-UA" w:eastAsia="en-US"/>
              </w:rPr>
            </w:pPr>
            <w:r>
              <w:rPr>
                <w:sz w:val="28"/>
                <w:szCs w:val="28"/>
                <w:lang w:val="uk-UA" w:eastAsia="en-US"/>
              </w:rPr>
              <w:t xml:space="preserve"> Про розгляд питань з соціального квартирного обліку </w:t>
            </w:r>
          </w:p>
          <w:p w:rsidR="008F7029" w:rsidRDefault="008F7029" w:rsidP="006A00A2">
            <w:pPr>
              <w:pStyle w:val="a3"/>
              <w:numPr>
                <w:ilvl w:val="0"/>
                <w:numId w:val="1"/>
              </w:numPr>
              <w:rPr>
                <w:sz w:val="28"/>
                <w:szCs w:val="28"/>
                <w:lang w:val="uk-UA" w:eastAsia="en-US"/>
              </w:rPr>
            </w:pPr>
            <w:r>
              <w:rPr>
                <w:sz w:val="28"/>
                <w:szCs w:val="28"/>
                <w:lang w:val="uk-UA" w:eastAsia="en-US"/>
              </w:rPr>
              <w:t xml:space="preserve"> Про зняття з квартирного обліку </w:t>
            </w:r>
          </w:p>
          <w:p w:rsidR="008F7029" w:rsidRDefault="008F7029" w:rsidP="006A00A2">
            <w:pPr>
              <w:pStyle w:val="a3"/>
              <w:numPr>
                <w:ilvl w:val="0"/>
                <w:numId w:val="1"/>
              </w:numPr>
              <w:rPr>
                <w:sz w:val="28"/>
                <w:szCs w:val="28"/>
                <w:lang w:val="uk-UA" w:eastAsia="en-US"/>
              </w:rPr>
            </w:pPr>
            <w:r>
              <w:rPr>
                <w:sz w:val="28"/>
                <w:szCs w:val="28"/>
                <w:lang w:val="uk-UA" w:eastAsia="en-US"/>
              </w:rPr>
              <w:t xml:space="preserve"> Про зняття з квартирного обліку </w:t>
            </w:r>
          </w:p>
          <w:p w:rsidR="008F7029" w:rsidRDefault="008F7029" w:rsidP="006A00A2">
            <w:pPr>
              <w:pStyle w:val="a3"/>
              <w:numPr>
                <w:ilvl w:val="0"/>
                <w:numId w:val="1"/>
              </w:numPr>
              <w:rPr>
                <w:sz w:val="28"/>
                <w:szCs w:val="28"/>
                <w:lang w:val="uk-UA" w:eastAsia="en-US"/>
              </w:rPr>
            </w:pPr>
            <w:r>
              <w:rPr>
                <w:sz w:val="28"/>
                <w:szCs w:val="28"/>
                <w:lang w:val="uk-UA" w:eastAsia="en-US"/>
              </w:rPr>
              <w:t xml:space="preserve"> Про зняття з квартирного обліку </w:t>
            </w:r>
          </w:p>
          <w:p w:rsidR="008F7029" w:rsidRDefault="008F7029" w:rsidP="006A00A2">
            <w:pPr>
              <w:pStyle w:val="a3"/>
              <w:numPr>
                <w:ilvl w:val="0"/>
                <w:numId w:val="1"/>
              </w:numPr>
              <w:rPr>
                <w:sz w:val="28"/>
                <w:szCs w:val="28"/>
                <w:lang w:val="uk-UA" w:eastAsia="en-US"/>
              </w:rPr>
            </w:pPr>
            <w:r>
              <w:rPr>
                <w:sz w:val="28"/>
                <w:szCs w:val="28"/>
                <w:lang w:val="uk-UA" w:eastAsia="en-US"/>
              </w:rPr>
              <w:t xml:space="preserve"> Про зняття з квартирного обліку </w:t>
            </w:r>
          </w:p>
          <w:p w:rsidR="008F7029" w:rsidRPr="004E4A81" w:rsidRDefault="008F7029" w:rsidP="006A00A2">
            <w:pPr>
              <w:pStyle w:val="a3"/>
              <w:numPr>
                <w:ilvl w:val="0"/>
                <w:numId w:val="1"/>
              </w:numPr>
              <w:rPr>
                <w:sz w:val="28"/>
                <w:szCs w:val="28"/>
                <w:lang w:val="uk-UA" w:eastAsia="en-US"/>
              </w:rPr>
            </w:pPr>
            <w:r>
              <w:rPr>
                <w:sz w:val="28"/>
                <w:szCs w:val="28"/>
                <w:lang w:val="uk-UA" w:eastAsia="en-US"/>
              </w:rPr>
              <w:t xml:space="preserve"> Про зняття з квартирного обліку </w:t>
            </w:r>
          </w:p>
          <w:p w:rsidR="004E4A81" w:rsidRPr="006A00A2" w:rsidRDefault="004E4A81" w:rsidP="006A00A2">
            <w:pPr>
              <w:pStyle w:val="a3"/>
              <w:numPr>
                <w:ilvl w:val="0"/>
                <w:numId w:val="1"/>
              </w:numPr>
              <w:rPr>
                <w:sz w:val="28"/>
                <w:szCs w:val="28"/>
                <w:lang w:val="uk-UA" w:eastAsia="en-US"/>
              </w:rPr>
            </w:pPr>
            <w:r>
              <w:rPr>
                <w:sz w:val="28"/>
                <w:szCs w:val="28"/>
                <w:lang w:val="uk-UA" w:eastAsia="ja-JP"/>
              </w:rPr>
              <w:t xml:space="preserve"> Про визнання переможця конкурсу на автобусному маршруті загального користування (5 проектів)</w:t>
            </w:r>
          </w:p>
          <w:p w:rsidR="00937C59" w:rsidRDefault="00937C59">
            <w:pPr>
              <w:rPr>
                <w:sz w:val="28"/>
                <w:szCs w:val="28"/>
                <w:lang w:val="uk-UA" w:eastAsia="en-US"/>
              </w:rPr>
            </w:pPr>
            <w:r>
              <w:rPr>
                <w:b/>
                <w:sz w:val="28"/>
                <w:szCs w:val="28"/>
                <w:lang w:val="uk-UA" w:eastAsia="en-US"/>
              </w:rPr>
              <w:t>Доповідає:</w:t>
            </w:r>
            <w:r>
              <w:rPr>
                <w:sz w:val="28"/>
                <w:szCs w:val="28"/>
                <w:lang w:val="uk-UA" w:eastAsia="en-US"/>
              </w:rPr>
              <w:t xml:space="preserve"> </w:t>
            </w:r>
            <w:r w:rsidR="008F7029">
              <w:rPr>
                <w:sz w:val="28"/>
                <w:szCs w:val="28"/>
                <w:lang w:val="uk-UA" w:eastAsia="en-US"/>
              </w:rPr>
              <w:t xml:space="preserve">Яценко Олександр Олексійович </w:t>
            </w:r>
            <w:r>
              <w:rPr>
                <w:sz w:val="28"/>
                <w:szCs w:val="28"/>
                <w:lang w:val="uk-UA" w:eastAsia="en-US"/>
              </w:rPr>
              <w:t xml:space="preserve">      </w:t>
            </w:r>
          </w:p>
          <w:p w:rsidR="00937C59" w:rsidRDefault="00937C59" w:rsidP="008F7029">
            <w:pPr>
              <w:rPr>
                <w:sz w:val="28"/>
                <w:szCs w:val="28"/>
                <w:lang w:val="en-US" w:eastAsia="en-US"/>
              </w:rPr>
            </w:pPr>
            <w:r>
              <w:rPr>
                <w:b/>
                <w:sz w:val="28"/>
                <w:szCs w:val="28"/>
                <w:lang w:val="uk-UA" w:eastAsia="en-US"/>
              </w:rPr>
              <w:t xml:space="preserve">Відповідальний за підготовку: </w:t>
            </w:r>
            <w:r>
              <w:rPr>
                <w:sz w:val="28"/>
                <w:szCs w:val="28"/>
                <w:lang w:val="uk-UA" w:eastAsia="en-US"/>
              </w:rPr>
              <w:t xml:space="preserve">департамент </w:t>
            </w:r>
            <w:r w:rsidR="008F7029">
              <w:rPr>
                <w:sz w:val="28"/>
                <w:szCs w:val="28"/>
                <w:lang w:val="uk-UA" w:eastAsia="en-US"/>
              </w:rPr>
              <w:t>ЖКК.</w:t>
            </w:r>
            <w:r>
              <w:rPr>
                <w:sz w:val="28"/>
                <w:szCs w:val="28"/>
                <w:lang w:val="uk-UA" w:eastAsia="en-US"/>
              </w:rPr>
              <w:t xml:space="preserve"> </w:t>
            </w:r>
          </w:p>
          <w:p w:rsidR="004E4A81" w:rsidRPr="004E4A81" w:rsidRDefault="004E4A81" w:rsidP="008F7029">
            <w:pPr>
              <w:rPr>
                <w:sz w:val="28"/>
                <w:szCs w:val="28"/>
                <w:lang w:val="en-US" w:eastAsia="en-US"/>
              </w:rPr>
            </w:pPr>
          </w:p>
        </w:tc>
      </w:tr>
      <w:tr w:rsidR="00997C31" w:rsidTr="00937C59">
        <w:tc>
          <w:tcPr>
            <w:tcW w:w="9571" w:type="dxa"/>
          </w:tcPr>
          <w:p w:rsidR="00997C31" w:rsidRDefault="00997C31" w:rsidP="006A00A2">
            <w:pPr>
              <w:pStyle w:val="a3"/>
              <w:numPr>
                <w:ilvl w:val="0"/>
                <w:numId w:val="1"/>
              </w:numPr>
              <w:rPr>
                <w:sz w:val="28"/>
                <w:szCs w:val="28"/>
                <w:lang w:val="uk-UA" w:eastAsia="en-US"/>
              </w:rPr>
            </w:pPr>
            <w:r>
              <w:rPr>
                <w:sz w:val="28"/>
                <w:szCs w:val="28"/>
                <w:lang w:val="uk-UA" w:eastAsia="en-US"/>
              </w:rPr>
              <w:t xml:space="preserve"> Про розгляд скарги на постанову адміністративної комісії виконавчого комітету Черкаської міської ради від 31.03.2021 № 105 </w:t>
            </w:r>
          </w:p>
          <w:p w:rsidR="00997C31" w:rsidRDefault="00997C31" w:rsidP="006A00A2">
            <w:pPr>
              <w:pStyle w:val="a3"/>
              <w:numPr>
                <w:ilvl w:val="0"/>
                <w:numId w:val="1"/>
              </w:numPr>
              <w:rPr>
                <w:sz w:val="28"/>
                <w:szCs w:val="28"/>
                <w:lang w:val="uk-UA" w:eastAsia="en-US"/>
              </w:rPr>
            </w:pPr>
            <w:r>
              <w:rPr>
                <w:sz w:val="28"/>
                <w:szCs w:val="28"/>
                <w:lang w:val="uk-UA" w:eastAsia="en-US"/>
              </w:rPr>
              <w:t xml:space="preserve"> Про розгляд скарги на постанову адміністративної комісії виконавчого комітету Черкаської міської ради від 31.03.2021 № 107 </w:t>
            </w:r>
          </w:p>
          <w:p w:rsidR="00997C31" w:rsidRDefault="00997C31" w:rsidP="00997C31">
            <w:pPr>
              <w:rPr>
                <w:sz w:val="28"/>
                <w:szCs w:val="28"/>
                <w:lang w:val="uk-UA" w:eastAsia="en-US"/>
              </w:rPr>
            </w:pPr>
            <w:r>
              <w:rPr>
                <w:b/>
                <w:sz w:val="28"/>
                <w:szCs w:val="28"/>
                <w:lang w:val="uk-UA" w:eastAsia="en-US"/>
              </w:rPr>
              <w:t>Доповідає:</w:t>
            </w:r>
            <w:r>
              <w:rPr>
                <w:sz w:val="28"/>
                <w:szCs w:val="28"/>
                <w:lang w:val="uk-UA" w:eastAsia="en-US"/>
              </w:rPr>
              <w:t xml:space="preserve"> Коломієць Станіслав Анатолійович        </w:t>
            </w:r>
          </w:p>
          <w:p w:rsidR="004E4A81" w:rsidRPr="004E4A81" w:rsidRDefault="00997C31" w:rsidP="00997C31">
            <w:pPr>
              <w:rPr>
                <w:sz w:val="28"/>
                <w:szCs w:val="28"/>
                <w:lang w:val="uk-UA" w:eastAsia="en-US"/>
              </w:rPr>
            </w:pPr>
            <w:r w:rsidRPr="00997C31">
              <w:rPr>
                <w:b/>
                <w:sz w:val="28"/>
                <w:szCs w:val="28"/>
                <w:lang w:val="uk-UA" w:eastAsia="en-US"/>
              </w:rPr>
              <w:t>Відповідальний за підготовку:</w:t>
            </w:r>
            <w:r>
              <w:rPr>
                <w:b/>
                <w:sz w:val="28"/>
                <w:szCs w:val="28"/>
                <w:lang w:val="uk-UA" w:eastAsia="en-US"/>
              </w:rPr>
              <w:t xml:space="preserve"> </w:t>
            </w:r>
            <w:r w:rsidR="004E4A81">
              <w:rPr>
                <w:sz w:val="28"/>
                <w:szCs w:val="28"/>
                <w:lang w:val="uk-UA" w:eastAsia="en-US"/>
              </w:rPr>
              <w:t>управління інспектування</w:t>
            </w:r>
          </w:p>
        </w:tc>
      </w:tr>
    </w:tbl>
    <w:p w:rsidR="00876C73" w:rsidRPr="004E4A81" w:rsidRDefault="00876C73">
      <w:pPr>
        <w:rPr>
          <w:lang w:val="uk-UA"/>
        </w:rPr>
      </w:pPr>
      <w:bookmarkStart w:id="0" w:name="_GoBack"/>
      <w:bookmarkEnd w:id="0"/>
    </w:p>
    <w:sectPr w:rsidR="00876C73" w:rsidRPr="004E4A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29B7"/>
    <w:multiLevelType w:val="hybridMultilevel"/>
    <w:tmpl w:val="101C6E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E1"/>
    <w:rsid w:val="004E4A81"/>
    <w:rsid w:val="006A00A2"/>
    <w:rsid w:val="00876C73"/>
    <w:rsid w:val="008F7029"/>
    <w:rsid w:val="00937C59"/>
    <w:rsid w:val="009431E2"/>
    <w:rsid w:val="00997C31"/>
    <w:rsid w:val="00A072E1"/>
    <w:rsid w:val="00BF7322"/>
    <w:rsid w:val="00C449CB"/>
    <w:rsid w:val="00DC4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C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59"/>
    <w:pPr>
      <w:ind w:left="720"/>
      <w:contextualSpacing/>
    </w:pPr>
  </w:style>
  <w:style w:type="table" w:styleId="a4">
    <w:name w:val="Table Grid"/>
    <w:basedOn w:val="a1"/>
    <w:uiPriority w:val="59"/>
    <w:rsid w:val="00937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E4A81"/>
    <w:rPr>
      <w:rFonts w:ascii="Tahoma" w:hAnsi="Tahoma" w:cs="Tahoma"/>
      <w:sz w:val="16"/>
      <w:szCs w:val="16"/>
    </w:rPr>
  </w:style>
  <w:style w:type="character" w:customStyle="1" w:styleId="a6">
    <w:name w:val="Текст выноски Знак"/>
    <w:basedOn w:val="a0"/>
    <w:link w:val="a5"/>
    <w:uiPriority w:val="99"/>
    <w:semiHidden/>
    <w:rsid w:val="004E4A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C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59"/>
    <w:pPr>
      <w:ind w:left="720"/>
      <w:contextualSpacing/>
    </w:pPr>
  </w:style>
  <w:style w:type="table" w:styleId="a4">
    <w:name w:val="Table Grid"/>
    <w:basedOn w:val="a1"/>
    <w:uiPriority w:val="59"/>
    <w:rsid w:val="00937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E4A81"/>
    <w:rPr>
      <w:rFonts w:ascii="Tahoma" w:hAnsi="Tahoma" w:cs="Tahoma"/>
      <w:sz w:val="16"/>
      <w:szCs w:val="16"/>
    </w:rPr>
  </w:style>
  <w:style w:type="character" w:customStyle="1" w:styleId="a6">
    <w:name w:val="Текст выноски Знак"/>
    <w:basedOn w:val="a0"/>
    <w:link w:val="a5"/>
    <w:uiPriority w:val="99"/>
    <w:semiHidden/>
    <w:rsid w:val="004E4A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2290">
      <w:bodyDiv w:val="1"/>
      <w:marLeft w:val="0"/>
      <w:marRight w:val="0"/>
      <w:marTop w:val="0"/>
      <w:marBottom w:val="0"/>
      <w:divBdr>
        <w:top w:val="none" w:sz="0" w:space="0" w:color="auto"/>
        <w:left w:val="none" w:sz="0" w:space="0" w:color="auto"/>
        <w:bottom w:val="none" w:sz="0" w:space="0" w:color="auto"/>
        <w:right w:val="none" w:sz="0" w:space="0" w:color="auto"/>
      </w:divBdr>
    </w:div>
    <w:div w:id="133726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3773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Сайко Світлана</dc:creator>
  <cp:lastModifiedBy>Гаврилова Жанна</cp:lastModifiedBy>
  <cp:revision>3</cp:revision>
  <cp:lastPrinted>2021-04-16T12:55:00Z</cp:lastPrinted>
  <dcterms:created xsi:type="dcterms:W3CDTF">2021-04-16T12:56:00Z</dcterms:created>
  <dcterms:modified xsi:type="dcterms:W3CDTF">2021-04-16T12:56:00Z</dcterms:modified>
</cp:coreProperties>
</file>