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7F2F2C" w:rsidTr="007F2F2C">
        <w:trPr>
          <w:trHeight w:val="1140"/>
        </w:trPr>
        <w:tc>
          <w:tcPr>
            <w:tcW w:w="9525" w:type="dxa"/>
          </w:tcPr>
          <w:p w:rsidR="007F2F2C" w:rsidRDefault="007F2F2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7F2F2C" w:rsidRDefault="007F2F2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7F2F2C" w:rsidRDefault="007F2F2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F2F2C" w:rsidRDefault="00856E2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17 жовтня </w:t>
            </w:r>
            <w:r w:rsidR="007F2F2C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7F2F2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7F2F2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F2F2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7F2F2C" w:rsidRDefault="007F2F2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2F2C" w:rsidTr="007F2F2C">
        <w:trPr>
          <w:trHeight w:val="986"/>
        </w:trPr>
        <w:tc>
          <w:tcPr>
            <w:tcW w:w="9525" w:type="dxa"/>
          </w:tcPr>
          <w:p w:rsidR="007F2F2C" w:rsidRDefault="007F2F2C" w:rsidP="007F2F2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 рішення міської  ради «Про внесення змін до рішення міської ради від 01.10.2015 № 2-1711 «Про затвердження міської   програми «Розвиток паліативної допомог</w:t>
            </w:r>
            <w:r w:rsidR="00856E2A">
              <w:rPr>
                <w:sz w:val="28"/>
                <w:szCs w:val="28"/>
                <w:lang w:val="uk-UA" w:eastAsia="en-US"/>
              </w:rPr>
              <w:t xml:space="preserve">и у м. Черкаси на 2016-2018 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F2F2C" w:rsidRDefault="007F2F2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7F2F2C" w:rsidRDefault="00856E2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F2F2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F2F2C"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7F2F2C" w:rsidRDefault="007F2F2C">
            <w:pPr>
              <w:rPr>
                <w:lang w:val="uk-UA" w:eastAsia="en-US"/>
              </w:rPr>
            </w:pPr>
          </w:p>
        </w:tc>
      </w:tr>
      <w:tr w:rsidR="007F2F2C" w:rsidTr="007F2F2C">
        <w:trPr>
          <w:trHeight w:val="986"/>
        </w:trPr>
        <w:tc>
          <w:tcPr>
            <w:tcW w:w="9525" w:type="dxa"/>
          </w:tcPr>
          <w:p w:rsidR="007F2F2C" w:rsidRDefault="007F2F2C" w:rsidP="007F2F2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</w:t>
            </w:r>
            <w:r w:rsidR="002B46D9">
              <w:rPr>
                <w:sz w:val="28"/>
                <w:szCs w:val="28"/>
                <w:lang w:val="uk-UA" w:eastAsia="en-US"/>
              </w:rPr>
              <w:t>шення виконкому від 16.10.2013 №</w:t>
            </w:r>
            <w:r>
              <w:rPr>
                <w:sz w:val="28"/>
                <w:szCs w:val="28"/>
                <w:lang w:val="uk-UA" w:eastAsia="en-US"/>
              </w:rPr>
              <w:t xml:space="preserve"> 1153 «Про робочу групу з впорядкування території міста Черкаси, підготовки та проведення демонтажу ТС і рекламних засобів» </w:t>
            </w:r>
          </w:p>
          <w:p w:rsidR="007F2F2C" w:rsidRDefault="007F2F2C" w:rsidP="007F2F2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 скарги на постанову адміністративної комісії від 20.09.2017 № 292 </w:t>
            </w:r>
          </w:p>
          <w:p w:rsidR="00856E2A" w:rsidRPr="00856E2A" w:rsidRDefault="00856E2A" w:rsidP="00856E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 тимчасової споруди на пляжі «Пушкінський» по вул. Гагаріна  </w:t>
            </w:r>
          </w:p>
          <w:p w:rsidR="007F2F2C" w:rsidRDefault="007F2F2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7F2F2C" w:rsidRDefault="00856E2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F2F2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F2F2C">
              <w:rPr>
                <w:sz w:val="28"/>
                <w:szCs w:val="28"/>
                <w:lang w:val="uk-UA" w:eastAsia="en-US"/>
              </w:rPr>
              <w:t xml:space="preserve">управління інспектування. </w:t>
            </w:r>
          </w:p>
          <w:p w:rsidR="007F2F2C" w:rsidRDefault="007F2F2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2F2C" w:rsidTr="007F2F2C">
        <w:trPr>
          <w:trHeight w:val="986"/>
        </w:trPr>
        <w:tc>
          <w:tcPr>
            <w:tcW w:w="9525" w:type="dxa"/>
          </w:tcPr>
          <w:p w:rsidR="00856E2A" w:rsidRDefault="007F2F2C" w:rsidP="00856E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E1F34">
              <w:rPr>
                <w:sz w:val="28"/>
                <w:szCs w:val="28"/>
                <w:lang w:val="uk-UA" w:eastAsia="en-US"/>
              </w:rPr>
              <w:t>проведення замовленого конкурсу на розробку кращої концепції меморіального комплек</w:t>
            </w:r>
            <w:r w:rsidR="00856E2A">
              <w:rPr>
                <w:sz w:val="28"/>
                <w:szCs w:val="28"/>
                <w:lang w:val="uk-UA" w:eastAsia="en-US"/>
              </w:rPr>
              <w:t>су пам’яті учасників АТО по вул</w:t>
            </w:r>
            <w:r w:rsidR="00EE1F34">
              <w:rPr>
                <w:sz w:val="28"/>
                <w:szCs w:val="28"/>
                <w:lang w:val="uk-UA" w:eastAsia="en-US"/>
              </w:rPr>
              <w:t xml:space="preserve">. Хрещатик, на Площі Слави, на місці пам’ятного знаку «Військовим  з’єднанням  і частинам, що визволяли місто Черкаси» </w:t>
            </w:r>
          </w:p>
          <w:p w:rsidR="00856E2A" w:rsidRDefault="007F2F2C" w:rsidP="00856E2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856E2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56E2A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EE1F34" w:rsidRPr="00856E2A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EE1F34" w:rsidRPr="00856E2A">
              <w:rPr>
                <w:sz w:val="28"/>
                <w:szCs w:val="28"/>
                <w:lang w:val="uk-UA" w:eastAsia="en-US"/>
              </w:rPr>
              <w:t xml:space="preserve"> Артур Олександрович </w:t>
            </w:r>
            <w:r w:rsidRPr="00856E2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2F2C" w:rsidRPr="00856E2A" w:rsidRDefault="007F2F2C" w:rsidP="00856E2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856E2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856E2A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EE1F34" w:rsidRPr="00856E2A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7F2F2C" w:rsidRDefault="007F2F2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7F2F2C" w:rsidTr="007F2F2C">
        <w:trPr>
          <w:trHeight w:val="986"/>
        </w:trPr>
        <w:tc>
          <w:tcPr>
            <w:tcW w:w="9525" w:type="dxa"/>
          </w:tcPr>
          <w:p w:rsidR="007F2F2C" w:rsidRDefault="007F2F2C" w:rsidP="00EE1F3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E1F34">
              <w:rPr>
                <w:sz w:val="28"/>
                <w:szCs w:val="28"/>
                <w:lang w:val="uk-UA" w:eastAsia="en-US"/>
              </w:rPr>
              <w:t xml:space="preserve">внесення змін до рішення від 09.06.2009 № 714 «Про визначення переліку місць, де вигул собак заборонено» </w:t>
            </w:r>
          </w:p>
          <w:p w:rsidR="00EE1F34" w:rsidRDefault="00EE1F34" w:rsidP="00EE1F3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EE1F34" w:rsidRDefault="00EE1F34" w:rsidP="00EE1F3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EE1F34" w:rsidRDefault="00D539F1" w:rsidP="00EE1F3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</w:t>
            </w:r>
          </w:p>
          <w:p w:rsidR="007F2F2C" w:rsidRDefault="007F2F2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539F1">
              <w:rPr>
                <w:sz w:val="28"/>
                <w:szCs w:val="28"/>
                <w:lang w:val="uk-UA" w:eastAsia="en-US"/>
              </w:rPr>
              <w:t xml:space="preserve">Танюк Сергій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F2F2C" w:rsidRPr="00856E2A" w:rsidRDefault="007F2F2C" w:rsidP="00856E2A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856E2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856E2A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7F2F2C" w:rsidRDefault="007F2F2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7F2F2C" w:rsidRPr="0082151B" w:rsidTr="007F2F2C">
        <w:trPr>
          <w:trHeight w:val="986"/>
        </w:trPr>
        <w:tc>
          <w:tcPr>
            <w:tcW w:w="9525" w:type="dxa"/>
          </w:tcPr>
          <w:p w:rsidR="007F2F2C" w:rsidRDefault="00856E2A" w:rsidP="000E444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F2C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«ЧСЧ» </w:t>
            </w:r>
          </w:p>
          <w:p w:rsidR="007F2F2C" w:rsidRDefault="00856E2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F2F2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7F2F2C">
              <w:rPr>
                <w:sz w:val="28"/>
                <w:szCs w:val="28"/>
                <w:lang w:val="uk-UA" w:eastAsia="en-US"/>
              </w:rPr>
              <w:t xml:space="preserve">  Савенко Олександр Сергійович     </w:t>
            </w:r>
          </w:p>
          <w:p w:rsidR="007F2F2C" w:rsidRPr="00856E2A" w:rsidRDefault="007F2F2C" w:rsidP="00856E2A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856E2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56E2A">
              <w:rPr>
                <w:sz w:val="28"/>
                <w:szCs w:val="28"/>
                <w:lang w:val="uk-UA" w:eastAsia="en-US"/>
              </w:rPr>
              <w:t xml:space="preserve">департамент  економіки  </w:t>
            </w:r>
          </w:p>
          <w:p w:rsidR="007F2F2C" w:rsidRDefault="007F2F2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D539F1" w:rsidRDefault="007F2F2C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D539F1">
              <w:rPr>
                <w:sz w:val="28"/>
                <w:szCs w:val="28"/>
                <w:lang w:val="uk-UA" w:eastAsia="en-US"/>
              </w:rPr>
              <w:t xml:space="preserve">встановлення тарифів на послуги з утримання будинків, споруд та прибудинкових територій  ПП «РЕУ «Надія» </w:t>
            </w:r>
          </w:p>
          <w:p w:rsidR="0082151B" w:rsidRDefault="00D539F1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2151B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«ЧЕЛУАШ» мережі зливової каналізації до житлового будинку № 23 по вул.. Гагаріна </w:t>
            </w:r>
          </w:p>
          <w:p w:rsidR="007F2F2C" w:rsidRDefault="0082151B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9A59E7">
              <w:rPr>
                <w:sz w:val="28"/>
                <w:szCs w:val="28"/>
                <w:lang w:val="uk-UA" w:eastAsia="en-US"/>
              </w:rPr>
              <w:t>Про  затвердження акту прийому-передачі  на баланс КП «</w:t>
            </w:r>
            <w:proofErr w:type="spellStart"/>
            <w:r w:rsidR="009A59E7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9A59E7">
              <w:rPr>
                <w:sz w:val="28"/>
                <w:szCs w:val="28"/>
                <w:lang w:val="uk-UA" w:eastAsia="en-US"/>
              </w:rPr>
              <w:t>» мереж водовідведення до</w:t>
            </w:r>
            <w:r w:rsidR="00856E2A">
              <w:rPr>
                <w:sz w:val="28"/>
                <w:szCs w:val="28"/>
                <w:lang w:val="uk-UA" w:eastAsia="en-US"/>
              </w:rPr>
              <w:t xml:space="preserve"> житлового будинку № 23 по вул.</w:t>
            </w:r>
            <w:r w:rsidR="009A59E7">
              <w:rPr>
                <w:sz w:val="28"/>
                <w:szCs w:val="28"/>
                <w:lang w:val="uk-UA" w:eastAsia="en-US"/>
              </w:rPr>
              <w:t xml:space="preserve"> Гагаріна </w:t>
            </w:r>
            <w:r w:rsidR="007F2F2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07.06.2017 № 2-2183 «Про перелік  об’єктів міської комунальної власності, які пропонуються до приватизації в 2017-2021 роках»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2B46D9" w:rsidRDefault="002B46D9" w:rsidP="00D539F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</w:t>
            </w:r>
            <w:r w:rsidR="00856E2A">
              <w:rPr>
                <w:sz w:val="28"/>
                <w:szCs w:val="28"/>
                <w:lang w:val="uk-UA" w:eastAsia="en-US"/>
              </w:rPr>
              <w:t xml:space="preserve">за адресою: м. Черкаси, вул. Сержанта </w:t>
            </w:r>
            <w:r>
              <w:rPr>
                <w:sz w:val="28"/>
                <w:szCs w:val="28"/>
                <w:lang w:val="uk-UA" w:eastAsia="en-US"/>
              </w:rPr>
              <w:t xml:space="preserve">Смірнова, буд. 6 </w:t>
            </w:r>
          </w:p>
          <w:p w:rsidR="00856E2A" w:rsidRDefault="00856E2A" w:rsidP="00856E2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856E2A" w:rsidRPr="0082151B" w:rsidRDefault="00856E2A" w:rsidP="00856E2A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856E2A" w:rsidRPr="00856E2A" w:rsidRDefault="00856E2A" w:rsidP="00856E2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56E2A" w:rsidRPr="0082151B" w:rsidRDefault="007F2F2C" w:rsidP="00856E2A">
      <w:pPr>
        <w:tabs>
          <w:tab w:val="left" w:pos="2685"/>
        </w:tabs>
        <w:ind w:left="75"/>
        <w:rPr>
          <w:lang w:val="uk-UA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</w:t>
      </w:r>
    </w:p>
    <w:p w:rsidR="003D2297" w:rsidRPr="0082151B" w:rsidRDefault="003D2297" w:rsidP="007F2F2C">
      <w:pPr>
        <w:rPr>
          <w:lang w:val="uk-UA"/>
        </w:rPr>
      </w:pPr>
    </w:p>
    <w:sectPr w:rsidR="003D2297" w:rsidRPr="0082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C"/>
    <w:rsid w:val="00241EFC"/>
    <w:rsid w:val="002B46D9"/>
    <w:rsid w:val="003D2297"/>
    <w:rsid w:val="004121E1"/>
    <w:rsid w:val="004F21FC"/>
    <w:rsid w:val="007F2F2C"/>
    <w:rsid w:val="0082151B"/>
    <w:rsid w:val="00856E2A"/>
    <w:rsid w:val="009A59E7"/>
    <w:rsid w:val="00D14335"/>
    <w:rsid w:val="00D539F1"/>
    <w:rsid w:val="00E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2C"/>
    <w:pPr>
      <w:ind w:left="720"/>
      <w:contextualSpacing/>
    </w:pPr>
  </w:style>
  <w:style w:type="table" w:styleId="a4">
    <w:name w:val="Table Grid"/>
    <w:basedOn w:val="a1"/>
    <w:rsid w:val="007F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2C"/>
    <w:pPr>
      <w:ind w:left="720"/>
      <w:contextualSpacing/>
    </w:pPr>
  </w:style>
  <w:style w:type="table" w:styleId="a4">
    <w:name w:val="Table Grid"/>
    <w:basedOn w:val="a1"/>
    <w:rsid w:val="007F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cp:lastPrinted>2017-10-13T08:10:00Z</cp:lastPrinted>
  <dcterms:created xsi:type="dcterms:W3CDTF">2017-10-12T06:46:00Z</dcterms:created>
  <dcterms:modified xsi:type="dcterms:W3CDTF">2017-10-13T08:16:00Z</dcterms:modified>
</cp:coreProperties>
</file>