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D43C8" w:rsidTr="001525A0">
        <w:tc>
          <w:tcPr>
            <w:tcW w:w="9747" w:type="dxa"/>
          </w:tcPr>
          <w:p w:rsidR="002D43C8" w:rsidRDefault="002D43C8" w:rsidP="0005308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2D43C8" w:rsidRDefault="002D43C8" w:rsidP="0005308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D43C8" w:rsidRDefault="002D43C8" w:rsidP="0005308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D43C8" w:rsidRDefault="002D43C8" w:rsidP="0005308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16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лютого 2022 року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</w:t>
            </w:r>
            <w:r w:rsidR="001525A0">
              <w:rPr>
                <w:b/>
                <w:i/>
                <w:sz w:val="28"/>
                <w:szCs w:val="28"/>
                <w:lang w:val="en-US" w:eastAsia="en-US"/>
              </w:rPr>
              <w:t xml:space="preserve">  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11.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2D43C8" w:rsidRDefault="002D43C8" w:rsidP="0005308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D43C8" w:rsidRPr="002D43C8" w:rsidTr="001525A0">
        <w:tc>
          <w:tcPr>
            <w:tcW w:w="9747" w:type="dxa"/>
            <w:hideMark/>
          </w:tcPr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новонародженої дитини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неповнолітнім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запровадження та організацію функціонування послуги патронату над дитиною, що надається сім’єю патронатного вихователя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малолітнього у заклад, який здійснює інституційний догляд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2D43C8" w:rsidRDefault="002D43C8" w:rsidP="002D43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</w:p>
          <w:p w:rsidR="002D43C8" w:rsidRPr="002D43C8" w:rsidRDefault="002D43C8" w:rsidP="002D43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 про підтвердження місця проживання малолітнього</w:t>
            </w:r>
            <w:r w:rsidRPr="002D43C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D43C8" w:rsidRPr="00A070C0" w:rsidRDefault="002D43C8" w:rsidP="00053083">
            <w:pPr>
              <w:rPr>
                <w:sz w:val="28"/>
                <w:szCs w:val="28"/>
                <w:lang w:val="uk-UA" w:eastAsia="en-US"/>
              </w:rPr>
            </w:pPr>
            <w:r w:rsidRPr="00A070C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A070C0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2D43C8" w:rsidRPr="002D43C8" w:rsidRDefault="002D43C8" w:rsidP="0005308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2D43C8" w:rsidRPr="002D43C8" w:rsidRDefault="002D43C8" w:rsidP="00053083">
            <w:pPr>
              <w:rPr>
                <w:sz w:val="28"/>
                <w:szCs w:val="28"/>
                <w:lang w:eastAsia="en-US"/>
              </w:rPr>
            </w:pPr>
          </w:p>
        </w:tc>
      </w:tr>
      <w:tr w:rsidR="002D43C8" w:rsidRPr="002D43C8" w:rsidTr="001525A0">
        <w:tc>
          <w:tcPr>
            <w:tcW w:w="9747" w:type="dxa"/>
          </w:tcPr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звіту про виконання бюджету Черкаської міської територіальної громади»</w:t>
            </w:r>
          </w:p>
          <w:p w:rsidR="002D43C8" w:rsidRDefault="002D43C8" w:rsidP="002D43C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Жовнір Роман Сергійович  </w:t>
            </w:r>
          </w:p>
          <w:p w:rsidR="002D43C8" w:rsidRPr="002D43C8" w:rsidRDefault="002D43C8" w:rsidP="002D43C8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політики.  </w:t>
            </w:r>
          </w:p>
          <w:p w:rsidR="002D43C8" w:rsidRPr="002D43C8" w:rsidRDefault="002D43C8" w:rsidP="002D43C8">
            <w:pPr>
              <w:rPr>
                <w:sz w:val="28"/>
                <w:szCs w:val="28"/>
                <w:lang w:eastAsia="en-US"/>
              </w:rPr>
            </w:pPr>
          </w:p>
        </w:tc>
      </w:tr>
      <w:tr w:rsidR="002D43C8" w:rsidRPr="002D43C8" w:rsidTr="001525A0">
        <w:tc>
          <w:tcPr>
            <w:tcW w:w="9747" w:type="dxa"/>
            <w:hideMark/>
          </w:tcPr>
          <w:p w:rsidR="002D43C8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передачу необоротних матеріальних активів на баланс закладів освіти</w:t>
            </w:r>
          </w:p>
          <w:p w:rsidR="002D43C8" w:rsidRDefault="002D43C8" w:rsidP="000530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Белов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Богдан Олександрович  </w:t>
            </w:r>
          </w:p>
          <w:p w:rsidR="002D43C8" w:rsidRPr="002D43C8" w:rsidRDefault="00514D0E" w:rsidP="0005308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D43C8">
              <w:rPr>
                <w:sz w:val="28"/>
                <w:szCs w:val="28"/>
                <w:lang w:val="uk-UA" w:eastAsia="en-US"/>
              </w:rPr>
              <w:t xml:space="preserve">департамент освіти та гуманітарної  політики.  </w:t>
            </w:r>
          </w:p>
          <w:p w:rsidR="002D43C8" w:rsidRPr="002D43C8" w:rsidRDefault="002D43C8" w:rsidP="00053083">
            <w:pPr>
              <w:rPr>
                <w:sz w:val="28"/>
                <w:szCs w:val="28"/>
                <w:lang w:eastAsia="en-US"/>
              </w:rPr>
            </w:pPr>
          </w:p>
        </w:tc>
      </w:tr>
      <w:tr w:rsidR="002D43C8" w:rsidRPr="001A40EC" w:rsidTr="001525A0">
        <w:tc>
          <w:tcPr>
            <w:tcW w:w="9747" w:type="dxa"/>
          </w:tcPr>
          <w:p w:rsidR="002D43C8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D43C8">
              <w:rPr>
                <w:sz w:val="28"/>
                <w:szCs w:val="28"/>
                <w:lang w:val="uk-UA" w:eastAsia="en-US"/>
              </w:rPr>
              <w:t xml:space="preserve">Про встановлення тарифу на </w:t>
            </w:r>
            <w:r>
              <w:rPr>
                <w:sz w:val="28"/>
                <w:szCs w:val="28"/>
                <w:lang w:val="uk-UA" w:eastAsia="en-US"/>
              </w:rPr>
              <w:t>теплову енергію, що постачається головним центром підготовки особового складу Державної прикордонної служби</w:t>
            </w:r>
          </w:p>
          <w:p w:rsidR="002D43C8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D43C8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акту прийому-передачі на баланс КП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мережі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10</w:t>
            </w:r>
          </w:p>
          <w:p w:rsidR="00514D0E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у власність територіальної громади кв. 64 по вул. Героїв Дніпра, 25/1</w:t>
            </w:r>
          </w:p>
          <w:p w:rsidR="00514D0E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виконавчого комітету від 01.02.2022 №107 «Про утворення комісії для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прийому-пердачі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КП Благоустрій скверу «Придніпровський»</w:t>
            </w:r>
          </w:p>
          <w:p w:rsidR="002D43C8" w:rsidRPr="00F136F7" w:rsidRDefault="002D43C8" w:rsidP="00053083">
            <w:pPr>
              <w:rPr>
                <w:sz w:val="28"/>
                <w:szCs w:val="28"/>
                <w:lang w:val="uk-UA" w:eastAsia="en-US"/>
              </w:rPr>
            </w:pPr>
            <w:r w:rsidRPr="00F136F7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136F7"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2D43C8" w:rsidRPr="00091C90" w:rsidRDefault="002D43C8" w:rsidP="0005308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514D0E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 xml:space="preserve">економіки та розвитку.  </w:t>
            </w:r>
          </w:p>
          <w:p w:rsidR="002D43C8" w:rsidRPr="001A40EC" w:rsidRDefault="002D43C8" w:rsidP="000530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D43C8" w:rsidRPr="002D43C8" w:rsidTr="001525A0">
        <w:tc>
          <w:tcPr>
            <w:tcW w:w="9747" w:type="dxa"/>
            <w:hideMark/>
          </w:tcPr>
          <w:p w:rsidR="002D43C8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D43C8"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від 15.06.2021 № 6-32 «Про затвердження програми </w:t>
            </w:r>
            <w:r w:rsidR="002D43C8">
              <w:rPr>
                <w:sz w:val="28"/>
                <w:szCs w:val="28"/>
                <w:lang w:val="uk-UA" w:eastAsia="en-US"/>
              </w:rPr>
              <w:lastRenderedPageBreak/>
              <w:t xml:space="preserve">протидії тероризму на території  міста Черкаси на 2021-2025 роки» </w:t>
            </w:r>
          </w:p>
          <w:p w:rsidR="00514D0E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розрахунків обліку та відшкодування КП ТМ ЧТКЕ </w:t>
            </w:r>
            <w:r w:rsidR="0053307F">
              <w:rPr>
                <w:sz w:val="28"/>
                <w:szCs w:val="28"/>
                <w:lang w:val="uk-UA" w:eastAsia="en-US"/>
              </w:rPr>
              <w:t>різниці в тарифах, що підлягають відшкодуванню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коригування теплового навантаження з урахуванням фактичного споживання теплової енергії будівлями, обладнаними приладами обліку КПТМ ЧТКЕ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на видалення аварійних дерев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від мереж централізованого опалення по вул. Якубовського, 10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Сержанта Смірнова, 5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Сержанта Смірнова, 6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Козацька, 5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Гагаріна, 55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Героїв Дніпра, 7</w:t>
            </w:r>
          </w:p>
          <w:p w:rsidR="0053307F" w:rsidRDefault="0053307F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Козацька, 9</w:t>
            </w:r>
          </w:p>
          <w:p w:rsidR="00854835" w:rsidRDefault="00854835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Гагаріна, 27</w:t>
            </w:r>
          </w:p>
          <w:p w:rsidR="00854835" w:rsidRDefault="00854835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Героїв Дніпра, 47</w:t>
            </w:r>
          </w:p>
          <w:p w:rsidR="00854835" w:rsidRDefault="00854835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 із числа службових</w:t>
            </w:r>
          </w:p>
          <w:p w:rsidR="002D43C8" w:rsidRDefault="00514D0E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D43C8">
              <w:rPr>
                <w:sz w:val="28"/>
                <w:szCs w:val="28"/>
                <w:lang w:val="uk-UA" w:eastAsia="en-US"/>
              </w:rPr>
              <w:t xml:space="preserve">Про надання кімнати із житлового фонду соціального призначення у гуртожитку по вул. В. Чорновола, 162/3 </w:t>
            </w:r>
          </w:p>
          <w:p w:rsidR="002D43C8" w:rsidRDefault="00677A7C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D43C8">
              <w:rPr>
                <w:sz w:val="28"/>
                <w:szCs w:val="28"/>
                <w:lang w:val="uk-UA" w:eastAsia="en-US"/>
              </w:rPr>
              <w:t>Про включення квартири по вул. Козацькій, 1 (</w:t>
            </w:r>
            <w:proofErr w:type="spellStart"/>
            <w:r w:rsidR="002D43C8">
              <w:rPr>
                <w:sz w:val="28"/>
                <w:szCs w:val="28"/>
                <w:lang w:val="uk-UA" w:eastAsia="en-US"/>
              </w:rPr>
              <w:t>Оршанець</w:t>
            </w:r>
            <w:proofErr w:type="spellEnd"/>
            <w:r w:rsidR="002D43C8">
              <w:rPr>
                <w:sz w:val="28"/>
                <w:szCs w:val="28"/>
                <w:lang w:val="uk-UA" w:eastAsia="en-US"/>
              </w:rPr>
              <w:t>) до числа службових</w:t>
            </w:r>
          </w:p>
          <w:p w:rsidR="002D43C8" w:rsidRDefault="00677A7C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D43C8">
              <w:rPr>
                <w:sz w:val="28"/>
                <w:szCs w:val="28"/>
                <w:lang w:val="uk-UA" w:eastAsia="en-US"/>
              </w:rPr>
              <w:t xml:space="preserve">Про продовження права найму кімнати із житлового фонду соціального призначення у гуртожитку по вул. В. Чорновола, 162/3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Pr="007753F1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2D43C8" w:rsidRDefault="002D43C8" w:rsidP="000530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        </w:t>
            </w:r>
          </w:p>
          <w:p w:rsidR="002D43C8" w:rsidRPr="002D43C8" w:rsidRDefault="002D43C8" w:rsidP="0005308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  </w:t>
            </w:r>
          </w:p>
          <w:p w:rsidR="002D43C8" w:rsidRPr="002D43C8" w:rsidRDefault="002D43C8" w:rsidP="00053083">
            <w:pPr>
              <w:rPr>
                <w:sz w:val="28"/>
                <w:szCs w:val="28"/>
                <w:lang w:eastAsia="en-US"/>
              </w:rPr>
            </w:pPr>
          </w:p>
        </w:tc>
      </w:tr>
      <w:tr w:rsidR="002D43C8" w:rsidTr="001525A0">
        <w:tc>
          <w:tcPr>
            <w:tcW w:w="9747" w:type="dxa"/>
            <w:hideMark/>
          </w:tcPr>
          <w:p w:rsidR="00E652BD" w:rsidRPr="00E652BD" w:rsidRDefault="002D43C8" w:rsidP="00E652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677A7C">
              <w:rPr>
                <w:sz w:val="28"/>
                <w:szCs w:val="28"/>
                <w:lang w:val="uk-UA" w:eastAsia="en-US"/>
              </w:rPr>
              <w:t xml:space="preserve">Про проект рішення міської ради </w:t>
            </w:r>
            <w:r w:rsidR="00EF4F7D">
              <w:rPr>
                <w:sz w:val="28"/>
                <w:szCs w:val="28"/>
                <w:lang w:val="uk-UA" w:eastAsia="en-US"/>
              </w:rPr>
              <w:t xml:space="preserve">«Про внесення змін до рішення міської ради від 21.03.2019 </w:t>
            </w:r>
            <w:r w:rsidR="00E652BD">
              <w:rPr>
                <w:sz w:val="28"/>
                <w:szCs w:val="28"/>
                <w:lang w:val="uk-UA" w:eastAsia="en-US"/>
              </w:rPr>
              <w:t>№2-4224 «Про затвердження програми розвитку земельних відносин на 2019 – 2023 роки»</w:t>
            </w:r>
          </w:p>
          <w:p w:rsidR="002D43C8" w:rsidRDefault="00677A7C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D43C8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="002D43C8">
              <w:rPr>
                <w:sz w:val="28"/>
                <w:szCs w:val="28"/>
                <w:lang w:val="uk-UA" w:eastAsia="en-US"/>
              </w:rPr>
              <w:t>Автогор</w:t>
            </w:r>
            <w:proofErr w:type="spellEnd"/>
            <w:r w:rsidR="002D43C8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«Медіа Форос»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Сапі А.В.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Айдімедіа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269 «Про продовження строку дії дозволу на розміщення зовнішньої реклами ТОВ «РТМ- Україна (м. Київ)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257 «Про продовження строку дії дозволу на розміщення зовнішньої реклами ФОП Сапі А.В.»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РА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у формі ТОВ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ДП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Октагон-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Октагон-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2D43C8" w:rsidRDefault="002D43C8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Октагон-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E652BD" w:rsidRDefault="00E652BD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E652BD" w:rsidRDefault="00E652BD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Маркетингові технології </w:t>
            </w:r>
          </w:p>
          <w:p w:rsidR="00E652BD" w:rsidRDefault="00E652BD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</w:p>
          <w:p w:rsidR="00E652BD" w:rsidRPr="002C7D55" w:rsidRDefault="00E652BD" w:rsidP="000530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</w:p>
          <w:p w:rsidR="002D43C8" w:rsidRDefault="002D43C8" w:rsidP="000530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        </w:t>
            </w:r>
          </w:p>
          <w:p w:rsidR="002D43C8" w:rsidRDefault="002D43C8" w:rsidP="000530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E652BD" w:rsidRDefault="00E652BD" w:rsidP="0005308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C3146" w:rsidRPr="002D43C8" w:rsidRDefault="006C3146">
      <w:pPr>
        <w:rPr>
          <w:lang w:val="uk-UA"/>
        </w:rPr>
      </w:pPr>
    </w:p>
    <w:sectPr w:rsidR="006C3146" w:rsidRPr="002D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C8"/>
    <w:rsid w:val="001525A0"/>
    <w:rsid w:val="002D43C8"/>
    <w:rsid w:val="00514D0E"/>
    <w:rsid w:val="0053307F"/>
    <w:rsid w:val="00677A7C"/>
    <w:rsid w:val="006C3146"/>
    <w:rsid w:val="00854835"/>
    <w:rsid w:val="00E652BD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C8"/>
    <w:pPr>
      <w:ind w:left="720"/>
      <w:contextualSpacing/>
    </w:pPr>
  </w:style>
  <w:style w:type="table" w:styleId="a4">
    <w:name w:val="Table Grid"/>
    <w:basedOn w:val="a1"/>
    <w:uiPriority w:val="59"/>
    <w:rsid w:val="002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C8"/>
    <w:pPr>
      <w:ind w:left="720"/>
      <w:contextualSpacing/>
    </w:pPr>
  </w:style>
  <w:style w:type="table" w:styleId="a4">
    <w:name w:val="Table Grid"/>
    <w:basedOn w:val="a1"/>
    <w:uiPriority w:val="59"/>
    <w:rsid w:val="002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4</cp:revision>
  <dcterms:created xsi:type="dcterms:W3CDTF">2022-02-14T09:10:00Z</dcterms:created>
  <dcterms:modified xsi:type="dcterms:W3CDTF">2022-02-14T10:30:00Z</dcterms:modified>
</cp:coreProperties>
</file>