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E2A39" w:rsidTr="005E2DD9">
        <w:trPr>
          <w:trHeight w:val="654"/>
        </w:trPr>
        <w:tc>
          <w:tcPr>
            <w:tcW w:w="9747" w:type="dxa"/>
          </w:tcPr>
          <w:p w:rsidR="008E2A39" w:rsidRDefault="008E2A3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E2A39" w:rsidRDefault="008E2A3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E2A39" w:rsidRDefault="008E2A39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E2A39" w:rsidRDefault="009930C9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15</w:t>
            </w:r>
            <w:r w:rsidR="008E2A3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жовтня 2020 року </w:t>
            </w:r>
            <w:r w:rsidR="008E2A39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</w:t>
            </w:r>
            <w:r w:rsidR="008F7600">
              <w:rPr>
                <w:b/>
                <w:i/>
                <w:sz w:val="28"/>
                <w:szCs w:val="28"/>
                <w:lang w:val="en-US" w:eastAsia="en-US"/>
              </w:rPr>
              <w:t xml:space="preserve">   </w:t>
            </w:r>
            <w:bookmarkStart w:id="0" w:name="_GoBack"/>
            <w:bookmarkEnd w:id="0"/>
            <w:r w:rsidR="008E2A39"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 w:rsidR="005E2DD9">
              <w:rPr>
                <w:b/>
                <w:i/>
                <w:sz w:val="28"/>
                <w:szCs w:val="28"/>
                <w:lang w:val="en-US" w:eastAsia="en-US"/>
              </w:rPr>
              <w:t xml:space="preserve">       </w:t>
            </w:r>
            <w:r w:rsidR="008E2A39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</w:t>
            </w:r>
            <w:r w:rsidR="008E2A3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8E2A39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8E2A39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8E2A39" w:rsidRDefault="008E2A39">
            <w:pPr>
              <w:rPr>
                <w:sz w:val="28"/>
                <w:szCs w:val="28"/>
                <w:lang w:eastAsia="en-US"/>
              </w:rPr>
            </w:pPr>
          </w:p>
        </w:tc>
      </w:tr>
      <w:tr w:rsidR="00011B23" w:rsidTr="005E2DD9">
        <w:trPr>
          <w:trHeight w:val="654"/>
        </w:trPr>
        <w:tc>
          <w:tcPr>
            <w:tcW w:w="9747" w:type="dxa"/>
          </w:tcPr>
          <w:p w:rsidR="00011B23" w:rsidRDefault="00011B23" w:rsidP="008E2A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міський бюджет на 2020 рік» </w:t>
            </w:r>
          </w:p>
          <w:p w:rsidR="00011B23" w:rsidRDefault="00011B23" w:rsidP="00011B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</w:t>
            </w:r>
          </w:p>
          <w:p w:rsidR="00011B23" w:rsidRPr="005E2DD9" w:rsidRDefault="00011B23" w:rsidP="00011B23">
            <w:pPr>
              <w:rPr>
                <w:sz w:val="28"/>
                <w:szCs w:val="28"/>
                <w:lang w:eastAsia="en-US"/>
              </w:rPr>
            </w:pPr>
            <w:r w:rsidRPr="00011B2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11B2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</w:t>
            </w:r>
            <w:r w:rsidR="005E2DD9">
              <w:rPr>
                <w:sz w:val="28"/>
                <w:szCs w:val="28"/>
                <w:lang w:val="uk-UA" w:eastAsia="en-US"/>
              </w:rPr>
              <w:t>епартамент  фінансової політики</w:t>
            </w:r>
          </w:p>
          <w:p w:rsidR="005E2DD9" w:rsidRPr="005E2DD9" w:rsidRDefault="005E2DD9" w:rsidP="00011B23">
            <w:pPr>
              <w:rPr>
                <w:sz w:val="28"/>
                <w:szCs w:val="28"/>
                <w:lang w:eastAsia="en-US"/>
              </w:rPr>
            </w:pPr>
          </w:p>
        </w:tc>
      </w:tr>
      <w:tr w:rsidR="008E2A39" w:rsidTr="005E2DD9">
        <w:trPr>
          <w:trHeight w:val="654"/>
        </w:trPr>
        <w:tc>
          <w:tcPr>
            <w:tcW w:w="9747" w:type="dxa"/>
            <w:hideMark/>
          </w:tcPr>
          <w:p w:rsidR="008E2A39" w:rsidRDefault="008E2A39" w:rsidP="008E2A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D383C"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 </w:t>
            </w:r>
          </w:p>
          <w:p w:rsidR="00FD383C" w:rsidRDefault="00FD383C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  <w:r w:rsidR="005E2DD9" w:rsidRPr="005E2DD9">
              <w:rPr>
                <w:sz w:val="28"/>
                <w:szCs w:val="28"/>
                <w:lang w:eastAsia="en-US"/>
              </w:rPr>
              <w:t xml:space="preserve"> </w:t>
            </w:r>
          </w:p>
          <w:p w:rsidR="00FD383C" w:rsidRDefault="00FD383C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  <w:r w:rsidR="005E2DD9" w:rsidRPr="005E2DD9">
              <w:rPr>
                <w:sz w:val="28"/>
                <w:szCs w:val="28"/>
                <w:lang w:eastAsia="en-US"/>
              </w:rPr>
              <w:t xml:space="preserve"> </w:t>
            </w:r>
          </w:p>
          <w:p w:rsidR="00FD383C" w:rsidRDefault="00FD383C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відмовної  новонародженої дитини</w:t>
            </w:r>
          </w:p>
          <w:p w:rsidR="00FD383C" w:rsidRDefault="00FD383C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FD383C" w:rsidRDefault="00FD383C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державної установи </w:t>
            </w:r>
          </w:p>
          <w:p w:rsidR="00FD383C" w:rsidRDefault="00FD383C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на цілодобове перебування у закладі, який здійснює інституційний догляд і виховання дітей </w:t>
            </w:r>
          </w:p>
          <w:p w:rsidR="00FD383C" w:rsidRDefault="00FD383C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неповнолітнього у державному закладі на повному державному утриманні </w:t>
            </w:r>
          </w:p>
          <w:p w:rsidR="00FD383C" w:rsidRPr="00FD383C" w:rsidRDefault="005E2DD9" w:rsidP="00FD38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2DD9">
              <w:rPr>
                <w:sz w:val="28"/>
                <w:szCs w:val="28"/>
                <w:lang w:eastAsia="en-US"/>
              </w:rPr>
              <w:t xml:space="preserve"> </w:t>
            </w:r>
            <w:r w:rsidR="00FD383C">
              <w:rPr>
                <w:sz w:val="28"/>
                <w:szCs w:val="28"/>
                <w:lang w:val="uk-UA" w:eastAsia="en-US"/>
              </w:rPr>
              <w:t xml:space="preserve">Про надання неповнолітній повної цивільної дієздатності </w:t>
            </w:r>
          </w:p>
          <w:p w:rsidR="008E2A39" w:rsidRDefault="008E2A39" w:rsidP="008E2A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8E2A39" w:rsidRPr="005E2DD9" w:rsidRDefault="008E2A39" w:rsidP="008E2A3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E2DD9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5E2DD9" w:rsidRPr="005E2DD9" w:rsidRDefault="005E2DD9" w:rsidP="008E2A39">
            <w:pPr>
              <w:rPr>
                <w:sz w:val="28"/>
                <w:szCs w:val="28"/>
                <w:lang w:eastAsia="en-US"/>
              </w:rPr>
            </w:pPr>
          </w:p>
        </w:tc>
      </w:tr>
      <w:tr w:rsidR="000F2A93" w:rsidTr="005E2DD9">
        <w:trPr>
          <w:trHeight w:val="654"/>
        </w:trPr>
        <w:tc>
          <w:tcPr>
            <w:tcW w:w="9747" w:type="dxa"/>
          </w:tcPr>
          <w:p w:rsidR="000F2A93" w:rsidRDefault="00FD383C" w:rsidP="008E2A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F2A93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виконання постанови про відкриття виконавчого провадження </w:t>
            </w:r>
          </w:p>
          <w:p w:rsidR="000F2A93" w:rsidRDefault="000F2A93" w:rsidP="000F2A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Григорович                              </w:t>
            </w:r>
          </w:p>
          <w:p w:rsidR="000F2A93" w:rsidRPr="005E2DD9" w:rsidRDefault="000F2A93" w:rsidP="000F2A93">
            <w:pPr>
              <w:rPr>
                <w:sz w:val="28"/>
                <w:szCs w:val="28"/>
                <w:lang w:eastAsia="en-US"/>
              </w:rPr>
            </w:pPr>
            <w:r w:rsidRPr="000F2A9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F2A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управління справами </w:t>
            </w:r>
            <w:r w:rsidR="005E2DD9" w:rsidRPr="005E2DD9">
              <w:rPr>
                <w:sz w:val="28"/>
                <w:szCs w:val="28"/>
                <w:lang w:eastAsia="en-US"/>
              </w:rPr>
              <w:t xml:space="preserve">  </w:t>
            </w:r>
          </w:p>
          <w:p w:rsidR="005E2DD9" w:rsidRPr="005E2DD9" w:rsidRDefault="005E2DD9" w:rsidP="000F2A93">
            <w:pPr>
              <w:rPr>
                <w:sz w:val="28"/>
                <w:szCs w:val="28"/>
                <w:lang w:eastAsia="en-US"/>
              </w:rPr>
            </w:pPr>
          </w:p>
        </w:tc>
      </w:tr>
      <w:tr w:rsidR="008E2A39" w:rsidTr="005E2DD9">
        <w:trPr>
          <w:trHeight w:val="654"/>
        </w:trPr>
        <w:tc>
          <w:tcPr>
            <w:tcW w:w="9747" w:type="dxa"/>
            <w:hideMark/>
          </w:tcPr>
          <w:p w:rsidR="008E2A39" w:rsidRDefault="005E2DD9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2DD9">
              <w:rPr>
                <w:sz w:val="28"/>
                <w:szCs w:val="28"/>
                <w:lang w:eastAsia="en-US"/>
              </w:rPr>
              <w:t xml:space="preserve"> </w:t>
            </w:r>
            <w:r w:rsidR="008E2A39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16F2F">
              <w:rPr>
                <w:sz w:val="28"/>
                <w:szCs w:val="28"/>
                <w:lang w:val="uk-UA" w:eastAsia="en-US"/>
              </w:rPr>
              <w:t xml:space="preserve">надання матеріальної допомоги </w:t>
            </w:r>
          </w:p>
          <w:p w:rsidR="00F16F2F" w:rsidRDefault="005E2DD9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2DD9">
              <w:rPr>
                <w:sz w:val="28"/>
                <w:szCs w:val="28"/>
                <w:lang w:eastAsia="en-US"/>
              </w:rPr>
              <w:t xml:space="preserve"> </w:t>
            </w:r>
            <w:r w:rsidR="00F16F2F"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психоневрологічного інтернату </w:t>
            </w:r>
          </w:p>
          <w:p w:rsidR="00F16F2F" w:rsidRDefault="005E2DD9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2DD9">
              <w:rPr>
                <w:sz w:val="28"/>
                <w:szCs w:val="28"/>
                <w:lang w:eastAsia="en-US"/>
              </w:rPr>
              <w:t xml:space="preserve"> </w:t>
            </w:r>
            <w:r w:rsidR="00F16F2F"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психоневрологічного інтернату </w:t>
            </w:r>
          </w:p>
          <w:p w:rsidR="00F16F2F" w:rsidRDefault="005E2DD9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2DD9">
              <w:rPr>
                <w:sz w:val="28"/>
                <w:szCs w:val="28"/>
                <w:lang w:val="uk-UA" w:eastAsia="en-US"/>
              </w:rPr>
              <w:t xml:space="preserve"> </w:t>
            </w:r>
            <w:r w:rsidR="00F16F2F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17.03.2015 № 2-1096 «Про міську програму заходів, що не могли бути передбачені під час складання бюджету, та порядок надання матеріальної допомоги громадянам міста» </w:t>
            </w:r>
          </w:p>
          <w:p w:rsidR="008E2A39" w:rsidRDefault="008E2A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16F2F">
              <w:rPr>
                <w:sz w:val="28"/>
                <w:szCs w:val="28"/>
                <w:lang w:val="uk-UA" w:eastAsia="en-US"/>
              </w:rPr>
              <w:t xml:space="preserve">Гудзенко  Олег </w:t>
            </w:r>
            <w:r w:rsidR="00263CAD">
              <w:rPr>
                <w:sz w:val="28"/>
                <w:szCs w:val="28"/>
                <w:lang w:val="uk-UA" w:eastAsia="en-US"/>
              </w:rPr>
              <w:t xml:space="preserve">Іванович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</w:p>
          <w:p w:rsidR="008E2A39" w:rsidRPr="008F7600" w:rsidRDefault="008E2A39" w:rsidP="00263CA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63CAD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E2DD9" w:rsidRPr="008F7600" w:rsidRDefault="005E2DD9" w:rsidP="00263CAD">
            <w:pPr>
              <w:rPr>
                <w:sz w:val="28"/>
                <w:szCs w:val="28"/>
                <w:lang w:eastAsia="en-US"/>
              </w:rPr>
            </w:pPr>
          </w:p>
        </w:tc>
      </w:tr>
      <w:tr w:rsidR="00263CAD" w:rsidTr="005E2DD9">
        <w:trPr>
          <w:trHeight w:val="654"/>
        </w:trPr>
        <w:tc>
          <w:tcPr>
            <w:tcW w:w="9747" w:type="dxa"/>
          </w:tcPr>
          <w:p w:rsidR="00263CAD" w:rsidRDefault="005E2DD9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F7600">
              <w:rPr>
                <w:sz w:val="28"/>
                <w:szCs w:val="28"/>
                <w:lang w:eastAsia="en-US"/>
              </w:rPr>
              <w:t xml:space="preserve"> </w:t>
            </w:r>
            <w:r w:rsidR="00263CAD">
              <w:rPr>
                <w:sz w:val="28"/>
                <w:szCs w:val="28"/>
                <w:lang w:val="uk-UA" w:eastAsia="en-US"/>
              </w:rPr>
              <w:t>Про нагородження</w:t>
            </w:r>
          </w:p>
          <w:p w:rsidR="00263CAD" w:rsidRDefault="00263CAD" w:rsidP="00263C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Борисюк Наталія Петрівна                              </w:t>
            </w:r>
          </w:p>
          <w:p w:rsidR="00263CAD" w:rsidRDefault="00263CAD" w:rsidP="00263CAD">
            <w:pPr>
              <w:rPr>
                <w:sz w:val="28"/>
                <w:szCs w:val="28"/>
                <w:lang w:val="en-US" w:eastAsia="en-US"/>
              </w:rPr>
            </w:pPr>
            <w:r w:rsidRPr="00263CA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63CA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5E2DD9" w:rsidRPr="005E2DD9" w:rsidRDefault="005E2DD9" w:rsidP="00263CA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263CAD" w:rsidTr="005E2DD9">
        <w:trPr>
          <w:trHeight w:val="654"/>
        </w:trPr>
        <w:tc>
          <w:tcPr>
            <w:tcW w:w="9747" w:type="dxa"/>
          </w:tcPr>
          <w:p w:rsidR="00263CAD" w:rsidRDefault="005E2DD9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2DD9">
              <w:rPr>
                <w:sz w:val="28"/>
                <w:szCs w:val="28"/>
                <w:lang w:eastAsia="en-US"/>
              </w:rPr>
              <w:t xml:space="preserve"> </w:t>
            </w:r>
            <w:r w:rsidR="00263CAD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«Лідер Черкаси» </w:t>
            </w:r>
          </w:p>
          <w:p w:rsidR="00263CAD" w:rsidRDefault="00263CAD" w:rsidP="00263C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</w:t>
            </w:r>
          </w:p>
          <w:p w:rsidR="00263CAD" w:rsidRPr="008F7600" w:rsidRDefault="00263CAD" w:rsidP="00263CAD">
            <w:pPr>
              <w:rPr>
                <w:sz w:val="28"/>
                <w:szCs w:val="28"/>
                <w:lang w:eastAsia="en-US"/>
              </w:rPr>
            </w:pPr>
            <w:r w:rsidRPr="00263CAD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 w:rsidRPr="00263CA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5E2DD9" w:rsidRPr="008F7600" w:rsidRDefault="005E2DD9" w:rsidP="00263CAD">
            <w:pPr>
              <w:rPr>
                <w:sz w:val="28"/>
                <w:szCs w:val="28"/>
                <w:lang w:eastAsia="en-US"/>
              </w:rPr>
            </w:pPr>
          </w:p>
        </w:tc>
      </w:tr>
      <w:tr w:rsidR="00263CAD" w:rsidTr="005E2DD9">
        <w:trPr>
          <w:trHeight w:val="654"/>
        </w:trPr>
        <w:tc>
          <w:tcPr>
            <w:tcW w:w="9747" w:type="dxa"/>
          </w:tcPr>
          <w:p w:rsidR="00263CAD" w:rsidRDefault="005E2DD9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2DD9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263CAD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фінансування підтримки комунальних некомерційних підприємств (закладів охорони здоров’я)  на 2021-2023 роки» </w:t>
            </w:r>
          </w:p>
          <w:p w:rsidR="00263CAD" w:rsidRDefault="00263CAD" w:rsidP="00263C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BE36AB">
              <w:rPr>
                <w:sz w:val="28"/>
                <w:szCs w:val="28"/>
                <w:lang w:val="uk-UA" w:eastAsia="en-US"/>
              </w:rPr>
              <w:t>Кульчиковський Всеволод  Е</w:t>
            </w:r>
            <w:r>
              <w:rPr>
                <w:sz w:val="28"/>
                <w:szCs w:val="28"/>
                <w:lang w:val="uk-UA" w:eastAsia="en-US"/>
              </w:rPr>
              <w:t xml:space="preserve">ліадович </w:t>
            </w:r>
          </w:p>
          <w:p w:rsidR="00263CAD" w:rsidRPr="008F7600" w:rsidRDefault="00263CAD" w:rsidP="00263CAD">
            <w:pPr>
              <w:rPr>
                <w:sz w:val="28"/>
                <w:szCs w:val="28"/>
                <w:lang w:eastAsia="en-US"/>
              </w:rPr>
            </w:pPr>
            <w:r w:rsidRPr="00263CA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63CA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5E2DD9" w:rsidRPr="008F7600" w:rsidRDefault="005E2DD9" w:rsidP="00263CAD">
            <w:pPr>
              <w:rPr>
                <w:sz w:val="28"/>
                <w:szCs w:val="28"/>
                <w:lang w:eastAsia="en-US"/>
              </w:rPr>
            </w:pPr>
          </w:p>
        </w:tc>
      </w:tr>
      <w:tr w:rsidR="00263CAD" w:rsidTr="005E2DD9">
        <w:trPr>
          <w:trHeight w:val="654"/>
        </w:trPr>
        <w:tc>
          <w:tcPr>
            <w:tcW w:w="9747" w:type="dxa"/>
          </w:tcPr>
          <w:p w:rsidR="00263CAD" w:rsidRDefault="00BE36AB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актів прийому-передачі на баланс КП «Черкасиводоканал» зовнішніх мереж водопостачання до житлових будинків по вул. 30-річчя Перемоги № 15 та 17 </w:t>
            </w:r>
          </w:p>
          <w:p w:rsidR="00BE36AB" w:rsidRDefault="00BE36AB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по вул. Симоненка напроти будинку № 3 </w:t>
            </w:r>
          </w:p>
          <w:p w:rsidR="00BE36AB" w:rsidRDefault="00BE36AB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31BA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</w:t>
            </w:r>
            <w:r w:rsidR="001113F8">
              <w:rPr>
                <w:sz w:val="28"/>
                <w:szCs w:val="28"/>
                <w:lang w:val="uk-UA" w:eastAsia="en-US"/>
              </w:rPr>
              <w:t xml:space="preserve">від 05.11.2019 № 1233 «Про затвердження фінансового плану КП «Дирекція парків» </w:t>
            </w:r>
          </w:p>
          <w:p w:rsidR="00157F51" w:rsidRDefault="00157F51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 тарифу на теплову енергію, що постачається головним центром підготовки особового складу Державної прикордонної служби України імені генерал-майора Ігоря  Момота </w:t>
            </w:r>
          </w:p>
          <w:p w:rsidR="001113F8" w:rsidRDefault="001113F8" w:rsidP="001113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     </w:t>
            </w:r>
          </w:p>
          <w:p w:rsidR="001113F8" w:rsidRPr="008F7600" w:rsidRDefault="001113F8" w:rsidP="001113F8">
            <w:pPr>
              <w:rPr>
                <w:sz w:val="28"/>
                <w:szCs w:val="28"/>
                <w:lang w:eastAsia="en-US"/>
              </w:rPr>
            </w:pPr>
            <w:r w:rsidRPr="001113F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113F8">
              <w:rPr>
                <w:sz w:val="28"/>
                <w:szCs w:val="28"/>
                <w:lang w:val="uk-UA" w:eastAsia="en-US"/>
              </w:rPr>
              <w:t xml:space="preserve"> </w:t>
            </w:r>
            <w:r w:rsidR="005E2DD9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5E2DD9" w:rsidRPr="008F7600" w:rsidRDefault="005E2DD9" w:rsidP="001113F8">
            <w:pPr>
              <w:rPr>
                <w:sz w:val="28"/>
                <w:szCs w:val="28"/>
                <w:lang w:eastAsia="en-US"/>
              </w:rPr>
            </w:pPr>
          </w:p>
        </w:tc>
      </w:tr>
      <w:tr w:rsidR="00263CAD" w:rsidRPr="000F2A93" w:rsidTr="005E2DD9">
        <w:trPr>
          <w:trHeight w:val="654"/>
        </w:trPr>
        <w:tc>
          <w:tcPr>
            <w:tcW w:w="9747" w:type="dxa"/>
          </w:tcPr>
          <w:p w:rsidR="00263CAD" w:rsidRDefault="001113F8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впровадження автоматизованої системи обліку оплати в міському пасажирському транспорті комунальної форми власності міста</w:t>
            </w:r>
          </w:p>
          <w:p w:rsidR="000F2A93" w:rsidRDefault="000F2A93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29.03.2016 № 322 «Про затвердження переліку назв зупинок громадського транспорту» </w:t>
            </w:r>
          </w:p>
          <w:p w:rsidR="001113F8" w:rsidRDefault="001113F8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«Поводження з безпритульними тваринам</w:t>
            </w:r>
            <w:r w:rsidR="005E2DD9">
              <w:rPr>
                <w:sz w:val="28"/>
                <w:szCs w:val="28"/>
                <w:lang w:val="uk-UA" w:eastAsia="en-US"/>
              </w:rPr>
              <w:t xml:space="preserve">и у місті Черкаси на 2021-2025 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F2A93" w:rsidRDefault="002D4E37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</w:t>
            </w:r>
            <w:r w:rsidR="000F2A93">
              <w:rPr>
                <w:sz w:val="28"/>
                <w:szCs w:val="28"/>
                <w:lang w:val="uk-UA" w:eastAsia="en-US"/>
              </w:rPr>
              <w:t xml:space="preserve">відсотків за користування кредитними коштами ОСББ «Дніпрова казка» </w:t>
            </w:r>
          </w:p>
          <w:p w:rsidR="000F2A93" w:rsidRDefault="000F2A93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17.05.2016 № 588 «Про затвердження складу  громадської комісії з житлових питань при виконавчому комітеті міської ради» </w:t>
            </w:r>
          </w:p>
          <w:p w:rsidR="000F2A93" w:rsidRDefault="000F2A93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03.09.2019 № 963 «Про затвердження складу наглядової ради з питань розподілу і утримання житла у гуртожитках та використання гуртожитків та прибудинкових територій» </w:t>
            </w:r>
          </w:p>
          <w:p w:rsidR="000F2A93" w:rsidRDefault="000F2A93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28.08.2018 № 723 «Про затвердження складу наглядової ради у сфері розподілу соціального житла при виконавчому комітеті міської ради» </w:t>
            </w:r>
          </w:p>
          <w:p w:rsidR="000F2A93" w:rsidRDefault="000F2A93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 надання в оренду ліжко-місць у кімнатах гуртожитків</w:t>
            </w:r>
          </w:p>
          <w:p w:rsidR="00011B23" w:rsidRDefault="00011B23" w:rsidP="002C61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 пристроїв примусового зниження швидкості руху транспорту по вулиці Пастерівській  поблизу ДНЗ № 10 у м. Черкаси </w:t>
            </w:r>
          </w:p>
          <w:p w:rsidR="000F2A93" w:rsidRDefault="000F2A93" w:rsidP="000F2A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Андрій Миколайович                              </w:t>
            </w:r>
          </w:p>
          <w:p w:rsidR="001113F8" w:rsidRPr="000F2A93" w:rsidRDefault="000F2A93" w:rsidP="000F2A93">
            <w:pPr>
              <w:rPr>
                <w:sz w:val="28"/>
                <w:szCs w:val="28"/>
                <w:lang w:val="uk-UA" w:eastAsia="en-US"/>
              </w:rPr>
            </w:pPr>
            <w:r w:rsidRPr="000F2A9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F2A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</w:t>
            </w:r>
            <w:r w:rsidR="003F1AFF">
              <w:rPr>
                <w:sz w:val="28"/>
                <w:szCs w:val="28"/>
                <w:lang w:val="uk-UA" w:eastAsia="en-US"/>
              </w:rPr>
              <w:t xml:space="preserve"> </w:t>
            </w:r>
            <w:r w:rsidR="00157F5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ЖКК.</w:t>
            </w:r>
            <w:r w:rsidR="004946A7" w:rsidRPr="000F2A93"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</w:tbl>
    <w:p w:rsidR="00C22A57" w:rsidRPr="008E2A39" w:rsidRDefault="00C22A57">
      <w:pPr>
        <w:rPr>
          <w:lang w:val="uk-UA"/>
        </w:rPr>
      </w:pPr>
    </w:p>
    <w:sectPr w:rsidR="00C22A57" w:rsidRPr="008E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FA"/>
    <w:rsid w:val="000053FA"/>
    <w:rsid w:val="00011B23"/>
    <w:rsid w:val="000F2A93"/>
    <w:rsid w:val="001113F8"/>
    <w:rsid w:val="00157F51"/>
    <w:rsid w:val="001B7275"/>
    <w:rsid w:val="00263CAD"/>
    <w:rsid w:val="002D4E37"/>
    <w:rsid w:val="003F1AFF"/>
    <w:rsid w:val="004946A7"/>
    <w:rsid w:val="005E2DD9"/>
    <w:rsid w:val="006305C1"/>
    <w:rsid w:val="008E2A39"/>
    <w:rsid w:val="008F7600"/>
    <w:rsid w:val="00931BA4"/>
    <w:rsid w:val="009930C9"/>
    <w:rsid w:val="00BB2723"/>
    <w:rsid w:val="00BE36AB"/>
    <w:rsid w:val="00C22A57"/>
    <w:rsid w:val="00F16F2F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39"/>
    <w:pPr>
      <w:ind w:left="720"/>
      <w:contextualSpacing/>
    </w:pPr>
  </w:style>
  <w:style w:type="table" w:styleId="a4">
    <w:name w:val="Table Grid"/>
    <w:basedOn w:val="a1"/>
    <w:uiPriority w:val="59"/>
    <w:rsid w:val="008E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39"/>
    <w:pPr>
      <w:ind w:left="720"/>
      <w:contextualSpacing/>
    </w:pPr>
  </w:style>
  <w:style w:type="table" w:styleId="a4">
    <w:name w:val="Table Grid"/>
    <w:basedOn w:val="a1"/>
    <w:uiPriority w:val="59"/>
    <w:rsid w:val="008E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2020-10-13T07:12:00Z</cp:lastPrinted>
  <dcterms:created xsi:type="dcterms:W3CDTF">2020-10-13T06:41:00Z</dcterms:created>
  <dcterms:modified xsi:type="dcterms:W3CDTF">2020-10-13T07:17:00Z</dcterms:modified>
</cp:coreProperties>
</file>