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147B4" w:rsidTr="009F76B7">
        <w:trPr>
          <w:trHeight w:val="1418"/>
        </w:trPr>
        <w:tc>
          <w:tcPr>
            <w:tcW w:w="9322" w:type="dxa"/>
          </w:tcPr>
          <w:p w:rsidR="006147B4" w:rsidRDefault="006147B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6147B4" w:rsidRDefault="006147B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147B4" w:rsidRDefault="006147B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147B4" w:rsidRDefault="003141A0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</w:t>
            </w:r>
            <w:r w:rsidR="009F76B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33625C">
              <w:rPr>
                <w:b/>
                <w:sz w:val="28"/>
                <w:szCs w:val="28"/>
                <w:u w:val="single"/>
                <w:lang w:val="uk-UA" w:eastAsia="en-US"/>
              </w:rPr>
              <w:t>грудня</w:t>
            </w:r>
            <w:r w:rsidR="009F76B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2018</w:t>
            </w:r>
            <w:r w:rsidR="006147B4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6147B4"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                           </w:t>
            </w:r>
            <w:r w:rsidR="009F76B7">
              <w:rPr>
                <w:b/>
                <w:sz w:val="28"/>
                <w:szCs w:val="28"/>
                <w:lang w:val="en-US" w:eastAsia="en-US"/>
              </w:rPr>
              <w:t xml:space="preserve">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8</w:t>
            </w:r>
            <w:r w:rsidR="006147B4">
              <w:rPr>
                <w:b/>
                <w:sz w:val="28"/>
                <w:szCs w:val="28"/>
                <w:lang w:val="uk-UA" w:eastAsia="en-US"/>
              </w:rPr>
              <w:t xml:space="preserve">.30   </w:t>
            </w:r>
          </w:p>
          <w:p w:rsidR="006147B4" w:rsidRDefault="006147B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</w:t>
            </w:r>
          </w:p>
        </w:tc>
      </w:tr>
      <w:tr w:rsidR="00F44BE6" w:rsidRPr="00CF75AA" w:rsidTr="009F76B7">
        <w:trPr>
          <w:trHeight w:val="986"/>
        </w:trPr>
        <w:tc>
          <w:tcPr>
            <w:tcW w:w="9322" w:type="dxa"/>
          </w:tcPr>
          <w:p w:rsidR="00F44BE6" w:rsidRDefault="00F44BE6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(3 рішення) </w:t>
            </w:r>
          </w:p>
          <w:p w:rsidR="00F44BE6" w:rsidRDefault="00F44BE6" w:rsidP="00F44B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неповнолітній</w:t>
            </w:r>
          </w:p>
          <w:p w:rsidR="00F44BE6" w:rsidRDefault="00F44BE6" w:rsidP="00F44BE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запровадження послуги з патронату над дитиною у місті Черкаси </w:t>
            </w:r>
          </w:p>
          <w:p w:rsidR="00F44BE6" w:rsidRDefault="00F44BE6" w:rsidP="00F44BE6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    </w:t>
            </w:r>
          </w:p>
          <w:p w:rsidR="00F44BE6" w:rsidRDefault="00F44BE6" w:rsidP="00F44BE6">
            <w:pPr>
              <w:rPr>
                <w:sz w:val="28"/>
                <w:szCs w:val="28"/>
                <w:lang w:val="en-US" w:eastAsia="en-US"/>
              </w:rPr>
            </w:pPr>
            <w:r w:rsidRPr="00F44BE6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44BE6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служба у справах дітей </w:t>
            </w:r>
          </w:p>
          <w:p w:rsidR="009F76B7" w:rsidRPr="009F76B7" w:rsidRDefault="009F76B7" w:rsidP="00F44BE6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6147B4" w:rsidRPr="00CF75AA" w:rsidTr="009F76B7">
        <w:trPr>
          <w:trHeight w:val="986"/>
        </w:trPr>
        <w:tc>
          <w:tcPr>
            <w:tcW w:w="9322" w:type="dxa"/>
            <w:hideMark/>
          </w:tcPr>
          <w:p w:rsidR="006147B4" w:rsidRDefault="006147B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присвоєння звання «Почесний громадянин міста Черкаси»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Моспану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А.Ю. (посмертно) </w:t>
            </w:r>
          </w:p>
          <w:p w:rsidR="006147B4" w:rsidRDefault="006147B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колективу центральної бібліотеки імені Лесі Українки </w:t>
            </w:r>
          </w:p>
          <w:p w:rsidR="006147B4" w:rsidRDefault="006147B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Частнікової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А.Г.</w:t>
            </w:r>
          </w:p>
          <w:p w:rsidR="006147B4" w:rsidRDefault="006147B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фізико-математичного ліцею </w:t>
            </w:r>
          </w:p>
          <w:p w:rsidR="004D46F4" w:rsidRDefault="004D46F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колективу КНП «Черкаська міська консультативно-діагностична поліклініка» </w:t>
            </w:r>
          </w:p>
          <w:p w:rsidR="004D46F4" w:rsidRDefault="004D46F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кращих енергетиків міста (2 рішення) 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 xml:space="preserve">Про нагородження працівників СШ № 33 імені В.Симоненка (2 рішення) 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  <w:proofErr w:type="spellStart"/>
            <w:r w:rsidR="004D46F4">
              <w:rPr>
                <w:sz w:val="28"/>
                <w:szCs w:val="28"/>
                <w:lang w:val="uk-UA" w:eastAsia="en-US"/>
              </w:rPr>
              <w:t>Вяльця</w:t>
            </w:r>
            <w:proofErr w:type="spellEnd"/>
            <w:r w:rsidR="004D46F4">
              <w:rPr>
                <w:sz w:val="28"/>
                <w:szCs w:val="28"/>
                <w:lang w:val="uk-UA" w:eastAsia="en-US"/>
              </w:rPr>
              <w:t xml:space="preserve"> А.І 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val="uk-UA"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внесення змін до рішення виконкому від 30.10.2018 № 976 «Про затвердження складу комісії для прийому-передачі установчих документів та матеріальних цінностей ОСН «Комітет мікрорайону «Південний»</w:t>
            </w:r>
          </w:p>
          <w:p w:rsidR="003141A0" w:rsidRDefault="009F76B7" w:rsidP="003141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3141A0">
              <w:rPr>
                <w:sz w:val="28"/>
                <w:szCs w:val="28"/>
                <w:lang w:val="uk-UA" w:eastAsia="en-US"/>
              </w:rPr>
              <w:t xml:space="preserve">Про нагородження педагогічних колективів навальних закладів міста </w:t>
            </w:r>
          </w:p>
          <w:p w:rsidR="003141A0" w:rsidRPr="003141A0" w:rsidRDefault="009F76B7" w:rsidP="003141A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3141A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13.05.2016 № 2-579 «Про затвердження програми забезпечення правопорядку в місті Черкаси на 2016-2020 роки» </w:t>
            </w:r>
          </w:p>
          <w:p w:rsidR="006147B4" w:rsidRDefault="006147B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33625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Віталій </w:t>
            </w:r>
            <w:r w:rsidR="0033625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Володимирович             </w:t>
            </w:r>
          </w:p>
          <w:p w:rsidR="004D46F4" w:rsidRDefault="006147B4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D46F4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4D46F4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4D46F4">
              <w:rPr>
                <w:sz w:val="28"/>
                <w:szCs w:val="28"/>
                <w:lang w:val="uk-UA" w:eastAsia="en-US"/>
              </w:rPr>
              <w:t>.</w:t>
            </w:r>
          </w:p>
          <w:p w:rsidR="009F76B7" w:rsidRPr="009F76B7" w:rsidRDefault="009F76B7">
            <w:pPr>
              <w:rPr>
                <w:sz w:val="28"/>
                <w:szCs w:val="28"/>
                <w:lang w:val="en-US" w:eastAsia="en-US"/>
              </w:rPr>
            </w:pP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погодження проекту рішення «Про внесення змін до рішення міської ради від15.03.2016 № 2-299 «Про затвердження стипендії міської ради та міського голови провідним спортсменам міста»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 xml:space="preserve">Про передачу необоротних матеріальних активів СШ № 20 на баланс КПЗ «Станція юних техніків» </w:t>
            </w:r>
          </w:p>
          <w:p w:rsidR="006600B9" w:rsidRDefault="006600B9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</w:t>
            </w:r>
            <w:r w:rsidR="00F94154">
              <w:rPr>
                <w:sz w:val="28"/>
                <w:szCs w:val="28"/>
                <w:lang w:val="uk-UA" w:eastAsia="en-US"/>
              </w:rPr>
              <w:t xml:space="preserve">ження складу експертної  ради з виділення грантів у </w:t>
            </w:r>
            <w:r w:rsidR="009F76B7"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 xml:space="preserve">галузі культури </w:t>
            </w:r>
          </w:p>
          <w:p w:rsidR="00F94154" w:rsidRDefault="00F9415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кандидатур на встановлення стипендії голови ОДА вихованцям КЗ «Черкаський обласний центр науково-технічної творчості учнівської молоді Черкаської обласної ради» </w:t>
            </w:r>
          </w:p>
          <w:p w:rsidR="003D1300" w:rsidRDefault="003D130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проект рішення міської ради «Про затвердження міської програми стимулювання педагогічних працівників закладів дошкільної освіти на період з 01.01.2019 до 31.12.2019» </w:t>
            </w:r>
          </w:p>
          <w:p w:rsidR="004D46F4" w:rsidRDefault="004D46F4" w:rsidP="004D46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Воронов Сергій Павлович        </w:t>
            </w:r>
          </w:p>
          <w:p w:rsidR="004D46F4" w:rsidRDefault="004D46F4" w:rsidP="004D46F4">
            <w:pPr>
              <w:rPr>
                <w:sz w:val="28"/>
                <w:szCs w:val="28"/>
                <w:lang w:val="en-US" w:eastAsia="en-US"/>
              </w:rPr>
            </w:pPr>
            <w:r w:rsidRPr="003E26B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6B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освіти.</w:t>
            </w:r>
          </w:p>
          <w:p w:rsidR="009F76B7" w:rsidRPr="009F76B7" w:rsidRDefault="009F76B7" w:rsidP="004D46F4">
            <w:pPr>
              <w:rPr>
                <w:sz w:val="28"/>
                <w:szCs w:val="28"/>
                <w:lang w:val="en-US" w:eastAsia="en-US"/>
              </w:rPr>
            </w:pPr>
          </w:p>
          <w:p w:rsidR="00F9415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 xml:space="preserve">Про проведення приписки до призовної дільниці громадян 2002 року народження  </w:t>
            </w:r>
          </w:p>
          <w:p w:rsidR="00F94154" w:rsidRDefault="00F94154" w:rsidP="00F9415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Малимон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І.І.         </w:t>
            </w:r>
          </w:p>
          <w:p w:rsidR="00F94154" w:rsidRDefault="00F94154" w:rsidP="00F94154">
            <w:pPr>
              <w:rPr>
                <w:sz w:val="28"/>
                <w:szCs w:val="28"/>
                <w:lang w:val="en-US" w:eastAsia="en-US"/>
              </w:rPr>
            </w:pPr>
            <w:r w:rsidRPr="00F9415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F9415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міськвійськкомат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F76B7" w:rsidRPr="009F76B7" w:rsidRDefault="009F76B7" w:rsidP="00F94154">
            <w:pPr>
              <w:rPr>
                <w:sz w:val="28"/>
                <w:szCs w:val="28"/>
                <w:lang w:val="en-US" w:eastAsia="en-US"/>
              </w:rPr>
            </w:pP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затвердження положення про громадських інспекторів благоустрою міста Черкаси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розгляд скарги на постанову адміністративної  комісії від 17.10.2018 № 524</w:t>
            </w:r>
          </w:p>
          <w:p w:rsidR="001C5CE4" w:rsidRDefault="001C5CE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скарги на постанову адміністративної комісії від 31.10.2018 № 567 </w:t>
            </w:r>
          </w:p>
          <w:p w:rsidR="004D46F4" w:rsidRDefault="004D46F4" w:rsidP="004D46F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</w:t>
            </w:r>
          </w:p>
          <w:p w:rsidR="004D46F4" w:rsidRDefault="004D46F4" w:rsidP="004D46F4">
            <w:pPr>
              <w:rPr>
                <w:sz w:val="28"/>
                <w:szCs w:val="28"/>
                <w:lang w:val="en-US" w:eastAsia="en-US"/>
              </w:rPr>
            </w:pPr>
            <w:r w:rsidRPr="003E26B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3E26BA">
              <w:rPr>
                <w:sz w:val="28"/>
                <w:szCs w:val="28"/>
                <w:lang w:val="uk-UA" w:eastAsia="en-US"/>
              </w:rPr>
              <w:t xml:space="preserve"> </w:t>
            </w:r>
            <w:r w:rsidR="009F76B7">
              <w:rPr>
                <w:sz w:val="28"/>
                <w:szCs w:val="28"/>
                <w:lang w:val="uk-UA" w:eastAsia="en-US"/>
              </w:rPr>
              <w:t>управління інспектування</w:t>
            </w:r>
          </w:p>
          <w:p w:rsidR="009F76B7" w:rsidRPr="009F76B7" w:rsidRDefault="009F76B7" w:rsidP="004D46F4">
            <w:pPr>
              <w:rPr>
                <w:sz w:val="28"/>
                <w:szCs w:val="28"/>
                <w:lang w:val="en-US" w:eastAsia="en-US"/>
              </w:rPr>
            </w:pP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 xml:space="preserve">Про затвердження порядку надання грошової допомоги сім’ям учасників АТО , ООС які загинули або померли внаслідок отриманих поранень ..» 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затвердження порядку надання пільг членам сімей загиблих(померлих) учасників АТО, ООС на оплату житлово-комунальних послуг за рахунок коштів міського бюджету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4D46F4">
              <w:rPr>
                <w:sz w:val="28"/>
                <w:szCs w:val="28"/>
                <w:lang w:val="uk-UA" w:eastAsia="en-US"/>
              </w:rPr>
              <w:t>Про затвердження порядку надання подарункових наборів з дитячими речами першої необхідності при народженні дитини</w:t>
            </w:r>
          </w:p>
          <w:p w:rsidR="004D46F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>Про затвердження порядку надання одноразової грошової допомоги для оздоровлення поранених учасників АТО, ООС.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>Про надання дозволу на оформлення спадкового договору від імені недієздатного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</w:t>
            </w:r>
            <w:proofErr w:type="spellStart"/>
            <w:r w:rsidR="006600B9">
              <w:rPr>
                <w:sz w:val="28"/>
                <w:szCs w:val="28"/>
                <w:lang w:val="uk-UA" w:eastAsia="en-US"/>
              </w:rPr>
              <w:t>психневрологічного</w:t>
            </w:r>
            <w:proofErr w:type="spellEnd"/>
            <w:r w:rsidR="006600B9">
              <w:rPr>
                <w:sz w:val="28"/>
                <w:szCs w:val="28"/>
                <w:lang w:val="uk-UA" w:eastAsia="en-US"/>
              </w:rPr>
              <w:t xml:space="preserve"> інтернату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>Про надання дозволу на продаж майна від імені недієздатного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22.11.2011 № 1763 «Про опікунську раду при виконавчому комітеті міської ради»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val="uk-UA"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08.12.2011 №  3-407 «Про додаткові заходи спрямовані на соціальний захист сімей воїнів, які загинули в Афганістані та у воєнних конфліктах в інших країнах»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18.09.2013 № 1010 «Про раду з питань безпечної  життєдіяльності населення» 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05.12.2017 № 1238 «Про склад комісії для визначення громадських організацій, яким може надаватися фінансова підтримка за рахунок коштів міського </w:t>
            </w:r>
            <w:r w:rsidR="006600B9">
              <w:rPr>
                <w:sz w:val="28"/>
                <w:szCs w:val="28"/>
                <w:lang w:val="uk-UA" w:eastAsia="en-US"/>
              </w:rPr>
              <w:lastRenderedPageBreak/>
              <w:t>бюджету»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затвердження порядку надання щорічної грошової допомоги на оздоровлення членам сімей учасників АТО, ООС та членам їх сімей </w:t>
            </w:r>
          </w:p>
          <w:p w:rsidR="006600B9" w:rsidRDefault="006600B9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01.06.2018 № 432 «Про комісію з розгляду заяв про виплату грошової компенсації за належні для отримання жилі приміщення»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6600B9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18.07.2017 № 746 «Про затвердження у новому складі комісії виконкому для розгляду питань, пов’язаних із встановленням статусу учасника війни та положення про неї» </w:t>
            </w:r>
          </w:p>
          <w:p w:rsidR="003141A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val="uk-UA" w:eastAsia="en-US"/>
              </w:rPr>
              <w:t xml:space="preserve"> </w:t>
            </w:r>
            <w:r w:rsidR="003141A0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19.12.2017 № 1310 «Про утворення комісії виконавчого комітету з питань звільнення громадян від плати за отримання соціальних послуг у територіальному центрі надання соціальних послуг» </w:t>
            </w:r>
            <w:r w:rsidR="003141A0" w:rsidRPr="00DD7C10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00B9" w:rsidRDefault="006600B9" w:rsidP="006600B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</w:t>
            </w:r>
          </w:p>
          <w:p w:rsidR="006600B9" w:rsidRPr="009F76B7" w:rsidRDefault="006600B9" w:rsidP="006600B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F76B7"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9F76B7" w:rsidRPr="009F76B7" w:rsidRDefault="009F76B7" w:rsidP="006600B9">
            <w:pPr>
              <w:rPr>
                <w:sz w:val="28"/>
                <w:szCs w:val="28"/>
                <w:lang w:eastAsia="en-US"/>
              </w:rPr>
            </w:pPr>
          </w:p>
          <w:p w:rsidR="00F94154" w:rsidRPr="00F94154" w:rsidRDefault="00F9415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94154">
              <w:rPr>
                <w:sz w:val="28"/>
                <w:szCs w:val="28"/>
                <w:lang w:val="uk-UA" w:eastAsia="en-US"/>
              </w:rPr>
              <w:t xml:space="preserve"> Про  проведення</w:t>
            </w:r>
            <w:r w:rsidR="009F76B7">
              <w:rPr>
                <w:sz w:val="28"/>
                <w:szCs w:val="28"/>
                <w:lang w:val="uk-UA" w:eastAsia="en-US"/>
              </w:rPr>
              <w:t xml:space="preserve"> універсального ярмарку по вул.</w:t>
            </w:r>
            <w:r w:rsidRPr="00F9415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94154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Pr="00F94154">
              <w:rPr>
                <w:sz w:val="28"/>
                <w:szCs w:val="28"/>
                <w:lang w:val="uk-UA" w:eastAsia="en-US"/>
              </w:rPr>
              <w:t xml:space="preserve">,  біля будинку № 69 </w:t>
            </w:r>
          </w:p>
          <w:p w:rsidR="006600B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>Про внесення змін до рішення виконкому від 23.12.2016 № 1767 «Про проведення ярмарків з продажу с/г продукції та продуктів її переробки на території міста Черкаси»</w:t>
            </w:r>
          </w:p>
          <w:p w:rsidR="00F9415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>Про затвердження фінансового плану КП «Комбінат комунальних підприємств»</w:t>
            </w:r>
          </w:p>
          <w:p w:rsidR="00F9415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>Про затвердження фінансового плану КП «Дирекція парків»</w:t>
            </w:r>
          </w:p>
          <w:p w:rsidR="00F9415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val="uk-UA"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>Про внесення змін до рішення виконкому від 17.08.2018 № 681 «Про затвердження лімітів споживання теплової, електричної енергії, природного газу, води та інших енергоносіїв бюджетним установам міста, які фінансуються з міського бюджету на 2018 рік»</w:t>
            </w:r>
          </w:p>
          <w:p w:rsidR="00F94154" w:rsidRPr="00A82BB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F94154"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 w:rsidR="00F94154"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 w:rsidR="00F94154">
              <w:rPr>
                <w:sz w:val="28"/>
                <w:szCs w:val="28"/>
                <w:lang w:val="uk-UA" w:eastAsia="en-US"/>
              </w:rPr>
              <w:t xml:space="preserve">» мережі від вул. </w:t>
            </w:r>
            <w:proofErr w:type="spellStart"/>
            <w:r w:rsidR="00F94154">
              <w:rPr>
                <w:sz w:val="28"/>
                <w:szCs w:val="28"/>
                <w:lang w:val="uk-UA" w:eastAsia="en-US"/>
              </w:rPr>
              <w:t>Можайського</w:t>
            </w:r>
            <w:proofErr w:type="spellEnd"/>
            <w:r w:rsidR="00F94154">
              <w:rPr>
                <w:sz w:val="28"/>
                <w:szCs w:val="28"/>
                <w:lang w:val="uk-UA" w:eastAsia="en-US"/>
              </w:rPr>
              <w:t>, 9 до вул.</w:t>
            </w:r>
            <w:r w:rsidR="00F94154" w:rsidRPr="008235F5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94154" w:rsidRPr="008235F5">
              <w:rPr>
                <w:sz w:val="28"/>
                <w:szCs w:val="28"/>
                <w:lang w:val="uk-UA" w:eastAsia="en-US"/>
              </w:rPr>
              <w:t>Пальохи</w:t>
            </w:r>
            <w:proofErr w:type="spellEnd"/>
            <w:r w:rsidR="00F94154" w:rsidRPr="008235F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94154" w:rsidRDefault="00F9415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прийому-передачі на баланс Черкаському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міськрайонному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відділу УДСНС </w:t>
            </w:r>
            <w:r w:rsidR="001C5CE4">
              <w:rPr>
                <w:sz w:val="28"/>
                <w:szCs w:val="28"/>
                <w:lang w:val="uk-UA" w:eastAsia="en-US"/>
              </w:rPr>
              <w:t xml:space="preserve">радіообладнання </w:t>
            </w:r>
          </w:p>
          <w:p w:rsidR="001C5CE4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1C5CE4">
              <w:rPr>
                <w:sz w:val="28"/>
                <w:szCs w:val="28"/>
                <w:lang w:val="uk-UA" w:eastAsia="en-US"/>
              </w:rPr>
              <w:t xml:space="preserve">Про затвердження плану розробки проектів регуляторних актів виконавчими органами на 2019 рік </w:t>
            </w:r>
          </w:p>
          <w:p w:rsidR="001C5CE4" w:rsidRDefault="001C5CE4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16.06.2017 № 2-2203 «Про затвердження програми розроблення стратегічного плану розвитку міста до 2030 року на 2017-2020 роки» </w:t>
            </w:r>
          </w:p>
          <w:p w:rsidR="001130F1" w:rsidRDefault="001130F1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мережі водовідведення по вул.. Кавказькій</w:t>
            </w:r>
          </w:p>
          <w:p w:rsidR="001130F1" w:rsidRDefault="001130F1" w:rsidP="001130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</w:t>
            </w:r>
          </w:p>
          <w:p w:rsidR="009F76B7" w:rsidRDefault="001130F1" w:rsidP="001130F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економіки</w:t>
            </w:r>
          </w:p>
          <w:p w:rsidR="001130F1" w:rsidRDefault="001130F1" w:rsidP="001130F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130F1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упорядкування руху приміського пасажирського та транзитного </w:t>
            </w:r>
            <w:r w:rsidR="00CF75AA">
              <w:rPr>
                <w:sz w:val="28"/>
                <w:szCs w:val="28"/>
                <w:lang w:val="uk-UA" w:eastAsia="en-US"/>
              </w:rPr>
              <w:lastRenderedPageBreak/>
              <w:t>транспорту у м. Черкаси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</w:t>
            </w: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>міської ради від 28.07.2016 № 2-824 «Про програму розвитку і утримання житлово-комунального господарства міста Черкаси на 2016-2020 роки»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val="uk-UA"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14.01.2016 № 2-87 «Про програму будівництва, реконструкції , ремонту та утримання об’єктів вулично-дорожньої мережі на 2016-2020 роки»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>Про проведення конкурсу з призначення управителя багатоквартирних будинків міста Черкаси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 внесення </w:t>
            </w:r>
            <w:r w:rsidR="00CF75AA" w:rsidRPr="00610B29">
              <w:rPr>
                <w:sz w:val="28"/>
                <w:szCs w:val="28"/>
                <w:lang w:val="uk-UA"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змін до рішення виконкому від 12.03.2013 № 272 «Про тарифи на житлово-комунальні послуги з утримання будинків, споруд та прибудинкових територій» 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>Про передачу зворотних матеріалів утворених від фрезерування асфальтобетонного покриття (</w:t>
            </w:r>
            <w:proofErr w:type="spellStart"/>
            <w:r w:rsidR="00CF75AA">
              <w:rPr>
                <w:sz w:val="28"/>
                <w:szCs w:val="28"/>
                <w:lang w:val="uk-UA" w:eastAsia="en-US"/>
              </w:rPr>
              <w:t>осколу</w:t>
            </w:r>
            <w:proofErr w:type="spellEnd"/>
            <w:r w:rsidR="00CF75AA">
              <w:rPr>
                <w:sz w:val="28"/>
                <w:szCs w:val="28"/>
                <w:lang w:val="uk-UA" w:eastAsia="en-US"/>
              </w:rPr>
              <w:t>) з балансу  КП «ЧЕЛУАШ» на баланс Управління поліції охорони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>Про внесення змін до рішення виконкому від 19.12.2017 № 1330 «Про визначення осіб, уповноважених виконавчим комітетом складати протоколи про адміністративні порушення на території міста»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відшкодування відсотків за користування кредитними коштами ОСББ «Дніпрова Казка» </w:t>
            </w:r>
          </w:p>
          <w:p w:rsidR="00CF75AA" w:rsidRDefault="00CF75AA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25.10.2018 № 967 «Про дозвіл на використання паливно-мастильних матеріалів» 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впровадження одностороннього руху вулицями Олексія Панченка та Генерала </w:t>
            </w:r>
            <w:proofErr w:type="spellStart"/>
            <w:r w:rsidR="00CF75AA"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 w:rsidR="00CF75A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29.03.2016 № 322 «Про затвердження переліку назв зупинок громадського транспорту» 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AA">
              <w:rPr>
                <w:sz w:val="28"/>
                <w:szCs w:val="28"/>
                <w:lang w:val="uk-UA" w:eastAsia="en-US"/>
              </w:rPr>
              <w:t xml:space="preserve">Про дозвіл на видачу ордерів фізичним та юридичним особам на видалення аварійних, фаутних та сухостійних дерев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( 3 рішення)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Про надання згоди на продовження договору оренди</w:t>
            </w:r>
            <w:r>
              <w:rPr>
                <w:sz w:val="28"/>
                <w:szCs w:val="28"/>
                <w:lang w:val="uk-UA" w:eastAsia="en-US"/>
              </w:rPr>
              <w:t xml:space="preserve"> кімнати  в гуртожитку по вул.</w:t>
            </w: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В. Чорновола, 162/3</w:t>
            </w:r>
          </w:p>
          <w:p w:rsidR="00CF75AA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Про надання згоди на продовження договору оренди кімнати по </w:t>
            </w:r>
            <w:r>
              <w:rPr>
                <w:sz w:val="28"/>
                <w:szCs w:val="28"/>
                <w:lang w:val="uk-UA" w:eastAsia="en-US"/>
              </w:rPr>
              <w:t>вул.</w:t>
            </w:r>
            <w:r w:rsidR="00CF7530">
              <w:rPr>
                <w:sz w:val="28"/>
                <w:szCs w:val="28"/>
                <w:lang w:val="uk-UA" w:eastAsia="en-US"/>
              </w:rPr>
              <w:t xml:space="preserve"> Лазаренка, 8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Про надання згоди на продовження договору оренд</w:t>
            </w:r>
            <w:r>
              <w:rPr>
                <w:sz w:val="28"/>
                <w:szCs w:val="28"/>
                <w:lang w:val="uk-UA" w:eastAsia="en-US"/>
              </w:rPr>
              <w:t>и кімнати по вул.</w:t>
            </w:r>
            <w:r w:rsidR="00CF7530">
              <w:rPr>
                <w:sz w:val="28"/>
                <w:szCs w:val="28"/>
                <w:lang w:val="uk-UA" w:eastAsia="en-US"/>
              </w:rPr>
              <w:t xml:space="preserve"> Лазаренка, 8</w:t>
            </w:r>
          </w:p>
          <w:p w:rsidR="00CF7530" w:rsidRDefault="00CF753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відмову у взятті на квартирний облік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Про розгляд питань квартирного обліку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Про зняття з квартирного обліку (7 рішень) </w:t>
            </w:r>
          </w:p>
          <w:p w:rsidR="00106BC9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106BC9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29.09.2015 № 2-1706 «Про затвердження програми забезпечення пожежної безпеки у місті на 2016-2020 роки» </w:t>
            </w:r>
          </w:p>
          <w:p w:rsidR="003141A0" w:rsidRDefault="003141A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концепції розвитку міського пасажирського транспорту у місті до 2022 року» </w:t>
            </w:r>
          </w:p>
          <w:p w:rsidR="003141A0" w:rsidRDefault="003141A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встановлення елементів примусового зниження шв</w:t>
            </w:r>
            <w:r w:rsidR="009F76B7">
              <w:rPr>
                <w:sz w:val="28"/>
                <w:szCs w:val="28"/>
                <w:lang w:val="uk-UA" w:eastAsia="en-US"/>
              </w:rPr>
              <w:t>идкості руху транспорту по вул.</w:t>
            </w:r>
            <w:r>
              <w:rPr>
                <w:sz w:val="28"/>
                <w:szCs w:val="28"/>
                <w:lang w:val="uk-UA" w:eastAsia="en-US"/>
              </w:rPr>
              <w:t xml:space="preserve"> Верхній Горовій, 65 біля ДНЗ № 50 </w:t>
            </w:r>
          </w:p>
          <w:p w:rsidR="003141A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3141A0">
              <w:rPr>
                <w:sz w:val="28"/>
                <w:szCs w:val="28"/>
                <w:lang w:val="uk-UA" w:eastAsia="en-US"/>
              </w:rPr>
              <w:t>Про встановлен</w:t>
            </w:r>
            <w:r w:rsidR="001D125A">
              <w:rPr>
                <w:sz w:val="28"/>
                <w:szCs w:val="28"/>
                <w:lang w:val="uk-UA" w:eastAsia="en-US"/>
              </w:rPr>
              <w:t xml:space="preserve">ня дорожніх знаків 3.34 «Зупинку заборонено» біля </w:t>
            </w:r>
            <w:proofErr w:type="spellStart"/>
            <w:r w:rsidR="001D125A">
              <w:rPr>
                <w:sz w:val="28"/>
                <w:szCs w:val="28"/>
                <w:lang w:val="uk-UA" w:eastAsia="en-US"/>
              </w:rPr>
              <w:t>вїзних</w:t>
            </w:r>
            <w:proofErr w:type="spellEnd"/>
            <w:r w:rsidR="001D125A">
              <w:rPr>
                <w:sz w:val="28"/>
                <w:szCs w:val="28"/>
                <w:lang w:val="uk-UA" w:eastAsia="en-US"/>
              </w:rPr>
              <w:t xml:space="preserve"> воріт на територію Будинку правосу</w:t>
            </w:r>
            <w:r>
              <w:rPr>
                <w:sz w:val="28"/>
                <w:szCs w:val="28"/>
                <w:lang w:val="uk-UA" w:eastAsia="en-US"/>
              </w:rPr>
              <w:t>ддя по вулиці Гоголя та по вул.</w:t>
            </w:r>
            <w:r w:rsidR="001D125A">
              <w:rPr>
                <w:sz w:val="28"/>
                <w:szCs w:val="28"/>
                <w:lang w:val="uk-UA" w:eastAsia="en-US"/>
              </w:rPr>
              <w:t xml:space="preserve"> Б. Хмельницького </w:t>
            </w:r>
          </w:p>
          <w:p w:rsidR="001D125A" w:rsidRDefault="001D125A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</w:t>
            </w:r>
            <w:r w:rsidR="009D31DB">
              <w:rPr>
                <w:sz w:val="28"/>
                <w:szCs w:val="28"/>
                <w:lang w:val="uk-UA" w:eastAsia="en-US"/>
              </w:rPr>
              <w:t xml:space="preserve">дорожніх знаків 5.31 «Житлова зона» та 5.32 «Кінець житлової зони»  на проїздах біля будинків по вул.. Чорновола та </w:t>
            </w:r>
            <w:proofErr w:type="spellStart"/>
            <w:r w:rsidR="009D31DB"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 w:rsidR="009D31DB">
              <w:rPr>
                <w:sz w:val="28"/>
                <w:szCs w:val="28"/>
                <w:lang w:val="uk-UA" w:eastAsia="en-US"/>
              </w:rPr>
              <w:t xml:space="preserve"> </w:t>
            </w:r>
            <w:r w:rsidR="006E5F20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6E5F20" w:rsidRDefault="006E5F2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впровадження двостороннього руху та заборона руху вантажного транспорту по вул..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E5F20" w:rsidRDefault="006E5F2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CF7530" w:rsidRDefault="00CF7530" w:rsidP="00CF753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</w:t>
            </w:r>
          </w:p>
          <w:p w:rsidR="00CF7530" w:rsidRDefault="00CF7530" w:rsidP="00CF753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</w:t>
            </w:r>
          </w:p>
          <w:p w:rsidR="009F76B7" w:rsidRPr="009F76B7" w:rsidRDefault="009F76B7" w:rsidP="00CF7530">
            <w:pPr>
              <w:rPr>
                <w:sz w:val="28"/>
                <w:szCs w:val="28"/>
                <w:lang w:val="en-US" w:eastAsia="en-US"/>
              </w:rPr>
            </w:pPr>
          </w:p>
          <w:p w:rsidR="00CF7530" w:rsidRPr="009F3F81" w:rsidRDefault="00CF7530" w:rsidP="00CF7530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передачу з балансу департаменту архітектури на баланс КП «ЧЕЛУАШ» витрат на капітальний ремонт тротуару по вул.. Н. Сотні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Про затвердження акту про визначення збитків власнику землі (3 рішення)</w:t>
            </w:r>
          </w:p>
          <w:p w:rsidR="003D1300" w:rsidRDefault="003D130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01.06.2018 № 454 «Про затвердження акту про визначення збитків власнику землі від 18.04.2018 № 3-2018»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погодження встановлення елементу благоустрою, об’єкту монументального мистецтва: пам’ятного знаку митрополиту Української Автокефальної Православної церкви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Липківському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по вул</w:t>
            </w:r>
            <w:r w:rsidR="00CF7530">
              <w:rPr>
                <w:sz w:val="28"/>
                <w:szCs w:val="28"/>
                <w:lang w:val="uk-UA" w:eastAsia="en-US"/>
              </w:rPr>
              <w:t>. Б. Вишневецького, 6»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 xml:space="preserve">Про  передачу товарно-матеріальних цінностей департаменту архітектури на баланс позашкільного навчального закладу «ЦДТЮ» 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Про погодження та подання на розгляд міської ради проект рішення «Про затвердження Програми розвитку дизайну міського середовища та зовнішньої реклами на 2019-2021 роки»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r w:rsidR="00CF7530">
              <w:rPr>
                <w:sz w:val="28"/>
                <w:szCs w:val="28"/>
                <w:lang w:val="uk-UA" w:eastAsia="en-US"/>
              </w:rPr>
              <w:t>Про демонтаж рекламо носія ПП «</w:t>
            </w:r>
            <w:proofErr w:type="spellStart"/>
            <w:r w:rsidR="00CF7530">
              <w:rPr>
                <w:sz w:val="28"/>
                <w:szCs w:val="28"/>
                <w:lang w:val="uk-UA" w:eastAsia="en-US"/>
              </w:rPr>
              <w:t>Вересень+</w:t>
            </w:r>
            <w:proofErr w:type="spellEnd"/>
            <w:r w:rsidR="00CF7530">
              <w:rPr>
                <w:sz w:val="28"/>
                <w:szCs w:val="28"/>
                <w:lang w:val="uk-UA" w:eastAsia="en-US"/>
              </w:rPr>
              <w:t>» (8 рішень)</w:t>
            </w:r>
          </w:p>
          <w:p w:rsidR="00CF7530" w:rsidRDefault="009F76B7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9F76B7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106BC9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розвитку земельних відносин та використання і охорони земель в місті Черкаси на 2019-2023 роки» </w:t>
            </w:r>
          </w:p>
          <w:p w:rsidR="006E5F20" w:rsidRDefault="006E5F20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 носія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САВ-Дістри</w:t>
            </w:r>
            <w:r w:rsidR="005D55C8">
              <w:rPr>
                <w:sz w:val="28"/>
                <w:szCs w:val="28"/>
                <w:lang w:val="uk-UA" w:eastAsia="en-US"/>
              </w:rPr>
              <w:t>бьюшн</w:t>
            </w:r>
            <w:proofErr w:type="spellEnd"/>
            <w:r w:rsidR="005D55C8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D55C8" w:rsidRDefault="005D55C8" w:rsidP="00CF753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рекламо носія, власника якого встановити неможливо</w:t>
            </w:r>
          </w:p>
          <w:p w:rsidR="00106BC9" w:rsidRDefault="00106BC9" w:rsidP="00106B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</w:t>
            </w:r>
            <w:r w:rsidR="0033625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Артур </w:t>
            </w:r>
            <w:r w:rsidR="0033625C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Олександрович </w:t>
            </w:r>
          </w:p>
          <w:p w:rsidR="00106BC9" w:rsidRPr="00D10C8E" w:rsidRDefault="00106BC9" w:rsidP="00106BC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  <w:p w:rsidR="00106BC9" w:rsidRDefault="00106BC9" w:rsidP="00106BC9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  <w:p w:rsidR="001C5CE4" w:rsidRPr="001C5CE4" w:rsidRDefault="001C5CE4" w:rsidP="001C5CE4">
            <w:pPr>
              <w:rPr>
                <w:sz w:val="28"/>
                <w:szCs w:val="28"/>
                <w:lang w:val="uk-UA" w:eastAsia="en-US"/>
              </w:rPr>
            </w:pPr>
          </w:p>
          <w:p w:rsidR="004D46F4" w:rsidRPr="004D46F4" w:rsidRDefault="004D46F4" w:rsidP="004D46F4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  <w:p w:rsidR="006147B4" w:rsidRPr="004D46F4" w:rsidRDefault="006147B4" w:rsidP="004D46F4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37EF8" w:rsidRPr="006147B4" w:rsidRDefault="00737EF8">
      <w:pPr>
        <w:rPr>
          <w:lang w:val="uk-UA"/>
        </w:rPr>
      </w:pPr>
    </w:p>
    <w:sectPr w:rsidR="00737EF8" w:rsidRPr="0061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4B2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65EC62E3"/>
    <w:multiLevelType w:val="hybridMultilevel"/>
    <w:tmpl w:val="8C76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51"/>
    <w:rsid w:val="00106BC9"/>
    <w:rsid w:val="001130F1"/>
    <w:rsid w:val="001C5CE4"/>
    <w:rsid w:val="001D125A"/>
    <w:rsid w:val="003141A0"/>
    <w:rsid w:val="0033625C"/>
    <w:rsid w:val="003D1300"/>
    <w:rsid w:val="004D46F4"/>
    <w:rsid w:val="005B3D51"/>
    <w:rsid w:val="005D55C8"/>
    <w:rsid w:val="006147B4"/>
    <w:rsid w:val="006600B9"/>
    <w:rsid w:val="006E5F20"/>
    <w:rsid w:val="00737EF8"/>
    <w:rsid w:val="009D31DB"/>
    <w:rsid w:val="009F76B7"/>
    <w:rsid w:val="00C91A24"/>
    <w:rsid w:val="00CF7530"/>
    <w:rsid w:val="00CF75AA"/>
    <w:rsid w:val="00F44BE6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B4"/>
    <w:pPr>
      <w:ind w:left="720"/>
      <w:contextualSpacing/>
    </w:pPr>
  </w:style>
  <w:style w:type="table" w:styleId="a4">
    <w:name w:val="Table Grid"/>
    <w:basedOn w:val="a1"/>
    <w:rsid w:val="0061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7B4"/>
    <w:pPr>
      <w:ind w:left="720"/>
      <w:contextualSpacing/>
    </w:pPr>
  </w:style>
  <w:style w:type="table" w:styleId="a4">
    <w:name w:val="Table Grid"/>
    <w:basedOn w:val="a1"/>
    <w:rsid w:val="0061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16</cp:revision>
  <cp:lastPrinted>2018-12-10T13:40:00Z</cp:lastPrinted>
  <dcterms:created xsi:type="dcterms:W3CDTF">2018-12-05T13:50:00Z</dcterms:created>
  <dcterms:modified xsi:type="dcterms:W3CDTF">2018-12-12T14:29:00Z</dcterms:modified>
</cp:coreProperties>
</file>