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75556" w:rsidTr="00537EEC">
        <w:trPr>
          <w:trHeight w:val="1282"/>
        </w:trPr>
        <w:tc>
          <w:tcPr>
            <w:tcW w:w="9464" w:type="dxa"/>
          </w:tcPr>
          <w:p w:rsidR="00075556" w:rsidRDefault="0007555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C16FC1" w:rsidRDefault="00075556" w:rsidP="00C16FC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16FC1" w:rsidRDefault="00C16FC1" w:rsidP="00C16FC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75556" w:rsidRDefault="00C16FC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</w:t>
            </w:r>
            <w:r w:rsidR="0066420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2020</w:t>
            </w:r>
            <w:r w:rsidR="0007555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075556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</w:t>
            </w:r>
            <w:r w:rsidR="0066420D">
              <w:rPr>
                <w:b/>
                <w:sz w:val="28"/>
                <w:szCs w:val="28"/>
                <w:lang w:val="en-US" w:eastAsia="en-US"/>
              </w:rPr>
              <w:t xml:space="preserve">               </w:t>
            </w:r>
            <w:r w:rsidR="00075556">
              <w:rPr>
                <w:b/>
                <w:sz w:val="28"/>
                <w:szCs w:val="28"/>
                <w:lang w:val="uk-UA" w:eastAsia="en-US"/>
              </w:rPr>
              <w:t xml:space="preserve">               9.30   </w:t>
            </w:r>
          </w:p>
          <w:p w:rsidR="00075556" w:rsidRDefault="00C16FC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75556">
              <w:rPr>
                <w:sz w:val="28"/>
                <w:szCs w:val="28"/>
                <w:lang w:val="uk-UA" w:eastAsia="en-US"/>
              </w:rPr>
              <w:t xml:space="preserve">                                    </w:t>
            </w:r>
          </w:p>
        </w:tc>
      </w:tr>
      <w:tr w:rsidR="00075556" w:rsidTr="00537EEC">
        <w:trPr>
          <w:trHeight w:val="986"/>
        </w:trPr>
        <w:tc>
          <w:tcPr>
            <w:tcW w:w="9464" w:type="dxa"/>
            <w:hideMark/>
          </w:tcPr>
          <w:p w:rsidR="00075556" w:rsidRDefault="00075556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16FC1">
              <w:rPr>
                <w:sz w:val="28"/>
                <w:szCs w:val="28"/>
                <w:lang w:val="uk-UA" w:eastAsia="en-US"/>
              </w:rPr>
              <w:t xml:space="preserve"> надання  статусу дитини, яка постраждала внаслідок воєнних дій та збройних конфліктів </w:t>
            </w:r>
          </w:p>
          <w:p w:rsidR="00C16FC1" w:rsidRDefault="00C16FC1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яка постраждала внаслідок воєнних дій та збройних конфліктів </w:t>
            </w:r>
          </w:p>
          <w:p w:rsidR="00C16FC1" w:rsidRDefault="00C16FC1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C16FC1" w:rsidRDefault="00C16FC1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в сім’ї патронатного вихователя </w:t>
            </w:r>
          </w:p>
          <w:p w:rsidR="00C16FC1" w:rsidRDefault="00C16FC1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C16FC1" w:rsidRDefault="00C16FC1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C16FC1" w:rsidRDefault="000709F0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075556" w:rsidRPr="00075556" w:rsidRDefault="00075556" w:rsidP="00075556">
            <w:pPr>
              <w:rPr>
                <w:sz w:val="28"/>
                <w:szCs w:val="28"/>
                <w:lang w:val="uk-UA" w:eastAsia="en-US"/>
              </w:rPr>
            </w:pPr>
            <w:r w:rsidRPr="0007555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      </w:t>
            </w:r>
          </w:p>
          <w:p w:rsidR="00075556" w:rsidRPr="000664F5" w:rsidRDefault="0007555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66420D" w:rsidRPr="000664F5" w:rsidRDefault="0066420D">
            <w:pPr>
              <w:rPr>
                <w:sz w:val="28"/>
                <w:szCs w:val="28"/>
                <w:lang w:eastAsia="en-US"/>
              </w:rPr>
            </w:pPr>
          </w:p>
        </w:tc>
      </w:tr>
      <w:tr w:rsidR="000664F5" w:rsidTr="00537EEC">
        <w:trPr>
          <w:trHeight w:val="986"/>
        </w:trPr>
        <w:tc>
          <w:tcPr>
            <w:tcW w:w="9464" w:type="dxa"/>
          </w:tcPr>
          <w:p w:rsidR="000664F5" w:rsidRPr="000664F5" w:rsidRDefault="000664F5" w:rsidP="000664F5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bCs/>
                <w:sz w:val="28"/>
                <w:szCs w:val="28"/>
              </w:rPr>
            </w:pPr>
            <w:r w:rsidRPr="000664F5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0664F5">
              <w:rPr>
                <w:bCs/>
                <w:sz w:val="28"/>
                <w:szCs w:val="28"/>
              </w:rPr>
              <w:t>внесення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змін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0664F5">
              <w:rPr>
                <w:bCs/>
                <w:sz w:val="28"/>
                <w:szCs w:val="28"/>
              </w:rPr>
              <w:t>р</w:t>
            </w:r>
            <w:proofErr w:type="gramEnd"/>
            <w:r w:rsidRPr="000664F5">
              <w:rPr>
                <w:bCs/>
                <w:sz w:val="28"/>
                <w:szCs w:val="28"/>
              </w:rPr>
              <w:t>ішення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виконавчого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комітету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від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26.12.2019 № 1513 </w:t>
            </w:r>
            <w:r w:rsidRPr="000664F5">
              <w:rPr>
                <w:sz w:val="28"/>
                <w:szCs w:val="28"/>
              </w:rPr>
              <w:t xml:space="preserve">«Про порядок </w:t>
            </w:r>
            <w:proofErr w:type="spellStart"/>
            <w:r w:rsidRPr="000664F5">
              <w:rPr>
                <w:sz w:val="28"/>
                <w:szCs w:val="28"/>
              </w:rPr>
              <w:t>фінансування</w:t>
            </w:r>
            <w:proofErr w:type="spellEnd"/>
            <w:r w:rsidRPr="000664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видатків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 з </w:t>
            </w:r>
            <w:proofErr w:type="spellStart"/>
            <w:r w:rsidRPr="000664F5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бюджету </w:t>
            </w:r>
          </w:p>
          <w:p w:rsidR="000664F5" w:rsidRDefault="000664F5" w:rsidP="000664F5">
            <w:pPr>
              <w:spacing w:line="260" w:lineRule="exac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Pr="000664F5">
              <w:rPr>
                <w:bCs/>
                <w:sz w:val="28"/>
                <w:szCs w:val="28"/>
              </w:rPr>
              <w:t>у 2020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році</w:t>
            </w:r>
            <w:proofErr w:type="spellEnd"/>
            <w:r>
              <w:rPr>
                <w:bCs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розпису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4F5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0664F5">
              <w:rPr>
                <w:bCs/>
                <w:sz w:val="28"/>
                <w:szCs w:val="28"/>
              </w:rPr>
              <w:t xml:space="preserve"> бюджету на 2020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ік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  <w:p w:rsidR="000664F5" w:rsidRPr="00075556" w:rsidRDefault="000664F5" w:rsidP="000664F5">
            <w:pPr>
              <w:rPr>
                <w:sz w:val="28"/>
                <w:szCs w:val="28"/>
                <w:lang w:val="uk-UA" w:eastAsia="en-US"/>
              </w:rPr>
            </w:pPr>
            <w:r w:rsidRPr="0007555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Харенко Тетяна Іванівна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0664F5" w:rsidRPr="000664F5" w:rsidRDefault="000664F5" w:rsidP="000664F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664F5" w:rsidRPr="000664F5" w:rsidRDefault="000664F5" w:rsidP="000664F5">
            <w:pPr>
              <w:spacing w:line="260" w:lineRule="exact"/>
              <w:rPr>
                <w:bCs/>
                <w:sz w:val="28"/>
                <w:szCs w:val="28"/>
              </w:rPr>
            </w:pPr>
          </w:p>
        </w:tc>
      </w:tr>
      <w:tr w:rsidR="00075556" w:rsidTr="00537EEC">
        <w:trPr>
          <w:trHeight w:val="74"/>
        </w:trPr>
        <w:tc>
          <w:tcPr>
            <w:tcW w:w="9464" w:type="dxa"/>
            <w:hideMark/>
          </w:tcPr>
          <w:p w:rsidR="00075556" w:rsidRPr="00075556" w:rsidRDefault="00C16FC1" w:rsidP="000755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перевірку фінансово</w:t>
            </w:r>
            <w:r w:rsidR="00075556">
              <w:rPr>
                <w:sz w:val="28"/>
                <w:szCs w:val="28"/>
                <w:lang w:val="uk-UA" w:eastAsia="en-US"/>
              </w:rPr>
              <w:t>-господарських документів юридичних осіб, засновником яких є Черкаська міська рада</w:t>
            </w:r>
            <w:r w:rsidR="00075556" w:rsidRPr="00075556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75556" w:rsidRPr="00075556" w:rsidRDefault="00075556" w:rsidP="00075556">
            <w:pPr>
              <w:rPr>
                <w:sz w:val="28"/>
                <w:szCs w:val="28"/>
                <w:lang w:val="uk-UA" w:eastAsia="en-US"/>
              </w:rPr>
            </w:pPr>
            <w:r w:rsidRPr="0007555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Гончар Юрій Григорович 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075556" w:rsidRPr="000664F5" w:rsidRDefault="00075556" w:rsidP="00075556">
            <w:pPr>
              <w:rPr>
                <w:sz w:val="28"/>
                <w:szCs w:val="28"/>
                <w:lang w:eastAsia="en-US"/>
              </w:rPr>
            </w:pPr>
            <w:r w:rsidRPr="0007555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управління справами та юридичного забезпечення </w:t>
            </w:r>
          </w:p>
          <w:p w:rsidR="0066420D" w:rsidRPr="000664F5" w:rsidRDefault="0066420D" w:rsidP="00075556">
            <w:pPr>
              <w:rPr>
                <w:sz w:val="28"/>
                <w:szCs w:val="28"/>
                <w:lang w:eastAsia="en-US"/>
              </w:rPr>
            </w:pPr>
          </w:p>
        </w:tc>
      </w:tr>
      <w:tr w:rsidR="0066420D" w:rsidTr="00537EEC">
        <w:trPr>
          <w:trHeight w:val="74"/>
        </w:trPr>
        <w:tc>
          <w:tcPr>
            <w:tcW w:w="9464" w:type="dxa"/>
          </w:tcPr>
          <w:p w:rsidR="0066420D" w:rsidRPr="0066420D" w:rsidRDefault="0066420D" w:rsidP="0066420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6420D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 w:rsidRPr="0066420D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Pr="0066420D">
              <w:rPr>
                <w:sz w:val="28"/>
                <w:szCs w:val="28"/>
                <w:lang w:val="uk-UA" w:eastAsia="en-US"/>
              </w:rPr>
              <w:t xml:space="preserve"> на  баланс департаменту управління справами </w:t>
            </w:r>
          </w:p>
          <w:p w:rsidR="0066420D" w:rsidRDefault="0066420D" w:rsidP="0066420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642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управління з питань державної реєстрації  (2 проекти) </w:t>
            </w:r>
          </w:p>
          <w:p w:rsid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              </w:t>
            </w:r>
          </w:p>
          <w:p w:rsid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комісія з припинення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420D" w:rsidRP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420D" w:rsidTr="00537EEC">
        <w:trPr>
          <w:trHeight w:val="74"/>
        </w:trPr>
        <w:tc>
          <w:tcPr>
            <w:tcW w:w="9464" w:type="dxa"/>
          </w:tcPr>
          <w:p w:rsidR="0066420D" w:rsidRPr="0066420D" w:rsidRDefault="00537EEC" w:rsidP="0066420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420D" w:rsidRPr="0066420D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</w:t>
            </w:r>
          </w:p>
          <w:p w:rsidR="0066420D" w:rsidRP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  <w:r w:rsidRPr="0066420D">
              <w:rPr>
                <w:sz w:val="28"/>
                <w:szCs w:val="28"/>
                <w:lang w:val="uk-UA" w:eastAsia="en-US"/>
              </w:rPr>
              <w:t xml:space="preserve">програми місцевих стимулів для медичних працівників міста на 2020 рік </w:t>
            </w:r>
          </w:p>
          <w:p w:rsid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    </w:t>
            </w:r>
          </w:p>
          <w:p w:rsid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  <w:r w:rsidRPr="005C446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C446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охорони здоров’я</w:t>
            </w:r>
          </w:p>
          <w:p w:rsidR="0066420D" w:rsidRPr="0066420D" w:rsidRDefault="0066420D" w:rsidP="0066420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75556" w:rsidTr="00537EEC">
        <w:trPr>
          <w:trHeight w:val="986"/>
        </w:trPr>
        <w:tc>
          <w:tcPr>
            <w:tcW w:w="9464" w:type="dxa"/>
            <w:hideMark/>
          </w:tcPr>
          <w:p w:rsidR="0066420D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075556" w:rsidRPr="0066420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60941" w:rsidRPr="0066420D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17.12.2018 № 1218 </w:t>
            </w:r>
          </w:p>
          <w:p w:rsidR="00B2580D" w:rsidRPr="0066420D" w:rsidRDefault="00260941" w:rsidP="0066420D">
            <w:pPr>
              <w:ind w:left="284"/>
              <w:rPr>
                <w:sz w:val="28"/>
                <w:szCs w:val="28"/>
                <w:lang w:val="uk-UA" w:eastAsia="en-US"/>
              </w:rPr>
            </w:pPr>
            <w:r w:rsidRPr="0066420D">
              <w:rPr>
                <w:sz w:val="28"/>
                <w:szCs w:val="28"/>
                <w:lang w:val="uk-UA" w:eastAsia="en-US"/>
              </w:rPr>
              <w:t xml:space="preserve">«Про затвердження фінансового плану КП «Черкаситеплокомуненерго» </w:t>
            </w:r>
          </w:p>
          <w:p w:rsidR="00260941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60941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«Черкасиелектротранс» </w:t>
            </w:r>
          </w:p>
          <w:p w:rsidR="00260941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60941">
              <w:rPr>
                <w:sz w:val="28"/>
                <w:szCs w:val="28"/>
                <w:lang w:val="uk-UA" w:eastAsia="en-US"/>
              </w:rPr>
              <w:t xml:space="preserve">Про встановлення економічно обґрунтованого тарифу КП «Черкасиелектротранс» </w:t>
            </w:r>
          </w:p>
          <w:p w:rsidR="005C446F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C446F">
              <w:rPr>
                <w:sz w:val="28"/>
                <w:szCs w:val="28"/>
                <w:lang w:val="uk-UA" w:eastAsia="en-US"/>
              </w:rPr>
              <w:t xml:space="preserve">Про утворення комісії  для передачі зовнішніх інженерних мереж теплопостачання до </w:t>
            </w:r>
            <w:r w:rsidR="005C446F" w:rsidRPr="005C446F">
              <w:rPr>
                <w:sz w:val="28"/>
                <w:szCs w:val="28"/>
                <w:lang w:val="uk-UA" w:eastAsia="en-US"/>
              </w:rPr>
              <w:t xml:space="preserve">будинку по вул. Б. </w:t>
            </w:r>
            <w:r w:rsidR="005C446F">
              <w:rPr>
                <w:sz w:val="28"/>
                <w:szCs w:val="28"/>
                <w:lang w:val="uk-UA" w:eastAsia="en-US"/>
              </w:rPr>
              <w:t xml:space="preserve">Вишневецького, 68 </w:t>
            </w:r>
          </w:p>
          <w:p w:rsidR="005C446F" w:rsidRDefault="005C446F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прийму-передачі зовнішніх мереж водопостачання та водовідведення до будинку по вул. Б. Вишневецького, 68 </w:t>
            </w:r>
            <w:r w:rsidR="00537EE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C446F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C446F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департаменту освіти та гуманітарної політики нежитлової будівлі по </w:t>
            </w:r>
            <w:r w:rsidR="00537EEC">
              <w:rPr>
                <w:sz w:val="28"/>
                <w:szCs w:val="28"/>
                <w:lang w:val="uk-UA" w:eastAsia="en-US"/>
              </w:rPr>
              <w:t xml:space="preserve"> </w:t>
            </w:r>
            <w:r w:rsidR="005C446F">
              <w:rPr>
                <w:sz w:val="28"/>
                <w:szCs w:val="28"/>
                <w:lang w:val="uk-UA" w:eastAsia="en-US"/>
              </w:rPr>
              <w:t xml:space="preserve">вул. 30-річчя Перемоги, 24 </w:t>
            </w:r>
            <w:r w:rsidR="005469D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45D3B" w:rsidRDefault="00E45D3B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гуртожитків по пров. Ханенка, 2, 4 з балансу КП «Соснівська СУБ» на баланс КПТМ «Черкаситеплокомунененрго» </w:t>
            </w:r>
          </w:p>
          <w:p w:rsidR="00E45D3B" w:rsidRDefault="00E45D3B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«Міськвістло» комплексу будівель та споруд  по вул. Г. Майдану, 3/2 </w:t>
            </w:r>
          </w:p>
          <w:p w:rsidR="00E45D3B" w:rsidRPr="005C446F" w:rsidRDefault="00E45D3B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та в оперативне управління департаменту  економіки будівель та споруд по вул. Благовісній, 170 та Б. Вишневецького, 36 </w:t>
            </w:r>
          </w:p>
          <w:p w:rsidR="00075556" w:rsidRPr="00B2580D" w:rsidRDefault="00075556" w:rsidP="00B2580D">
            <w:pPr>
              <w:rPr>
                <w:sz w:val="28"/>
                <w:szCs w:val="28"/>
                <w:lang w:val="uk-UA" w:eastAsia="en-US"/>
              </w:rPr>
            </w:pPr>
            <w:r w:rsidRPr="00B2580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2580D">
              <w:rPr>
                <w:sz w:val="28"/>
                <w:szCs w:val="28"/>
                <w:lang w:val="uk-UA" w:eastAsia="en-US"/>
              </w:rPr>
              <w:t xml:space="preserve">  </w:t>
            </w:r>
            <w:r w:rsidR="00221D22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B2580D"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075556" w:rsidRDefault="0007555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6420D"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66420D" w:rsidRDefault="0066420D">
            <w:pPr>
              <w:rPr>
                <w:sz w:val="28"/>
                <w:szCs w:val="28"/>
                <w:lang w:val="uk-UA" w:eastAsia="en-US"/>
              </w:rPr>
            </w:pPr>
          </w:p>
          <w:p w:rsidR="00221D22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21D22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 1153 «Про затвердження порядку надання подарункових наборів з дитячими речами першої необхідності мешканцям міста при народженні дитини» </w:t>
            </w:r>
          </w:p>
          <w:p w:rsidR="005C446F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C446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22.11.2011 № 1763 «Про опікунську раду при виконавчому комітеті міської ради» </w:t>
            </w:r>
          </w:p>
          <w:p w:rsidR="00221D22" w:rsidRPr="00075556" w:rsidRDefault="00221D22" w:rsidP="00221D22">
            <w:pPr>
              <w:rPr>
                <w:sz w:val="28"/>
                <w:szCs w:val="28"/>
                <w:lang w:val="uk-UA" w:eastAsia="en-US"/>
              </w:rPr>
            </w:pPr>
            <w:r w:rsidRPr="0007555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075556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221D22" w:rsidRDefault="00221D22" w:rsidP="00221D22">
            <w:pPr>
              <w:rPr>
                <w:sz w:val="28"/>
                <w:szCs w:val="28"/>
                <w:lang w:val="uk-UA" w:eastAsia="en-US"/>
              </w:rPr>
            </w:pPr>
            <w:r w:rsidRPr="00221D2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21D22">
              <w:rPr>
                <w:sz w:val="28"/>
                <w:szCs w:val="28"/>
                <w:lang w:val="uk-UA" w:eastAsia="en-US"/>
              </w:rPr>
              <w:t xml:space="preserve"> </w:t>
            </w:r>
            <w:r w:rsidR="0066420D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66420D" w:rsidRPr="00221D22" w:rsidRDefault="0066420D" w:rsidP="00221D22">
            <w:pPr>
              <w:rPr>
                <w:sz w:val="28"/>
                <w:szCs w:val="28"/>
                <w:lang w:val="uk-UA" w:eastAsia="en-US"/>
              </w:rPr>
            </w:pPr>
          </w:p>
          <w:p w:rsidR="00075556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75556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21D22">
              <w:rPr>
                <w:sz w:val="28"/>
                <w:szCs w:val="28"/>
                <w:lang w:val="uk-UA" w:eastAsia="en-US"/>
              </w:rPr>
              <w:t xml:space="preserve"> надання дозволу КП «Черкасиводоканал»</w:t>
            </w:r>
            <w:r w:rsidR="001B0753">
              <w:rPr>
                <w:sz w:val="28"/>
                <w:szCs w:val="28"/>
                <w:lang w:val="uk-UA" w:eastAsia="en-US"/>
              </w:rPr>
              <w:t xml:space="preserve"> на укладання договору, вартість якого перевищує 10% зареєстрованого статутного капіталу підприємства </w:t>
            </w:r>
          </w:p>
          <w:p w:rsidR="001B0753" w:rsidRDefault="001B07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КП «Черкасиводоканал» на укладання договору, вартість якого  перевищує 10% зареєстрованого статутного  капіталу підприємства </w:t>
            </w:r>
          </w:p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 КП «Черкасиводоканал» на укладання договору, вартість якого  перевищує 10% зареєстрованого статутного  капіталу підприємства</w:t>
            </w:r>
          </w:p>
          <w:p w:rsidR="001B0753" w:rsidRDefault="001B07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внесення змін до рішення виконкому від 29.03.2016 № 322 «Про затвердження переліку назв зупинок громадського транспорту у м. Черкаси» </w:t>
            </w:r>
          </w:p>
          <w:p w:rsidR="001B0753" w:rsidRDefault="001B07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6C53">
              <w:rPr>
                <w:sz w:val="28"/>
                <w:szCs w:val="28"/>
                <w:lang w:val="uk-UA" w:eastAsia="en-US"/>
              </w:rPr>
              <w:t xml:space="preserve">Про надання квартири по вул. Героїв Дніпра, 53 із житлового фонду </w:t>
            </w:r>
            <w:r w:rsidR="00FB6C53">
              <w:rPr>
                <w:sz w:val="28"/>
                <w:szCs w:val="28"/>
                <w:lang w:val="uk-UA" w:eastAsia="en-US"/>
              </w:rPr>
              <w:lastRenderedPageBreak/>
              <w:t xml:space="preserve">соціального призначення </w:t>
            </w:r>
          </w:p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частини квартири по вул. Смілянській </w:t>
            </w:r>
          </w:p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</w:t>
            </w:r>
            <w:r w:rsidR="00C64511">
              <w:rPr>
                <w:sz w:val="28"/>
                <w:szCs w:val="28"/>
                <w:lang w:val="uk-UA" w:eastAsia="en-US"/>
              </w:rPr>
              <w:t xml:space="preserve"> квартирного обліку громадян </w:t>
            </w:r>
            <w:r w:rsidR="0066420D">
              <w:rPr>
                <w:sz w:val="28"/>
                <w:szCs w:val="28"/>
                <w:lang w:val="uk-UA" w:eastAsia="en-US"/>
              </w:rPr>
              <w:t xml:space="preserve">   (</w:t>
            </w:r>
            <w:r w:rsidR="00C64511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проекти) </w:t>
            </w:r>
          </w:p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64511" w:rsidRDefault="000709F0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М. Грушевського</w:t>
            </w:r>
            <w:r w:rsidR="00C64511">
              <w:rPr>
                <w:sz w:val="28"/>
                <w:szCs w:val="28"/>
                <w:lang w:val="uk-UA" w:eastAsia="en-US"/>
              </w:rPr>
              <w:t>, 97/2 як службової</w:t>
            </w:r>
          </w:p>
          <w:p w:rsidR="004168E1" w:rsidRDefault="004168E1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4168E1" w:rsidRDefault="004168E1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4168E1" w:rsidRPr="00C64511" w:rsidRDefault="0066420D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68E1">
              <w:rPr>
                <w:sz w:val="28"/>
                <w:szCs w:val="28"/>
                <w:lang w:val="uk-UA" w:eastAsia="en-US"/>
              </w:rPr>
              <w:t xml:space="preserve">Про скасування рішення виконкому від 16.01.2018 № 19 «Про внесення змін до руху автобусного маршруту загального користування № 11 «Госпіталь-ВАТ ЧЛФЗ «Аврора» </w:t>
            </w:r>
          </w:p>
          <w:p w:rsidR="00075556" w:rsidRDefault="0007555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168E1">
              <w:rPr>
                <w:sz w:val="28"/>
                <w:szCs w:val="28"/>
                <w:lang w:val="uk-UA" w:eastAsia="en-US"/>
              </w:rPr>
              <w:t xml:space="preserve">Панченко Юрій  Вікторович </w:t>
            </w:r>
            <w:r w:rsidR="00FB6C5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075556" w:rsidRDefault="0007555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66420D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66420D" w:rsidRDefault="0066420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B6C53" w:rsidTr="00537EEC">
        <w:trPr>
          <w:trHeight w:val="986"/>
        </w:trPr>
        <w:tc>
          <w:tcPr>
            <w:tcW w:w="9464" w:type="dxa"/>
          </w:tcPr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рекламо носія власника якого встановити неможливо </w:t>
            </w:r>
          </w:p>
          <w:p w:rsidR="00FB6C53" w:rsidRDefault="00FB6C5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E1AE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29.01.2019 № 99 «Про доручення анулювати паспорт прив’язки ТС ФОП Зуєвої О.М. по вул. Добровольського, 15» </w:t>
            </w:r>
          </w:p>
          <w:p w:rsidR="002E1AE0" w:rsidRDefault="002E1AE0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54BD3">
              <w:rPr>
                <w:sz w:val="28"/>
                <w:szCs w:val="28"/>
                <w:lang w:val="uk-UA" w:eastAsia="en-US"/>
              </w:rPr>
              <w:t>Про продовження строку дії дозволу на розміщення зовнішньої  реклами ТОВ «Мост –</w:t>
            </w:r>
            <w:r w:rsidR="00166F11">
              <w:rPr>
                <w:sz w:val="28"/>
                <w:szCs w:val="28"/>
                <w:lang w:val="uk-UA" w:eastAsia="en-US"/>
              </w:rPr>
              <w:t xml:space="preserve"> </w:t>
            </w:r>
            <w:r w:rsidR="00E54BD3">
              <w:rPr>
                <w:sz w:val="28"/>
                <w:szCs w:val="28"/>
                <w:lang w:val="uk-UA" w:eastAsia="en-US"/>
              </w:rPr>
              <w:t xml:space="preserve">Сервіс Груп»  (м. Київ) </w:t>
            </w:r>
          </w:p>
          <w:p w:rsidR="00E54BD3" w:rsidRDefault="00E54BD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    дозволу на розміщення зовнішньої реклами ТОВ «Мост – Сервіс Груп» (м. Київ) </w:t>
            </w:r>
          </w:p>
          <w:p w:rsidR="00676F07" w:rsidRDefault="00676F07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«Мост-Сервіс Груп» </w:t>
            </w:r>
          </w:p>
          <w:p w:rsidR="00E54BD3" w:rsidRDefault="00E54BD3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76F07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Мовчан О.В.</w:t>
            </w:r>
          </w:p>
          <w:p w:rsidR="00676F07" w:rsidRDefault="00676F07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 ТОВ «Октагон-аутдор» (м. Київ) </w:t>
            </w:r>
          </w:p>
          <w:p w:rsidR="00676F07" w:rsidRDefault="00676F07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«Маркетингові технології» </w:t>
            </w:r>
          </w:p>
          <w:p w:rsidR="00676F07" w:rsidRDefault="00676F07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«Маркетингові технології» </w:t>
            </w:r>
          </w:p>
          <w:p w:rsidR="003D4092" w:rsidRDefault="003D4092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«Мережа магазинів «Дніпро-М» </w:t>
            </w:r>
          </w:p>
          <w:p w:rsidR="003D4092" w:rsidRDefault="003D4092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77B5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«Група Венето» </w:t>
            </w:r>
          </w:p>
          <w:p w:rsidR="00FB77B5" w:rsidRDefault="00FB77B5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«Ін Драйв» </w:t>
            </w:r>
          </w:p>
          <w:p w:rsidR="000709F0" w:rsidRDefault="000709F0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«Автогор» </w:t>
            </w:r>
          </w:p>
          <w:p w:rsidR="000709F0" w:rsidRDefault="000709F0" w:rsidP="0066420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Колішевичу М.А.</w:t>
            </w:r>
          </w:p>
          <w:p w:rsidR="00676F07" w:rsidRDefault="00676F07" w:rsidP="00676F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</w:t>
            </w:r>
          </w:p>
          <w:p w:rsidR="00676F07" w:rsidRPr="00676F07" w:rsidRDefault="00676F07" w:rsidP="00676F07">
            <w:pPr>
              <w:rPr>
                <w:sz w:val="28"/>
                <w:szCs w:val="28"/>
                <w:lang w:val="uk-UA" w:eastAsia="en-US"/>
              </w:rPr>
            </w:pPr>
            <w:r w:rsidRPr="00676F0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76F0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архітектури. </w:t>
            </w:r>
          </w:p>
        </w:tc>
      </w:tr>
    </w:tbl>
    <w:p w:rsidR="00563F0F" w:rsidRPr="00075556" w:rsidRDefault="00563F0F">
      <w:pPr>
        <w:rPr>
          <w:lang w:val="uk-UA"/>
        </w:rPr>
      </w:pPr>
    </w:p>
    <w:sectPr w:rsidR="00563F0F" w:rsidRPr="000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58A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14CF"/>
    <w:multiLevelType w:val="hybridMultilevel"/>
    <w:tmpl w:val="5EB24A44"/>
    <w:lvl w:ilvl="0" w:tplc="03F8BBE2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3E12CF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3E"/>
    <w:rsid w:val="000664F5"/>
    <w:rsid w:val="000709F0"/>
    <w:rsid w:val="00075556"/>
    <w:rsid w:val="00166F11"/>
    <w:rsid w:val="001B0753"/>
    <w:rsid w:val="00221D22"/>
    <w:rsid w:val="0024043E"/>
    <w:rsid w:val="00240722"/>
    <w:rsid w:val="00260941"/>
    <w:rsid w:val="002E1AE0"/>
    <w:rsid w:val="003D4092"/>
    <w:rsid w:val="004168E1"/>
    <w:rsid w:val="004B780C"/>
    <w:rsid w:val="00537EEC"/>
    <w:rsid w:val="005469D5"/>
    <w:rsid w:val="00563F0F"/>
    <w:rsid w:val="005C446F"/>
    <w:rsid w:val="0066420D"/>
    <w:rsid w:val="00676F07"/>
    <w:rsid w:val="00B2580D"/>
    <w:rsid w:val="00C16FC1"/>
    <w:rsid w:val="00C64511"/>
    <w:rsid w:val="00E45D3B"/>
    <w:rsid w:val="00E54BD3"/>
    <w:rsid w:val="00FB6C53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64F5"/>
    <w:pPr>
      <w:keepNext/>
      <w:spacing w:before="100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56"/>
    <w:pPr>
      <w:ind w:left="720"/>
      <w:contextualSpacing/>
    </w:pPr>
  </w:style>
  <w:style w:type="table" w:styleId="a4">
    <w:name w:val="Table Grid"/>
    <w:basedOn w:val="a1"/>
    <w:rsid w:val="0007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64F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64F5"/>
    <w:pPr>
      <w:keepNext/>
      <w:spacing w:before="100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56"/>
    <w:pPr>
      <w:ind w:left="720"/>
      <w:contextualSpacing/>
    </w:pPr>
  </w:style>
  <w:style w:type="table" w:styleId="a4">
    <w:name w:val="Table Grid"/>
    <w:basedOn w:val="a1"/>
    <w:rsid w:val="0007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64F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2020-01-11T07:50:00Z</cp:lastPrinted>
  <dcterms:created xsi:type="dcterms:W3CDTF">2020-01-13T07:32:00Z</dcterms:created>
  <dcterms:modified xsi:type="dcterms:W3CDTF">2020-01-13T07:55:00Z</dcterms:modified>
</cp:coreProperties>
</file>