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8C7BF3" w:rsidTr="008C7BF3">
        <w:trPr>
          <w:trHeight w:val="1418"/>
        </w:trPr>
        <w:tc>
          <w:tcPr>
            <w:tcW w:w="8613" w:type="dxa"/>
          </w:tcPr>
          <w:p w:rsidR="008C7BF3" w:rsidRDefault="008C7BF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8C7BF3" w:rsidRDefault="008C7BF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C7BF3" w:rsidRDefault="008C7BF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C7BF3" w:rsidRDefault="008C7BF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13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квітня  2020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11.0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</w:p>
          <w:p w:rsidR="008C7BF3" w:rsidRDefault="008C7BF3">
            <w:pPr>
              <w:rPr>
                <w:b/>
                <w:sz w:val="28"/>
                <w:szCs w:val="28"/>
                <w:lang w:val="uk-UA" w:eastAsia="en-US"/>
              </w:rPr>
            </w:pPr>
          </w:p>
          <w:p w:rsidR="008C7BF3" w:rsidRDefault="008C7BF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  <w:tr w:rsidR="008C7BF3" w:rsidTr="008C7BF3">
        <w:trPr>
          <w:trHeight w:val="986"/>
        </w:trPr>
        <w:tc>
          <w:tcPr>
            <w:tcW w:w="8613" w:type="dxa"/>
            <w:hideMark/>
          </w:tcPr>
          <w:p w:rsidR="008C7BF3" w:rsidRDefault="008C7BF3" w:rsidP="008C7B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C7BF3">
              <w:rPr>
                <w:sz w:val="28"/>
                <w:szCs w:val="28"/>
                <w:lang w:val="uk-UA"/>
              </w:rPr>
              <w:t>Про внесення змін до рішення виконкому від 20.03.2020 №258 «Про зупинення роботи міського пасажирського транспорту»</w:t>
            </w:r>
          </w:p>
          <w:p w:rsidR="008C7BF3" w:rsidRDefault="008C7BF3" w:rsidP="008C7B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додаткової інвестиційної програми ВП «Черкаська ТЕЦ» ПрАТ «Черкаське хімволокно» на 2020 рік </w:t>
            </w:r>
          </w:p>
          <w:p w:rsidR="00182F42" w:rsidRPr="00182F42" w:rsidRDefault="00182F42" w:rsidP="00182F42">
            <w:pPr>
              <w:rPr>
                <w:sz w:val="28"/>
                <w:szCs w:val="28"/>
                <w:lang w:val="uk-UA" w:eastAsia="en-US"/>
              </w:rPr>
            </w:pPr>
            <w:r w:rsidRPr="008C7BF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C7BF3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 w:rsidRPr="008C7BF3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8C7BF3" w:rsidRDefault="008C7BF3" w:rsidP="008C7BF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82F42" w:rsidRDefault="00182F42" w:rsidP="008C7BF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C7BF3" w:rsidTr="008C7BF3">
        <w:trPr>
          <w:trHeight w:val="986"/>
        </w:trPr>
        <w:tc>
          <w:tcPr>
            <w:tcW w:w="8613" w:type="dxa"/>
            <w:hideMark/>
          </w:tcPr>
          <w:p w:rsidR="008C7BF3" w:rsidRDefault="008C7BF3" w:rsidP="008C7B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закінчення опалювального періоду 2019-2020 р.р.в закладах охорони здоров’я </w:t>
            </w:r>
          </w:p>
          <w:p w:rsidR="008C7BF3" w:rsidRDefault="008C7BF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Гетьман Надія Анатоліївна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8C7BF3" w:rsidRDefault="008C7BF3" w:rsidP="008C7BF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>охорони здоров’я</w:t>
            </w:r>
            <w:r w:rsidR="00182F42">
              <w:rPr>
                <w:sz w:val="28"/>
                <w:szCs w:val="28"/>
                <w:lang w:val="uk-UA" w:eastAsia="en-US"/>
              </w:rPr>
              <w:t>.</w:t>
            </w:r>
            <w:bookmarkStart w:id="0" w:name="_GoBack"/>
            <w:bookmarkEnd w:id="0"/>
          </w:p>
          <w:p w:rsidR="00182F42" w:rsidRDefault="00182F42" w:rsidP="008C7BF3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74ED5" w:rsidRPr="008C7BF3" w:rsidRDefault="00A74ED5">
      <w:pPr>
        <w:rPr>
          <w:lang w:val="uk-UA"/>
        </w:rPr>
      </w:pPr>
    </w:p>
    <w:sectPr w:rsidR="00A74ED5" w:rsidRPr="008C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0E"/>
    <w:rsid w:val="00182F42"/>
    <w:rsid w:val="008C7BF3"/>
    <w:rsid w:val="00A74ED5"/>
    <w:rsid w:val="00F4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F3"/>
    <w:pPr>
      <w:ind w:left="720"/>
      <w:contextualSpacing/>
    </w:pPr>
  </w:style>
  <w:style w:type="table" w:styleId="a4">
    <w:name w:val="Table Grid"/>
    <w:basedOn w:val="a1"/>
    <w:rsid w:val="008C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F3"/>
    <w:pPr>
      <w:ind w:left="720"/>
      <w:contextualSpacing/>
    </w:pPr>
  </w:style>
  <w:style w:type="table" w:styleId="a4">
    <w:name w:val="Table Grid"/>
    <w:basedOn w:val="a1"/>
    <w:rsid w:val="008C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3</cp:revision>
  <dcterms:created xsi:type="dcterms:W3CDTF">2020-04-10T07:40:00Z</dcterms:created>
  <dcterms:modified xsi:type="dcterms:W3CDTF">2020-04-10T11:06:00Z</dcterms:modified>
</cp:coreProperties>
</file>