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318" w:tblpY="-19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F500D" w:rsidTr="00B32F27">
        <w:trPr>
          <w:trHeight w:val="1418"/>
        </w:trPr>
        <w:tc>
          <w:tcPr>
            <w:tcW w:w="9640" w:type="dxa"/>
            <w:hideMark/>
          </w:tcPr>
          <w:p w:rsidR="006F500D" w:rsidRDefault="006F500D" w:rsidP="00B32F2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F500D" w:rsidRDefault="006F500D" w:rsidP="00B32F2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F500D" w:rsidRDefault="00DB3F6D" w:rsidP="00B32F2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08</w:t>
            </w:r>
            <w:r w:rsidR="00B32F2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2018</w:t>
            </w:r>
            <w:bookmarkStart w:id="0" w:name="_GoBack"/>
            <w:bookmarkEnd w:id="0"/>
            <w:r w:rsidR="006F500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6F500D">
              <w:rPr>
                <w:b/>
                <w:sz w:val="28"/>
                <w:szCs w:val="28"/>
                <w:lang w:val="uk-UA" w:eastAsia="en-US"/>
              </w:rPr>
              <w:t xml:space="preserve">                  </w:t>
            </w:r>
            <w:r w:rsidR="00B32F27">
              <w:rPr>
                <w:b/>
                <w:sz w:val="28"/>
                <w:szCs w:val="28"/>
                <w:lang w:val="en-US" w:eastAsia="en-US"/>
              </w:rPr>
              <w:t xml:space="preserve">       </w:t>
            </w:r>
            <w:r w:rsidR="006F500D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09.30                </w:t>
            </w:r>
          </w:p>
          <w:p w:rsidR="006F500D" w:rsidRDefault="006F500D" w:rsidP="00B32F2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F354BD" w:rsidTr="00B32F27">
        <w:trPr>
          <w:trHeight w:val="986"/>
        </w:trPr>
        <w:tc>
          <w:tcPr>
            <w:tcW w:w="9640" w:type="dxa"/>
          </w:tcPr>
          <w:p w:rsidR="00F354BD" w:rsidRDefault="00F354B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закріплення за закладами загальної середньої освіти міста Черкаси територій обслуговування </w:t>
            </w:r>
          </w:p>
          <w:p w:rsidR="00F354BD" w:rsidRDefault="00F354B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</w:t>
            </w:r>
            <w:r w:rsidR="00B32F27">
              <w:rPr>
                <w:sz w:val="28"/>
                <w:szCs w:val="28"/>
                <w:lang w:val="uk-UA" w:eastAsia="en-US"/>
              </w:rPr>
              <w:t xml:space="preserve">міського Будинку культури </w:t>
            </w:r>
          </w:p>
          <w:p w:rsidR="00F354BD" w:rsidRDefault="00F354BD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</w:t>
            </w:r>
          </w:p>
          <w:p w:rsidR="00F354BD" w:rsidRDefault="00F354BD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F354BD" w:rsidRPr="00F354BD" w:rsidRDefault="00F354BD" w:rsidP="00B32F27">
            <w:pPr>
              <w:tabs>
                <w:tab w:val="left" w:pos="960"/>
              </w:tabs>
              <w:rPr>
                <w:lang w:val="uk-UA" w:eastAsia="en-US"/>
              </w:rPr>
            </w:pPr>
          </w:p>
        </w:tc>
      </w:tr>
      <w:tr w:rsidR="006F500D" w:rsidTr="00B32F27">
        <w:trPr>
          <w:trHeight w:val="986"/>
        </w:trPr>
        <w:tc>
          <w:tcPr>
            <w:tcW w:w="9640" w:type="dxa"/>
          </w:tcPr>
          <w:p w:rsidR="006F500D" w:rsidRDefault="006F500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приймання – передачі майна</w:t>
            </w:r>
          </w:p>
          <w:p w:rsidR="00C81DA5" w:rsidRPr="00B32F27" w:rsidRDefault="00C81DA5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10.11.2017 № 2-2578  «Про затвердження міської соціальної допомоги «Турбота» на </w:t>
            </w:r>
            <w:r w:rsidR="00B32F27">
              <w:rPr>
                <w:sz w:val="28"/>
                <w:szCs w:val="28"/>
                <w:lang w:val="uk-UA" w:eastAsia="en-US"/>
              </w:rPr>
              <w:t xml:space="preserve">період з 2018 до 2022 року» </w:t>
            </w:r>
          </w:p>
          <w:p w:rsidR="00B32F27" w:rsidRPr="00B32F27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психневрологічного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інтернату </w:t>
            </w:r>
          </w:p>
          <w:p w:rsidR="006F500D" w:rsidRDefault="006F500D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6F500D" w:rsidRDefault="006F500D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 </w:t>
            </w:r>
          </w:p>
          <w:p w:rsidR="006F500D" w:rsidRDefault="006F500D" w:rsidP="00B32F2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F500D" w:rsidTr="00B32F27">
        <w:trPr>
          <w:trHeight w:val="986"/>
        </w:trPr>
        <w:tc>
          <w:tcPr>
            <w:tcW w:w="9640" w:type="dxa"/>
          </w:tcPr>
          <w:p w:rsidR="006F500D" w:rsidRDefault="006F500D" w:rsidP="00B32F27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6F500D" w:rsidRDefault="006F500D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</w:t>
            </w:r>
          </w:p>
          <w:p w:rsidR="006F500D" w:rsidRDefault="006F500D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CA04E2" w:rsidRDefault="00CA04E2" w:rsidP="00B32F2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A04E2" w:rsidTr="00B32F27">
        <w:trPr>
          <w:trHeight w:val="986"/>
        </w:trPr>
        <w:tc>
          <w:tcPr>
            <w:tcW w:w="9640" w:type="dxa"/>
          </w:tcPr>
          <w:p w:rsidR="00CA04E2" w:rsidRPr="00CA04E2" w:rsidRDefault="00CA04E2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скарги на постанову адміністративної комісії виконавчого комітету міської ради від 18.04.2018 № 116</w:t>
            </w:r>
          </w:p>
          <w:p w:rsidR="00CA04E2" w:rsidRDefault="00CA04E2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</w:t>
            </w:r>
          </w:p>
          <w:p w:rsidR="00CA04E2" w:rsidRPr="00CA04E2" w:rsidRDefault="00CA04E2" w:rsidP="00B32F27">
            <w:pPr>
              <w:tabs>
                <w:tab w:val="left" w:pos="1035"/>
              </w:tabs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</w:tc>
      </w:tr>
      <w:tr w:rsidR="006F500D" w:rsidTr="00B32F27">
        <w:trPr>
          <w:trHeight w:val="986"/>
        </w:trPr>
        <w:tc>
          <w:tcPr>
            <w:tcW w:w="9640" w:type="dxa"/>
          </w:tcPr>
          <w:p w:rsidR="006F500D" w:rsidRDefault="006F500D" w:rsidP="00B32F27">
            <w:pPr>
              <w:rPr>
                <w:sz w:val="28"/>
                <w:szCs w:val="28"/>
                <w:lang w:val="uk-UA" w:eastAsia="en-US"/>
              </w:rPr>
            </w:pPr>
          </w:p>
          <w:p w:rsidR="006F500D" w:rsidRDefault="006F500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функцій замовника </w:t>
            </w:r>
          </w:p>
          <w:p w:rsidR="006F500D" w:rsidRDefault="006F3A49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скасування рішення виконкому від 21.12.2017 № 1346 «Про затвердження акту про визначення збитків власнику землі» </w:t>
            </w:r>
          </w:p>
          <w:p w:rsidR="006F3A49" w:rsidRDefault="006F3A49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4B42A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Артур</w:t>
            </w:r>
            <w:r w:rsidR="004B42A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Олександрович      </w:t>
            </w:r>
          </w:p>
          <w:p w:rsidR="006F3A49" w:rsidRDefault="006F3A49" w:rsidP="00B32F27">
            <w:pPr>
              <w:rPr>
                <w:sz w:val="28"/>
                <w:szCs w:val="28"/>
                <w:lang w:val="uk-UA" w:eastAsia="en-US"/>
              </w:rPr>
            </w:pPr>
            <w:r w:rsidRPr="006F3A4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F3A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</w:t>
            </w:r>
          </w:p>
          <w:p w:rsidR="006F3A49" w:rsidRDefault="006F3A49" w:rsidP="00B32F27">
            <w:pPr>
              <w:rPr>
                <w:sz w:val="28"/>
                <w:szCs w:val="28"/>
                <w:lang w:val="uk-UA" w:eastAsia="en-US"/>
              </w:rPr>
            </w:pPr>
          </w:p>
          <w:p w:rsidR="00DB3F6D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6F3A49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  <w:r w:rsidR="00CA04E2">
              <w:rPr>
                <w:sz w:val="28"/>
                <w:szCs w:val="28"/>
                <w:lang w:val="uk-UA" w:eastAsia="en-US"/>
              </w:rPr>
              <w:t>(3</w:t>
            </w:r>
            <w:r w:rsidR="00E83C73">
              <w:rPr>
                <w:sz w:val="28"/>
                <w:szCs w:val="28"/>
                <w:lang w:val="uk-UA" w:eastAsia="en-US"/>
              </w:rPr>
              <w:t xml:space="preserve"> рішення)</w:t>
            </w:r>
          </w:p>
          <w:p w:rsidR="006F3A49" w:rsidRDefault="00DB3F6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1» на 2018 рік </w:t>
            </w:r>
            <w:r w:rsidR="00E83C7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B3F6D" w:rsidRDefault="00DB3F6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«Черемушки, 9» на 2018 рік </w:t>
            </w:r>
          </w:p>
          <w:p w:rsidR="006F3A49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6F3A49"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«Злагода» на 2018 рік</w:t>
            </w:r>
          </w:p>
          <w:p w:rsidR="006F3A49" w:rsidRDefault="006F3A49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«Героїв Майдану, 1» на 2018 рік </w:t>
            </w:r>
          </w:p>
          <w:p w:rsidR="006F3A49" w:rsidRDefault="006F3A49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«Пушкіна 67» на 2018 рік </w:t>
            </w:r>
          </w:p>
          <w:p w:rsidR="006F3A49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розподіл коштів на капітальний ремонт житлового будинку ОСББ «Молодіжний-2016» на 2018 рік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5» на 2018 рік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«Сім’я»  на 2018 рік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«Перемога-2» на 2018 рік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«Будівельник-777» на 2018 рік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«Весна-2006» на 2018 рік </w:t>
            </w:r>
          </w:p>
          <w:p w:rsidR="00C619B1" w:rsidRDefault="00C619B1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«Молодіжний -2016» на 2018 рік </w:t>
            </w:r>
          </w:p>
          <w:p w:rsidR="00C619B1" w:rsidRDefault="00C619B1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«Сагайдачного 174» на 2018 рік </w:t>
            </w:r>
          </w:p>
          <w:p w:rsidR="00C619B1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C619B1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«Герої Дніпра 65» на 2018 рік </w:t>
            </w:r>
          </w:p>
          <w:p w:rsidR="00C619B1" w:rsidRDefault="00C619B1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21» на 2018 рік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уживаних основних засобів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встановлення дорожнього знаку 3.2 «Рух механічних транспортних засобів заборонено» на в’їзді до навчально-виховного комплексу «ЗОШ № 34» вул.. Гагаріна, 91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вул.. Гоголя, 580 із числа службових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(5 рішень) </w:t>
            </w:r>
          </w:p>
          <w:p w:rsidR="00E83C73" w:rsidRDefault="00E83C73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C619B1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C619B1">
              <w:rPr>
                <w:sz w:val="28"/>
                <w:szCs w:val="28"/>
                <w:lang w:val="uk-UA" w:eastAsia="en-US"/>
              </w:rPr>
              <w:t>Про надання згоди на укладання договору оренди кімнати по вул.. Н. Левицького, 8/1</w:t>
            </w:r>
          </w:p>
          <w:p w:rsidR="00C619B1" w:rsidRDefault="00C619B1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530 </w:t>
            </w:r>
          </w:p>
          <w:p w:rsidR="00DB3F6D" w:rsidRPr="00DB3F6D" w:rsidRDefault="00DB3F6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вул.. Старшини Бойка, 16/1 як службової </w:t>
            </w:r>
          </w:p>
          <w:p w:rsidR="00C81DA5" w:rsidRDefault="00C81DA5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 </w:t>
            </w:r>
          </w:p>
          <w:p w:rsidR="00C81DA5" w:rsidRDefault="00C81DA5" w:rsidP="00B32F27">
            <w:pPr>
              <w:rPr>
                <w:sz w:val="28"/>
                <w:szCs w:val="28"/>
                <w:lang w:val="uk-UA" w:eastAsia="en-US"/>
              </w:rPr>
            </w:pPr>
            <w:r w:rsidRPr="00C81DA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81DA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C81DA5" w:rsidRDefault="00C81DA5" w:rsidP="00B32F27">
            <w:pPr>
              <w:rPr>
                <w:sz w:val="28"/>
                <w:szCs w:val="28"/>
                <w:lang w:val="uk-UA" w:eastAsia="en-US"/>
              </w:rPr>
            </w:pPr>
          </w:p>
          <w:p w:rsidR="00C81DA5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C81DA5"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 w:rsidR="00C81DA5">
              <w:rPr>
                <w:sz w:val="28"/>
                <w:szCs w:val="28"/>
                <w:lang w:val="uk-UA" w:eastAsia="en-US"/>
              </w:rPr>
              <w:t>Ч</w:t>
            </w:r>
            <w:r>
              <w:rPr>
                <w:sz w:val="28"/>
                <w:szCs w:val="28"/>
                <w:lang w:val="uk-UA" w:eastAsia="en-US"/>
              </w:rPr>
              <w:t>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мережі по вул. Садовій</w:t>
            </w:r>
          </w:p>
          <w:p w:rsidR="00C81DA5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C81DA5">
              <w:rPr>
                <w:sz w:val="28"/>
                <w:szCs w:val="28"/>
                <w:lang w:val="uk-UA" w:eastAsia="en-US"/>
              </w:rPr>
              <w:t>Про затвердження акту постановки на баланс КП «</w:t>
            </w:r>
            <w:proofErr w:type="spellStart"/>
            <w:r w:rsidR="00C81DA5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C81DA5">
              <w:rPr>
                <w:sz w:val="28"/>
                <w:szCs w:val="28"/>
                <w:lang w:val="uk-UA" w:eastAsia="en-US"/>
              </w:rPr>
              <w:t xml:space="preserve"> СУБ» дитячих майданчиків </w:t>
            </w:r>
          </w:p>
          <w:p w:rsidR="00C81DA5" w:rsidRDefault="00C81DA5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26.09.2017 № 1026 «про затвердження фінансового плану КП «Дирекція парків» </w:t>
            </w:r>
          </w:p>
          <w:p w:rsidR="00C81DA5" w:rsidRDefault="00C81DA5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торгівлі баштанними культурами на території міста у 2018 році </w:t>
            </w:r>
          </w:p>
          <w:p w:rsidR="00DB3F6D" w:rsidRDefault="00DB3F6D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посадковими матеріал</w:t>
            </w:r>
            <w:r w:rsidR="001335F4">
              <w:rPr>
                <w:sz w:val="28"/>
                <w:szCs w:val="28"/>
                <w:lang w:val="uk-UA" w:eastAsia="en-US"/>
              </w:rPr>
              <w:t xml:space="preserve">ами </w:t>
            </w:r>
          </w:p>
          <w:p w:rsidR="001335F4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1335F4">
              <w:rPr>
                <w:sz w:val="28"/>
                <w:szCs w:val="28"/>
                <w:lang w:val="uk-UA" w:eastAsia="en-US"/>
              </w:rPr>
              <w:t xml:space="preserve">Про встановлення тарифу на теплову енергію, виробництво теплової </w:t>
            </w:r>
            <w:r w:rsidR="001335F4">
              <w:rPr>
                <w:sz w:val="28"/>
                <w:szCs w:val="28"/>
                <w:lang w:val="uk-UA" w:eastAsia="en-US"/>
              </w:rPr>
              <w:lastRenderedPageBreak/>
              <w:t>енергії для потреб бюджетних установ, організацій, що виробляється з використанням альтернативних джерел енергії КПТМ «</w:t>
            </w:r>
            <w:proofErr w:type="spellStart"/>
            <w:r w:rsidR="001335F4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1335F4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335F4" w:rsidRDefault="00B32F27" w:rsidP="00B32F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32F27">
              <w:rPr>
                <w:sz w:val="28"/>
                <w:szCs w:val="28"/>
                <w:lang w:eastAsia="en-US"/>
              </w:rPr>
              <w:t xml:space="preserve"> </w:t>
            </w:r>
            <w:r w:rsidR="001335F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28.11.2017 № 1203 «Про затвердження фінансового плану КП «Черкаський зоологічний парк» </w:t>
            </w:r>
          </w:p>
          <w:p w:rsidR="00C81DA5" w:rsidRDefault="00C81DA5" w:rsidP="00B32F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C81DA5" w:rsidRPr="00C81DA5" w:rsidRDefault="00C81DA5" w:rsidP="00B32F27">
            <w:pPr>
              <w:rPr>
                <w:sz w:val="28"/>
                <w:szCs w:val="28"/>
                <w:lang w:val="uk-UA" w:eastAsia="en-US"/>
              </w:rPr>
            </w:pPr>
            <w:r w:rsidRPr="00C81DA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81DA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</w:tbl>
    <w:p w:rsidR="00761796" w:rsidRPr="006F500D" w:rsidRDefault="00761796">
      <w:pPr>
        <w:rPr>
          <w:lang w:val="uk-UA"/>
        </w:rPr>
      </w:pPr>
    </w:p>
    <w:sectPr w:rsidR="00761796" w:rsidRPr="006F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D6"/>
    <w:rsid w:val="001335F4"/>
    <w:rsid w:val="00420F4C"/>
    <w:rsid w:val="004B42A7"/>
    <w:rsid w:val="00645FB1"/>
    <w:rsid w:val="006F3A49"/>
    <w:rsid w:val="006F500D"/>
    <w:rsid w:val="00761796"/>
    <w:rsid w:val="00845ADE"/>
    <w:rsid w:val="009D6F0A"/>
    <w:rsid w:val="00B32F27"/>
    <w:rsid w:val="00C619B1"/>
    <w:rsid w:val="00C81DA5"/>
    <w:rsid w:val="00CA04E2"/>
    <w:rsid w:val="00CA1BD6"/>
    <w:rsid w:val="00DB3F6D"/>
    <w:rsid w:val="00E83C73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0D"/>
    <w:pPr>
      <w:ind w:left="720"/>
      <w:contextualSpacing/>
    </w:pPr>
  </w:style>
  <w:style w:type="table" w:styleId="a4">
    <w:name w:val="Table Grid"/>
    <w:basedOn w:val="a1"/>
    <w:rsid w:val="006F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0D"/>
    <w:pPr>
      <w:ind w:left="720"/>
      <w:contextualSpacing/>
    </w:pPr>
  </w:style>
  <w:style w:type="table" w:styleId="a4">
    <w:name w:val="Table Grid"/>
    <w:basedOn w:val="a1"/>
    <w:rsid w:val="006F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15</cp:revision>
  <cp:lastPrinted>2018-05-03T06:46:00Z</cp:lastPrinted>
  <dcterms:created xsi:type="dcterms:W3CDTF">2018-04-27T08:08:00Z</dcterms:created>
  <dcterms:modified xsi:type="dcterms:W3CDTF">2018-05-07T06:27:00Z</dcterms:modified>
</cp:coreProperties>
</file>