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959FA" w:rsidTr="00D959FA">
        <w:trPr>
          <w:trHeight w:val="1140"/>
        </w:trPr>
        <w:tc>
          <w:tcPr>
            <w:tcW w:w="9322" w:type="dxa"/>
          </w:tcPr>
          <w:p w:rsidR="00D959FA" w:rsidRDefault="00A21148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D959FA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D959FA" w:rsidRDefault="00D959FA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D959FA" w:rsidRDefault="00D959FA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959FA" w:rsidRDefault="00D959FA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D1D92" w:rsidRDefault="000D1D92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959FA" w:rsidRDefault="009A7B4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07</w:t>
            </w:r>
            <w:r w:rsidR="00D959F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липня  201</w:t>
            </w:r>
            <w:r w:rsidR="00D959FA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D959F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 w:rsidR="00D959FA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D959FA" w:rsidRDefault="00D959F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959FA" w:rsidTr="00D959FA">
        <w:trPr>
          <w:trHeight w:val="472"/>
        </w:trPr>
        <w:tc>
          <w:tcPr>
            <w:tcW w:w="9322" w:type="dxa"/>
            <w:hideMark/>
          </w:tcPr>
          <w:p w:rsidR="000D1D92" w:rsidRDefault="000D1D9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959FA" w:rsidRPr="00B82F33" w:rsidTr="00D959FA">
        <w:trPr>
          <w:trHeight w:val="986"/>
        </w:trPr>
        <w:tc>
          <w:tcPr>
            <w:tcW w:w="9322" w:type="dxa"/>
          </w:tcPr>
          <w:p w:rsidR="00D959FA" w:rsidRDefault="00D959FA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малолітньою та призначення опікуна</w:t>
            </w:r>
          </w:p>
          <w:p w:rsidR="00D959FA" w:rsidRDefault="00D959FA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 позбавленої батьківського піклування</w:t>
            </w:r>
          </w:p>
          <w:p w:rsidR="00D959FA" w:rsidRPr="00D959FA" w:rsidRDefault="00D959FA" w:rsidP="00D959F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виведення зі складу дитячого будинку сімейного типу</w:t>
            </w:r>
          </w:p>
          <w:p w:rsidR="00D959FA" w:rsidRDefault="00D959FA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на виховання та спільне проживання в дитячий будинок сімейного типу ( 2 рішення) </w:t>
            </w:r>
          </w:p>
          <w:p w:rsidR="00D959FA" w:rsidRDefault="00D959F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D959FA" w:rsidRDefault="00D959F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D959FA" w:rsidRDefault="00D959F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D959FA" w:rsidRDefault="00D959F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B82F33" w:rsidTr="00D959FA">
        <w:trPr>
          <w:trHeight w:val="986"/>
        </w:trPr>
        <w:tc>
          <w:tcPr>
            <w:tcW w:w="9322" w:type="dxa"/>
          </w:tcPr>
          <w:p w:rsidR="00B31A81" w:rsidRPr="00D56832" w:rsidRDefault="00B31A81" w:rsidP="000D1D92">
            <w:pPr>
              <w:pStyle w:val="3"/>
              <w:tabs>
                <w:tab w:val="left" w:pos="5745"/>
              </w:tabs>
              <w:spacing w:before="500"/>
              <w:ind w:firstLine="0"/>
              <w:jc w:val="both"/>
              <w:outlineLvl w:val="2"/>
              <w:rPr>
                <w:bCs/>
              </w:rPr>
            </w:pPr>
            <w:bookmarkStart w:id="0" w:name="_GoBack"/>
            <w:bookmarkEnd w:id="0"/>
          </w:p>
          <w:p w:rsidR="00B82F33" w:rsidRDefault="00B31A81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 ради «Про внесення змін до рішення міської ради від 16.12.2016 № 2-1515 «Про міський бюджет на 2017 рік»</w:t>
            </w:r>
          </w:p>
          <w:p w:rsidR="000D1D92" w:rsidRDefault="000D1D92" w:rsidP="000D1D9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</w:t>
            </w:r>
          </w:p>
          <w:p w:rsidR="00B31A81" w:rsidRDefault="000D1D92" w:rsidP="000D1D92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0D1D92" w:rsidRPr="000D1D92" w:rsidRDefault="000D1D92" w:rsidP="000D1D92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D959FA" w:rsidTr="00D959FA">
        <w:trPr>
          <w:trHeight w:val="986"/>
        </w:trPr>
        <w:tc>
          <w:tcPr>
            <w:tcW w:w="9322" w:type="dxa"/>
          </w:tcPr>
          <w:p w:rsidR="00D959FA" w:rsidRDefault="00D959FA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D959FA" w:rsidRDefault="00D959F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D959FA" w:rsidRDefault="00D959F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D959FA" w:rsidRDefault="00D959FA">
            <w:pPr>
              <w:rPr>
                <w:sz w:val="28"/>
                <w:szCs w:val="28"/>
                <w:lang w:val="uk-UA" w:eastAsia="en-US"/>
              </w:rPr>
            </w:pPr>
          </w:p>
          <w:p w:rsidR="00D959FA" w:rsidRDefault="00D959FA" w:rsidP="00D959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22.01.2015 № 2-674 «Про затвердження соціальної допомоги «Турбота» на період з 2015 до 2017 року включно» </w:t>
            </w:r>
          </w:p>
          <w:p w:rsidR="00820D29" w:rsidRDefault="00820D29" w:rsidP="00D959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розгляду питань щодо призначення державної соціальної допомоги малозабезпеченим </w:t>
            </w:r>
            <w:r w:rsidR="000931DB">
              <w:rPr>
                <w:sz w:val="28"/>
                <w:szCs w:val="28"/>
                <w:lang w:val="uk-UA" w:eastAsia="en-US"/>
              </w:rPr>
              <w:t>сім’ям</w:t>
            </w:r>
            <w:r>
              <w:rPr>
                <w:sz w:val="28"/>
                <w:szCs w:val="28"/>
                <w:lang w:val="uk-UA" w:eastAsia="en-US"/>
              </w:rPr>
              <w:t>,  надання населенню пільг та житлових субсидій і положення до неї</w:t>
            </w:r>
          </w:p>
          <w:p w:rsidR="000D1D92" w:rsidRDefault="000D1D92" w:rsidP="000D1D92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D959FA" w:rsidRDefault="00D959FA" w:rsidP="00D959F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Мовчан Оксана Миколаївна </w:t>
            </w:r>
          </w:p>
          <w:p w:rsidR="00D959FA" w:rsidRDefault="00D959FA" w:rsidP="00D959FA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D959FA" w:rsidRPr="00D959FA" w:rsidRDefault="00D959FA" w:rsidP="00D959FA">
            <w:pPr>
              <w:rPr>
                <w:sz w:val="28"/>
                <w:szCs w:val="28"/>
                <w:lang w:val="uk-UA" w:eastAsia="en-US"/>
              </w:rPr>
            </w:pPr>
          </w:p>
          <w:p w:rsidR="00D959FA" w:rsidRDefault="00D959FA" w:rsidP="00D959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споруди фонтану, що розташований на перехресті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Смілянської </w:t>
            </w:r>
          </w:p>
          <w:p w:rsidR="00D959FA" w:rsidRDefault="00D959FA" w:rsidP="00D959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внесення змін до рішення виконкому від 03.03.2015 № 239 «Про встановлення тарифів на послугу з вивезення твердих, рідких побутових відходів, що надаються КП «ЧСЧ» </w:t>
            </w:r>
          </w:p>
          <w:p w:rsidR="000D1D92" w:rsidRDefault="000D1D92" w:rsidP="000D1D92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1671EC" w:rsidRDefault="001671EC" w:rsidP="001671E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 w:rsidR="00B82F33">
              <w:rPr>
                <w:sz w:val="28"/>
                <w:szCs w:val="28"/>
                <w:lang w:val="uk-UA" w:eastAsia="en-US"/>
              </w:rPr>
              <w:t xml:space="preserve">  Удод </w:t>
            </w:r>
            <w:r>
              <w:rPr>
                <w:sz w:val="28"/>
                <w:szCs w:val="28"/>
                <w:lang w:val="uk-UA" w:eastAsia="en-US"/>
              </w:rPr>
              <w:t xml:space="preserve">Ірина Іванівна </w:t>
            </w:r>
          </w:p>
          <w:p w:rsidR="001671EC" w:rsidRDefault="001671EC" w:rsidP="001671EC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</w:t>
            </w:r>
            <w:r w:rsidR="00B82F33">
              <w:rPr>
                <w:b/>
                <w:sz w:val="28"/>
                <w:szCs w:val="28"/>
                <w:lang w:val="uk-UA" w:eastAsia="en-US"/>
              </w:rPr>
              <w:t xml:space="preserve">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1671EC" w:rsidRDefault="001671EC" w:rsidP="001671EC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«Козацька 5» на 2017 рік </w:t>
            </w: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«Перемоги 46» на 2017 рік </w:t>
            </w: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 – 221» на 2017 рік </w:t>
            </w: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взятті на квартирний облік </w:t>
            </w: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820D29" w:rsidRDefault="00820D29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пішохідного переходу із встановленням елементів примусового зниження швидкості  руху транспорту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біля Черкаської загальноосвітньої санаторної школи-інтернату № 14 </w:t>
            </w:r>
          </w:p>
          <w:p w:rsidR="00820D29" w:rsidRDefault="00820D29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дорожніх  знаків 3.34 «Зупинку заборонено» 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міжбудинковому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проїзді з бульвару Шевченка до житлового будинку № 132 по бульвару Шевченка </w:t>
            </w:r>
          </w:p>
          <w:p w:rsidR="000D1D92" w:rsidRDefault="000D1D92" w:rsidP="000D1D92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B82F33" w:rsidRDefault="00B82F33" w:rsidP="00B82F33">
            <w:pPr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>Яценко Олександр Олексійович</w:t>
            </w:r>
          </w:p>
          <w:p w:rsidR="001671EC" w:rsidRPr="00D959FA" w:rsidRDefault="00B82F33" w:rsidP="00B82F33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ЖКК. </w:t>
            </w:r>
          </w:p>
          <w:p w:rsidR="00D959FA" w:rsidRDefault="00D959FA">
            <w:pPr>
              <w:rPr>
                <w:lang w:val="uk-UA" w:eastAsia="en-US"/>
              </w:rPr>
            </w:pPr>
          </w:p>
        </w:tc>
      </w:tr>
    </w:tbl>
    <w:p w:rsidR="009D7230" w:rsidRDefault="009D7230"/>
    <w:sectPr w:rsidR="009D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96"/>
    <w:rsid w:val="000931DB"/>
    <w:rsid w:val="000D1D92"/>
    <w:rsid w:val="001671EC"/>
    <w:rsid w:val="00820D29"/>
    <w:rsid w:val="00871C96"/>
    <w:rsid w:val="009A7B43"/>
    <w:rsid w:val="009D7230"/>
    <w:rsid w:val="00A21148"/>
    <w:rsid w:val="00B31A81"/>
    <w:rsid w:val="00B82F33"/>
    <w:rsid w:val="00D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994E-4B2F-4DE4-827D-B76731F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A81"/>
    <w:pPr>
      <w:keepNext/>
      <w:ind w:firstLine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FA"/>
    <w:pPr>
      <w:ind w:left="720"/>
      <w:contextualSpacing/>
    </w:pPr>
  </w:style>
  <w:style w:type="table" w:styleId="a4">
    <w:name w:val="Table Grid"/>
    <w:basedOn w:val="a1"/>
    <w:rsid w:val="00D9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31A8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9</cp:revision>
  <dcterms:created xsi:type="dcterms:W3CDTF">2017-06-30T11:47:00Z</dcterms:created>
  <dcterms:modified xsi:type="dcterms:W3CDTF">2017-07-06T06:37:00Z</dcterms:modified>
</cp:coreProperties>
</file>