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B0329" w:rsidTr="00FB0329">
        <w:trPr>
          <w:trHeight w:val="1418"/>
        </w:trPr>
        <w:tc>
          <w:tcPr>
            <w:tcW w:w="9322" w:type="dxa"/>
            <w:hideMark/>
          </w:tcPr>
          <w:p w:rsidR="00FB0329" w:rsidRDefault="00FB032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FB0329" w:rsidRDefault="00FB032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FB0329" w:rsidRDefault="00FB032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вересня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FB0329" w:rsidRDefault="00FB0329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FB0329" w:rsidTr="00FB0329">
        <w:trPr>
          <w:trHeight w:val="573"/>
        </w:trPr>
        <w:tc>
          <w:tcPr>
            <w:tcW w:w="9322" w:type="dxa"/>
          </w:tcPr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 влаштування в дитячий будинок сімейного типу на виховання та спільне проживання малолітніх (2 рішення)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неповнолітньої з прийомної  сім’ї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 дитини 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 батьківського піклування (4 рішення)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малолітньому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та встановлення опіки над майном малолітньої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збереження житлового приміщення за дитиною, позбавленою батьківського піклування ( 2 рішення) </w:t>
            </w:r>
          </w:p>
          <w:p w:rsidR="00FB0329" w:rsidRDefault="00FB0329" w:rsidP="00FB0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</w:t>
            </w:r>
            <w:r w:rsidR="000A7399">
              <w:rPr>
                <w:sz w:val="28"/>
                <w:szCs w:val="28"/>
                <w:lang w:val="uk-UA" w:eastAsia="en-US"/>
              </w:rPr>
              <w:t>( 5</w:t>
            </w:r>
            <w:r w:rsidR="000A7399" w:rsidRPr="000A7399">
              <w:rPr>
                <w:sz w:val="28"/>
                <w:szCs w:val="28"/>
                <w:lang w:eastAsia="en-US"/>
              </w:rPr>
              <w:t xml:space="preserve"> </w:t>
            </w:r>
            <w:r w:rsidR="000A7399">
              <w:rPr>
                <w:sz w:val="28"/>
                <w:szCs w:val="28"/>
                <w:lang w:val="uk-UA" w:eastAsia="en-US"/>
              </w:rPr>
              <w:t>рішень</w:t>
            </w:r>
            <w:r w:rsidR="006754D7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FB0329" w:rsidRPr="00A035FF" w:rsidRDefault="006754D7" w:rsidP="00A0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місця проживання малолітніх </w:t>
            </w:r>
          </w:p>
          <w:p w:rsidR="00FB0329" w:rsidRDefault="00FB03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B4793">
              <w:rPr>
                <w:sz w:val="28"/>
                <w:szCs w:val="28"/>
                <w:lang w:val="uk-UA"/>
              </w:rPr>
              <w:t>Шишлюк</w:t>
            </w:r>
            <w:proofErr w:type="spellEnd"/>
            <w:r w:rsidR="007B4793">
              <w:rPr>
                <w:sz w:val="28"/>
                <w:szCs w:val="28"/>
                <w:lang w:val="uk-UA"/>
              </w:rPr>
              <w:t xml:space="preserve"> Світлана Олександрівна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0329" w:rsidRDefault="00FB03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7B4793">
              <w:rPr>
                <w:sz w:val="28"/>
                <w:szCs w:val="28"/>
                <w:lang w:val="uk-UA"/>
              </w:rPr>
              <w:t xml:space="preserve"> служба у справах дітей </w:t>
            </w:r>
          </w:p>
          <w:p w:rsidR="000A7399" w:rsidRDefault="000A7399">
            <w:pPr>
              <w:rPr>
                <w:sz w:val="28"/>
                <w:szCs w:val="28"/>
                <w:lang w:val="uk-UA"/>
              </w:rPr>
            </w:pPr>
          </w:p>
        </w:tc>
      </w:tr>
      <w:tr w:rsidR="001C3B53" w:rsidTr="00FB0329">
        <w:trPr>
          <w:trHeight w:val="573"/>
        </w:trPr>
        <w:tc>
          <w:tcPr>
            <w:tcW w:w="9322" w:type="dxa"/>
          </w:tcPr>
          <w:p w:rsidR="001C3B53" w:rsidRPr="00A035FF" w:rsidRDefault="001C3B53" w:rsidP="001C3B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C3B5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основних засобів з балансу КНП «Перша Черкаська міська поліклініка» </w:t>
            </w:r>
          </w:p>
          <w:p w:rsidR="001C3B53" w:rsidRDefault="001C3B53" w:rsidP="001C3B5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Стадник Олег  Михайлович   </w:t>
            </w:r>
          </w:p>
          <w:p w:rsidR="001C3B53" w:rsidRDefault="001C3B53" w:rsidP="001C3B53">
            <w:pPr>
              <w:rPr>
                <w:sz w:val="28"/>
                <w:szCs w:val="28"/>
                <w:lang w:val="uk-UA"/>
              </w:rPr>
            </w:pPr>
            <w:r w:rsidRPr="001C3B53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1C3B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охорони здоров’я.</w:t>
            </w:r>
          </w:p>
          <w:p w:rsidR="000A7399" w:rsidRPr="001C3B53" w:rsidRDefault="000A7399" w:rsidP="001C3B53">
            <w:pPr>
              <w:rPr>
                <w:sz w:val="28"/>
                <w:szCs w:val="28"/>
                <w:lang w:val="uk-UA"/>
              </w:rPr>
            </w:pPr>
          </w:p>
        </w:tc>
      </w:tr>
      <w:tr w:rsidR="00FB0329" w:rsidTr="00FB0329">
        <w:trPr>
          <w:trHeight w:val="573"/>
        </w:trPr>
        <w:tc>
          <w:tcPr>
            <w:tcW w:w="9322" w:type="dxa"/>
          </w:tcPr>
          <w:p w:rsidR="000A7399" w:rsidRPr="000A7399" w:rsidRDefault="00FB0329" w:rsidP="00A0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C3B53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</w:t>
            </w:r>
          </w:p>
          <w:p w:rsidR="00FB0329" w:rsidRPr="000A7399" w:rsidRDefault="001C3B53" w:rsidP="000A7399">
            <w:pPr>
              <w:rPr>
                <w:sz w:val="28"/>
                <w:szCs w:val="28"/>
                <w:lang w:val="uk-UA"/>
              </w:rPr>
            </w:pPr>
            <w:r w:rsidRPr="000A7399">
              <w:rPr>
                <w:sz w:val="28"/>
                <w:szCs w:val="28"/>
                <w:lang w:val="uk-UA"/>
              </w:rPr>
              <w:t>міської ради від 15.03.2016 № 2-27 « Пр</w:t>
            </w:r>
            <w:r w:rsidR="000A7399" w:rsidRPr="000A7399">
              <w:rPr>
                <w:sz w:val="28"/>
                <w:szCs w:val="28"/>
                <w:lang w:val="uk-UA"/>
              </w:rPr>
              <w:t>о затвердження ПСЕР  на 2016 р</w:t>
            </w:r>
            <w:r w:rsidRPr="000A7399">
              <w:rPr>
                <w:sz w:val="28"/>
                <w:szCs w:val="28"/>
                <w:lang w:val="uk-UA"/>
              </w:rPr>
              <w:t xml:space="preserve">» </w:t>
            </w:r>
          </w:p>
          <w:p w:rsidR="00FB0329" w:rsidRDefault="00FB03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C3B53">
              <w:rPr>
                <w:sz w:val="28"/>
                <w:szCs w:val="28"/>
                <w:lang w:val="uk-UA"/>
              </w:rPr>
              <w:t xml:space="preserve">Удод  Ірина Іванівна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FB0329" w:rsidRDefault="00FB03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1C3B53"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0A7399" w:rsidRDefault="000A7399">
            <w:pPr>
              <w:rPr>
                <w:sz w:val="28"/>
                <w:szCs w:val="28"/>
                <w:lang w:val="uk-UA"/>
              </w:rPr>
            </w:pPr>
          </w:p>
        </w:tc>
      </w:tr>
      <w:tr w:rsidR="001C3B53" w:rsidTr="00FB0329">
        <w:trPr>
          <w:trHeight w:val="573"/>
        </w:trPr>
        <w:tc>
          <w:tcPr>
            <w:tcW w:w="9322" w:type="dxa"/>
          </w:tcPr>
          <w:p w:rsidR="001C3B53" w:rsidRDefault="001C3B53" w:rsidP="001C3B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</w:p>
          <w:p w:rsidR="001C3B53" w:rsidRDefault="001C3B53" w:rsidP="001C3B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 ради «Про нагородження пам’ятним знаком «За заслуги перед містом Черкаси» Куліша С.В.» </w:t>
            </w:r>
          </w:p>
          <w:p w:rsidR="001C3B53" w:rsidRDefault="001C3B53" w:rsidP="001C3B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проект рішення міської ради «Про нагородження пам’ятним знаком «За заслуги перед містом Черкаси» Коржа Є.П.» </w:t>
            </w:r>
          </w:p>
          <w:p w:rsidR="001C3B53" w:rsidRPr="00A035FF" w:rsidRDefault="001C3B53" w:rsidP="00A0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проекту рішення міської ради «Про затвердження положень  про відзначення міськими нагородами»</w:t>
            </w:r>
          </w:p>
          <w:p w:rsidR="001C3B53" w:rsidRDefault="001C3B53" w:rsidP="001C3B5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Маліщук Лілія Миколаївна   </w:t>
            </w:r>
          </w:p>
          <w:p w:rsidR="001C3B53" w:rsidRDefault="001C3B53" w:rsidP="001C3B53">
            <w:pPr>
              <w:rPr>
                <w:sz w:val="28"/>
                <w:szCs w:val="28"/>
                <w:lang w:val="uk-UA"/>
              </w:rPr>
            </w:pPr>
            <w:r w:rsidRPr="001C3B53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1C3B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A7399" w:rsidRPr="001C3B53" w:rsidRDefault="000A7399" w:rsidP="001C3B53">
            <w:pPr>
              <w:rPr>
                <w:sz w:val="28"/>
                <w:szCs w:val="28"/>
                <w:lang w:val="uk-UA"/>
              </w:rPr>
            </w:pPr>
          </w:p>
        </w:tc>
      </w:tr>
      <w:tr w:rsidR="00205ECF" w:rsidTr="00FB0329">
        <w:trPr>
          <w:trHeight w:val="573"/>
        </w:trPr>
        <w:tc>
          <w:tcPr>
            <w:tcW w:w="9322" w:type="dxa"/>
          </w:tcPr>
          <w:p w:rsidR="00205ECF" w:rsidRPr="00205ECF" w:rsidRDefault="00205ECF" w:rsidP="000A73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осіб,уповноважених виконавчим комітетом, складати протоколи про адміністративні правопорушення на території  міста </w:t>
            </w:r>
          </w:p>
        </w:tc>
      </w:tr>
      <w:tr w:rsidR="00FB0329" w:rsidTr="00FB0329">
        <w:trPr>
          <w:trHeight w:val="573"/>
        </w:trPr>
        <w:tc>
          <w:tcPr>
            <w:tcW w:w="9322" w:type="dxa"/>
          </w:tcPr>
          <w:p w:rsidR="00FB0329" w:rsidRDefault="000A739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A7399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FB032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Тищенку С.А. по вул. Смілянській,біля будинку № 65 у комплексі з  зупинкою </w:t>
            </w:r>
          </w:p>
          <w:p w:rsidR="00FB0329" w:rsidRDefault="000A739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A7399">
              <w:rPr>
                <w:sz w:val="28"/>
                <w:szCs w:val="28"/>
                <w:lang w:eastAsia="en-US"/>
              </w:rPr>
              <w:t xml:space="preserve"> </w:t>
            </w:r>
            <w:r w:rsidR="00FB032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FB0329"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 w:rsidR="00FB0329">
              <w:rPr>
                <w:sz w:val="28"/>
                <w:szCs w:val="28"/>
                <w:lang w:val="uk-UA" w:eastAsia="en-US"/>
              </w:rPr>
              <w:t xml:space="preserve"> К.Е. по бульв. Шевченка,біля будинку № 403 </w:t>
            </w:r>
          </w:p>
          <w:p w:rsidR="00FB0329" w:rsidRDefault="00FB032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О.Р. на розі вул. Тараскова, 2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</w:t>
            </w:r>
          </w:p>
          <w:p w:rsidR="00FB0329" w:rsidRDefault="00FB032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 по вул. Гагаріна, біля будинку № 35 </w:t>
            </w:r>
          </w:p>
          <w:p w:rsidR="00FB0329" w:rsidRDefault="00FB032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В. Чорновола та бульв. Шевченка</w:t>
            </w:r>
          </w:p>
          <w:p w:rsidR="00FB0329" w:rsidRDefault="00FB032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Шмигол</w:t>
            </w:r>
            <w:r w:rsidR="00205ECF">
              <w:rPr>
                <w:sz w:val="28"/>
                <w:szCs w:val="28"/>
                <w:lang w:val="uk-UA" w:eastAsia="en-US"/>
              </w:rPr>
              <w:t>ю</w:t>
            </w:r>
            <w:proofErr w:type="spellEnd"/>
            <w:r w:rsidR="00205ECF">
              <w:rPr>
                <w:sz w:val="28"/>
                <w:szCs w:val="28"/>
                <w:lang w:val="uk-UA" w:eastAsia="en-US"/>
              </w:rPr>
              <w:t xml:space="preserve"> О.Г. по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, 8 </w:t>
            </w:r>
          </w:p>
          <w:p w:rsidR="00FB0329" w:rsidRDefault="00FB032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Г. Сагайдачного (Ватутіна),243 </w:t>
            </w:r>
          </w:p>
          <w:p w:rsidR="00FB0329" w:rsidRDefault="00FB0329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Москалець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О.І. по бульв. Шевченка,11/1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Шматку О.М. по вул. 30-річчя Перемоги, 36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Шматку О.М. по бульв. Шевченка,135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Менделєєва, 3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та пров. Медичного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ДП «Юрія-2» ПАТ «Юрія» по вул. Смілянській,121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«Торговий дім «Чарівниця» по вул. Смілянській, у комплексі з зупинкою громадського транспорту «Зоопарк» (парна сторона)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Чанчикову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К.Ю.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Чигииринській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,11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Корженку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М.С. по бульв. Шевченка, 208/1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по бульв. Шевченка,411 </w:t>
            </w:r>
          </w:p>
          <w:p w:rsidR="00205ECF" w:rsidRDefault="00205EC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по вул. Припортовій у комплексі з зупинкою </w:t>
            </w:r>
            <w:bookmarkStart w:id="0" w:name="_GoBack"/>
            <w:bookmarkEnd w:id="0"/>
          </w:p>
          <w:p w:rsidR="00A035FF" w:rsidRDefault="00A035FF" w:rsidP="001127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Міняйлу В.В.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30 </w:t>
            </w:r>
          </w:p>
          <w:p w:rsidR="00FB0329" w:rsidRPr="00A035FF" w:rsidRDefault="00FB0329" w:rsidP="00A0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Зольдіну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Б.І. по бульв. Шевченка, 335 </w:t>
            </w:r>
          </w:p>
          <w:p w:rsidR="00FB0329" w:rsidRPr="00A035FF" w:rsidRDefault="000A7399" w:rsidP="00A0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A7399">
              <w:rPr>
                <w:sz w:val="28"/>
                <w:szCs w:val="28"/>
                <w:lang w:val="uk-UA" w:eastAsia="en-US"/>
              </w:rPr>
              <w:t xml:space="preserve"> </w:t>
            </w:r>
            <w:r w:rsidR="00FB0329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 ТС ДП «Юрія-2»  ПАТ «Юрія» на розі вул. Небесної Сотні та вул. Гоголя </w:t>
            </w:r>
          </w:p>
          <w:p w:rsidR="00FB0329" w:rsidRDefault="00FB03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  </w:t>
            </w:r>
          </w:p>
          <w:p w:rsidR="00FB0329" w:rsidRDefault="00FB03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  <w:p w:rsidR="00FB0329" w:rsidRDefault="00FB032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D099C" w:rsidRDefault="00BD099C"/>
    <w:sectPr w:rsidR="00BD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9E"/>
    <w:rsid w:val="000A7399"/>
    <w:rsid w:val="001C3B53"/>
    <w:rsid w:val="00205ECF"/>
    <w:rsid w:val="00304FFC"/>
    <w:rsid w:val="006754D7"/>
    <w:rsid w:val="007B4793"/>
    <w:rsid w:val="00950D62"/>
    <w:rsid w:val="00A035FF"/>
    <w:rsid w:val="00BD099C"/>
    <w:rsid w:val="00C14D9E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B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B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2016-09-02T12:33:00Z</dcterms:created>
  <dcterms:modified xsi:type="dcterms:W3CDTF">2016-09-05T07:37:00Z</dcterms:modified>
</cp:coreProperties>
</file>