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6652F" w:rsidTr="0006652F">
        <w:trPr>
          <w:trHeight w:val="1140"/>
        </w:trPr>
        <w:tc>
          <w:tcPr>
            <w:tcW w:w="9322" w:type="dxa"/>
          </w:tcPr>
          <w:p w:rsidR="0006652F" w:rsidRDefault="0006652F">
            <w:pPr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ПИТАННЯ, ВКЛЮЧЕНІ ДЛЯ РОЗГЛЯДУ НА</w:t>
            </w:r>
          </w:p>
          <w:p w:rsidR="0006652F" w:rsidRDefault="0006652F">
            <w:pPr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ЗАСІДАННІ ВИКОНКОМУ</w:t>
            </w:r>
          </w:p>
          <w:p w:rsidR="0006652F" w:rsidRDefault="0006652F">
            <w:pPr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06652F" w:rsidRDefault="001350D2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05 травня</w:t>
            </w:r>
            <w:r w:rsidR="0006652F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201</w:t>
            </w:r>
            <w:r w:rsidR="0006652F"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 w:rsidR="0006652F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06652F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</w:t>
            </w:r>
          </w:p>
          <w:p w:rsidR="0006652F" w:rsidRDefault="0006652F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6652F" w:rsidTr="0006652F">
        <w:trPr>
          <w:trHeight w:val="986"/>
        </w:trPr>
        <w:tc>
          <w:tcPr>
            <w:tcW w:w="9322" w:type="dxa"/>
          </w:tcPr>
          <w:p w:rsidR="0006652F" w:rsidRDefault="0006652F" w:rsidP="0006652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06652F" w:rsidRDefault="0006652F" w:rsidP="0006652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малолітньому </w:t>
            </w:r>
          </w:p>
          <w:p w:rsidR="0006652F" w:rsidRDefault="0006652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Світлана Олександрівна    </w:t>
            </w:r>
          </w:p>
          <w:p w:rsidR="0006652F" w:rsidRDefault="0006652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  <w:p w:rsidR="0006652F" w:rsidRDefault="0006652F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6652F" w:rsidRPr="00143992" w:rsidTr="0006652F">
        <w:trPr>
          <w:trHeight w:val="986"/>
        </w:trPr>
        <w:tc>
          <w:tcPr>
            <w:tcW w:w="9322" w:type="dxa"/>
          </w:tcPr>
          <w:p w:rsidR="0006652F" w:rsidRPr="001350D2" w:rsidRDefault="0006652F" w:rsidP="00E75FD2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12.08.2016 № 1542 «Про затвердження фінансового плану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1350D2" w:rsidRDefault="001350D2" w:rsidP="001350D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1350D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Овчаренко С.В. – директор КП   </w:t>
            </w:r>
          </w:p>
          <w:p w:rsidR="001350D2" w:rsidRPr="001350D2" w:rsidRDefault="001350D2" w:rsidP="001350D2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  <w:p w:rsidR="0006652F" w:rsidRDefault="0006652F" w:rsidP="00E75FD2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16.08.2016 № 1022 «Про визначення центральної закупівельної організації із закупівлі товарів, робіт і послуг за державні кошти» </w:t>
            </w:r>
          </w:p>
          <w:p w:rsidR="0006652F" w:rsidRPr="003B150A" w:rsidRDefault="0006652F" w:rsidP="003B150A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організацію сезонної торгівлі квасом на т</w:t>
            </w:r>
            <w:r w:rsidR="001350D2">
              <w:rPr>
                <w:sz w:val="28"/>
                <w:szCs w:val="28"/>
                <w:lang w:val="uk-UA" w:eastAsia="en-US"/>
              </w:rPr>
              <w:t xml:space="preserve">ериторії м. Черкаси у 2017 </w:t>
            </w:r>
          </w:p>
          <w:p w:rsidR="0006652F" w:rsidRPr="001350D2" w:rsidRDefault="0006652F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="001350D2">
              <w:rPr>
                <w:sz w:val="28"/>
                <w:szCs w:val="28"/>
                <w:lang w:val="uk-UA" w:eastAsia="en-US"/>
              </w:rPr>
              <w:t xml:space="preserve">  Удод Ірина Іванівна</w:t>
            </w:r>
          </w:p>
          <w:p w:rsidR="0006652F" w:rsidRDefault="0006652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 </w:t>
            </w:r>
          </w:p>
          <w:p w:rsidR="003B150A" w:rsidRDefault="003B150A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06652F" w:rsidRDefault="0006652F" w:rsidP="0006652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видачу ордерів фізичним та юридичним особам на видалення аварійних, фаутних та сухостійних дерев </w:t>
            </w:r>
          </w:p>
          <w:p w:rsidR="0006652F" w:rsidRDefault="0006652F" w:rsidP="0006652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виключення квартири по вул. Ярославській, 8 із числа службових</w:t>
            </w:r>
          </w:p>
          <w:p w:rsidR="0006652F" w:rsidRDefault="0006652F" w:rsidP="0006652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згоди на укладання договору оренди по вул.</w:t>
            </w:r>
            <w:r w:rsidR="00143992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Панченка, 11 </w:t>
            </w:r>
          </w:p>
          <w:p w:rsidR="0006652F" w:rsidRDefault="00143992" w:rsidP="0006652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</w:t>
            </w:r>
            <w:r w:rsidR="001350D2">
              <w:rPr>
                <w:sz w:val="28"/>
                <w:szCs w:val="28"/>
                <w:lang w:val="uk-UA" w:eastAsia="en-US"/>
              </w:rPr>
              <w:t>ердження рішення житлов</w:t>
            </w:r>
            <w:r>
              <w:rPr>
                <w:sz w:val="28"/>
                <w:szCs w:val="28"/>
                <w:lang w:val="uk-UA" w:eastAsia="en-US"/>
              </w:rPr>
              <w:t xml:space="preserve">ої комісії </w:t>
            </w:r>
            <w:r w:rsidR="001350D2">
              <w:rPr>
                <w:sz w:val="28"/>
                <w:szCs w:val="28"/>
                <w:lang w:val="uk-UA" w:eastAsia="en-US"/>
              </w:rPr>
              <w:t>ВЧ</w:t>
            </w:r>
            <w:r>
              <w:rPr>
                <w:sz w:val="28"/>
                <w:szCs w:val="28"/>
                <w:lang w:val="uk-UA" w:eastAsia="en-US"/>
              </w:rPr>
              <w:t xml:space="preserve"> 3061 (3 рішення) </w:t>
            </w:r>
          </w:p>
          <w:p w:rsidR="00143992" w:rsidRDefault="00143992" w:rsidP="0006652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згоди на укладання договору оренди кімнати по вул. Одеській, 14а </w:t>
            </w:r>
          </w:p>
          <w:p w:rsidR="00143992" w:rsidRPr="003B150A" w:rsidRDefault="00143992" w:rsidP="003B150A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 питань про здійснення квартирного обліку громадян </w:t>
            </w:r>
          </w:p>
          <w:p w:rsidR="00143992" w:rsidRDefault="00143992" w:rsidP="0014399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   </w:t>
            </w:r>
          </w:p>
          <w:p w:rsidR="00143992" w:rsidRDefault="00143992" w:rsidP="00143992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143992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43992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143992" w:rsidRDefault="00143992" w:rsidP="00143992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143992" w:rsidRPr="003B150A" w:rsidRDefault="00143992" w:rsidP="003B150A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Черкасиінвестбуд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функцій замовника </w:t>
            </w:r>
          </w:p>
          <w:p w:rsidR="00143992" w:rsidRDefault="00143992" w:rsidP="0014399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Сіренко О.В.- директор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Черкасиінвестбуд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 </w:t>
            </w:r>
          </w:p>
          <w:p w:rsidR="00143992" w:rsidRDefault="00143992" w:rsidP="00143992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143992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43992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  <w:p w:rsidR="00143992" w:rsidRDefault="00143992" w:rsidP="0014399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43992" w:rsidRDefault="00143992" w:rsidP="00143992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Кузнецовій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Я.О.</w:t>
            </w:r>
          </w:p>
          <w:p w:rsidR="00143992" w:rsidRDefault="00143992" w:rsidP="00143992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терміну дії  дозволу на розміщення зовнішньої реклами ФОП Кононенко О.В. </w:t>
            </w:r>
          </w:p>
          <w:p w:rsidR="003B150A" w:rsidRPr="003B150A" w:rsidRDefault="00143992" w:rsidP="003B150A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B150A">
              <w:rPr>
                <w:sz w:val="28"/>
                <w:szCs w:val="28"/>
                <w:lang w:val="uk-UA" w:eastAsia="en-US"/>
              </w:rPr>
              <w:t xml:space="preserve">Про затвердження акту про визначення збитків власнику землі ( 7 рішень) </w:t>
            </w:r>
          </w:p>
          <w:p w:rsidR="003B150A" w:rsidRDefault="003B150A" w:rsidP="003B150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 </w:t>
            </w:r>
          </w:p>
          <w:p w:rsidR="0006652F" w:rsidRDefault="003B150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B150A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3B150A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  <w:bookmarkStart w:id="0" w:name="_GoBack"/>
            <w:bookmarkEnd w:id="0"/>
          </w:p>
        </w:tc>
      </w:tr>
    </w:tbl>
    <w:p w:rsidR="001F4860" w:rsidRPr="0006652F" w:rsidRDefault="001F4860">
      <w:pPr>
        <w:rPr>
          <w:lang w:val="uk-UA"/>
        </w:rPr>
      </w:pPr>
    </w:p>
    <w:sectPr w:rsidR="001F4860" w:rsidRPr="0006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DC681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99"/>
    <w:rsid w:val="0006652F"/>
    <w:rsid w:val="001350D2"/>
    <w:rsid w:val="00143992"/>
    <w:rsid w:val="001F4860"/>
    <w:rsid w:val="003B150A"/>
    <w:rsid w:val="00C5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52F"/>
    <w:pPr>
      <w:ind w:left="720"/>
      <w:contextualSpacing/>
    </w:pPr>
  </w:style>
  <w:style w:type="table" w:styleId="a4">
    <w:name w:val="Table Grid"/>
    <w:basedOn w:val="a1"/>
    <w:rsid w:val="00066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52F"/>
    <w:pPr>
      <w:ind w:left="720"/>
      <w:contextualSpacing/>
    </w:pPr>
  </w:style>
  <w:style w:type="table" w:styleId="a4">
    <w:name w:val="Table Grid"/>
    <w:basedOn w:val="a1"/>
    <w:rsid w:val="00066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5</cp:revision>
  <dcterms:created xsi:type="dcterms:W3CDTF">2017-05-04T05:40:00Z</dcterms:created>
  <dcterms:modified xsi:type="dcterms:W3CDTF">2017-05-04T06:54:00Z</dcterms:modified>
</cp:coreProperties>
</file>