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B60AA" w:rsidTr="00D374FA">
        <w:trPr>
          <w:trHeight w:val="1418"/>
        </w:trPr>
        <w:tc>
          <w:tcPr>
            <w:tcW w:w="9322" w:type="dxa"/>
          </w:tcPr>
          <w:p w:rsidR="004B60AA" w:rsidRDefault="004B60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4B60AA" w:rsidRDefault="004B60A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B60AA" w:rsidRDefault="004B60A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B60AA" w:rsidRDefault="004B60AA">
            <w:pPr>
              <w:rPr>
                <w:b/>
                <w:sz w:val="28"/>
                <w:szCs w:val="28"/>
                <w:lang w:val="uk-UA" w:eastAsia="en-US"/>
              </w:rPr>
            </w:pPr>
            <w:r w:rsidRPr="00280D9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Pr="00280D92">
              <w:rPr>
                <w:b/>
                <w:sz w:val="28"/>
                <w:szCs w:val="28"/>
                <w:u w:val="single"/>
                <w:lang w:val="uk-UA" w:eastAsia="en-US"/>
              </w:rPr>
              <w:t>04</w:t>
            </w:r>
            <w:r w:rsidR="00280D92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280D92">
              <w:rPr>
                <w:b/>
                <w:sz w:val="28"/>
                <w:szCs w:val="28"/>
                <w:u w:val="single"/>
                <w:lang w:val="uk-UA" w:eastAsia="en-US"/>
              </w:rPr>
              <w:t>серпня 2020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</w:t>
            </w:r>
            <w:r w:rsidR="00280D9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09.30   </w:t>
            </w:r>
          </w:p>
          <w:p w:rsidR="004B60AA" w:rsidRDefault="004B60AA">
            <w:pPr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4B60AA" w:rsidTr="00D374FA">
        <w:trPr>
          <w:trHeight w:val="986"/>
        </w:trPr>
        <w:tc>
          <w:tcPr>
            <w:tcW w:w="9322" w:type="dxa"/>
            <w:hideMark/>
          </w:tcPr>
          <w:p w:rsidR="004B60AA" w:rsidRDefault="004B60AA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80D92">
              <w:rPr>
                <w:sz w:val="28"/>
                <w:szCs w:val="28"/>
                <w:lang w:val="uk-UA" w:eastAsia="en-US"/>
              </w:rPr>
              <w:t>встановлення опіки над малолітніми</w:t>
            </w:r>
          </w:p>
          <w:p w:rsidR="00280D92" w:rsidRDefault="00280D92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звільнення від повноважень опікуна та встановлення опіки над малолітніми</w:t>
            </w:r>
          </w:p>
          <w:p w:rsidR="00280D92" w:rsidRDefault="00280D92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відмовної новонародженої дитини</w:t>
            </w:r>
          </w:p>
          <w:p w:rsidR="00280D92" w:rsidRDefault="00280D92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новонародженої дитини</w:t>
            </w:r>
          </w:p>
          <w:p w:rsidR="004B60AA" w:rsidRPr="004B60AA" w:rsidRDefault="004B60AA" w:rsidP="004B60AA">
            <w:pPr>
              <w:rPr>
                <w:sz w:val="28"/>
                <w:szCs w:val="28"/>
                <w:lang w:val="uk-UA" w:eastAsia="en-US"/>
              </w:rPr>
            </w:pPr>
            <w:r w:rsidRPr="004B60A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Шишлюк  Світлана Олександрівна                       </w:t>
            </w:r>
          </w:p>
          <w:p w:rsidR="004B60AA" w:rsidRDefault="004B6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80D92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280D92" w:rsidRDefault="00280D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B60AA" w:rsidTr="00D374FA">
        <w:trPr>
          <w:trHeight w:val="986"/>
        </w:trPr>
        <w:tc>
          <w:tcPr>
            <w:tcW w:w="9322" w:type="dxa"/>
            <w:hideMark/>
          </w:tcPr>
          <w:p w:rsidR="004B60AA" w:rsidRDefault="004B60AA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утворення  комісії для прийому-передачі на баланс КП «ЧЕЛУАШ» мереж зливової каналізації до житлового будинку 261 по вулиці Гоголя </w:t>
            </w:r>
          </w:p>
          <w:p w:rsidR="004B60AA" w:rsidRDefault="004B60AA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 «Черкасиводоканал» мережі водопостачання та водовідведення до житлового будинку № 261 по вул. Гоголя </w:t>
            </w:r>
          </w:p>
          <w:p w:rsidR="004B60AA" w:rsidRDefault="004B60AA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шкільного ярмарку </w:t>
            </w:r>
          </w:p>
          <w:p w:rsidR="004B60AA" w:rsidRDefault="004B60AA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квітів по вул. Симоненка напроти будинку № 3 </w:t>
            </w:r>
          </w:p>
          <w:p w:rsidR="004B60AA" w:rsidRPr="004B60AA" w:rsidRDefault="004B60AA" w:rsidP="004B60AA">
            <w:pPr>
              <w:rPr>
                <w:sz w:val="28"/>
                <w:szCs w:val="28"/>
                <w:lang w:val="uk-UA" w:eastAsia="en-US"/>
              </w:rPr>
            </w:pPr>
            <w:r w:rsidRPr="004B60A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4B60AA" w:rsidRDefault="004B6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80D92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280D92" w:rsidRDefault="00280D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42E57" w:rsidRPr="00E42E57" w:rsidTr="00D374FA">
        <w:trPr>
          <w:trHeight w:val="986"/>
        </w:trPr>
        <w:tc>
          <w:tcPr>
            <w:tcW w:w="9322" w:type="dxa"/>
          </w:tcPr>
          <w:p w:rsidR="00E42E57" w:rsidRDefault="00E42E57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невикористаних залишків продуктів харчування </w:t>
            </w:r>
          </w:p>
          <w:p w:rsidR="00E42E57" w:rsidRPr="004B60AA" w:rsidRDefault="00E42E57" w:rsidP="00E42E57">
            <w:pPr>
              <w:rPr>
                <w:sz w:val="28"/>
                <w:szCs w:val="28"/>
                <w:lang w:val="uk-UA" w:eastAsia="en-US"/>
              </w:rPr>
            </w:pPr>
            <w:r w:rsidRPr="004B60A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E42E57" w:rsidRDefault="00E42E57" w:rsidP="00E42E57">
            <w:pPr>
              <w:rPr>
                <w:sz w:val="28"/>
                <w:szCs w:val="28"/>
                <w:lang w:val="uk-UA" w:eastAsia="en-US"/>
              </w:rPr>
            </w:pPr>
            <w:r w:rsidRPr="00E42E5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42E5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280D92" w:rsidRPr="00E42E57" w:rsidRDefault="00280D92" w:rsidP="00E42E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42E57" w:rsidRPr="00E42E57" w:rsidTr="00D374FA">
        <w:trPr>
          <w:trHeight w:val="986"/>
        </w:trPr>
        <w:tc>
          <w:tcPr>
            <w:tcW w:w="9322" w:type="dxa"/>
          </w:tcPr>
          <w:p w:rsidR="00E42E57" w:rsidRDefault="00280D92" w:rsidP="004B60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42E57">
              <w:rPr>
                <w:sz w:val="28"/>
                <w:szCs w:val="28"/>
                <w:lang w:val="uk-UA" w:eastAsia="en-US"/>
              </w:rPr>
              <w:t xml:space="preserve">Інформація  управління  інспектування щодо виконання доручення міського  голови </w:t>
            </w:r>
          </w:p>
          <w:p w:rsidR="004A6C5E" w:rsidRPr="004B60AA" w:rsidRDefault="004A6C5E" w:rsidP="004A6C5E">
            <w:pPr>
              <w:rPr>
                <w:sz w:val="28"/>
                <w:szCs w:val="28"/>
                <w:lang w:val="uk-UA" w:eastAsia="en-US"/>
              </w:rPr>
            </w:pPr>
            <w:r w:rsidRPr="004B60A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4A6C5E" w:rsidRDefault="004A6C5E" w:rsidP="004A6C5E">
            <w:pPr>
              <w:rPr>
                <w:sz w:val="28"/>
                <w:szCs w:val="28"/>
                <w:lang w:val="uk-UA" w:eastAsia="en-US"/>
              </w:rPr>
            </w:pPr>
            <w:r w:rsidRPr="004A6C5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A6C5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</w:t>
            </w:r>
            <w:r w:rsidR="00280D92">
              <w:rPr>
                <w:sz w:val="28"/>
                <w:szCs w:val="28"/>
                <w:lang w:val="uk-UA" w:eastAsia="en-US"/>
              </w:rPr>
              <w:t>інспектування</w:t>
            </w:r>
          </w:p>
          <w:p w:rsidR="00280D92" w:rsidRPr="004A6C5E" w:rsidRDefault="00280D92" w:rsidP="004A6C5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B60AA" w:rsidTr="00D374FA">
        <w:trPr>
          <w:trHeight w:val="986"/>
        </w:trPr>
        <w:tc>
          <w:tcPr>
            <w:tcW w:w="9322" w:type="dxa"/>
          </w:tcPr>
          <w:p w:rsidR="00280D92" w:rsidRDefault="00280D92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надання дозволу на тимчасове складування великогабаритних відходів , зокрема виробів з деревини</w:t>
            </w:r>
          </w:p>
          <w:p w:rsidR="004B60AA" w:rsidRDefault="00280D92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60AA">
              <w:rPr>
                <w:sz w:val="28"/>
                <w:szCs w:val="28"/>
                <w:lang w:val="uk-UA" w:eastAsia="en-US"/>
              </w:rPr>
              <w:t xml:space="preserve">Про втрату чинності рішення виконкому від 20.03.2020 № 258 «Про зупинення роботи міського пасажирського транспорту» </w:t>
            </w:r>
          </w:p>
          <w:p w:rsidR="004B60AA" w:rsidRDefault="00280D92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60A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16.03.2020 № 245 «Про уповноваження департаменту ЖКК щодо організації роботи міського пасажирського транспорту на час дії карантинних заходів» </w:t>
            </w:r>
          </w:p>
          <w:p w:rsidR="0037013E" w:rsidRDefault="00280D92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7013E">
              <w:rPr>
                <w:sz w:val="28"/>
                <w:szCs w:val="28"/>
                <w:lang w:val="uk-UA" w:eastAsia="en-US"/>
              </w:rPr>
              <w:t xml:space="preserve">Про визначення переможця конкурсу з перевезення пасажирів на автобусному маршруті загального користування за об’єктом конкурсу № 21 </w:t>
            </w:r>
          </w:p>
          <w:p w:rsidR="004B60AA" w:rsidRDefault="004B60AA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7013E">
              <w:rPr>
                <w:sz w:val="28"/>
                <w:szCs w:val="28"/>
                <w:lang w:val="uk-UA" w:eastAsia="en-US"/>
              </w:rPr>
              <w:t xml:space="preserve"> Про визначення переможця конкурсу з перевезення пасажирів на </w:t>
            </w:r>
            <w:r w:rsidR="0037013E">
              <w:rPr>
                <w:sz w:val="28"/>
                <w:szCs w:val="28"/>
                <w:lang w:val="uk-UA" w:eastAsia="en-US"/>
              </w:rPr>
              <w:lastRenderedPageBreak/>
              <w:t>автобусному маршруті загального користування за об’єктом конкурсу № 20</w:t>
            </w:r>
          </w:p>
          <w:p w:rsidR="0037013E" w:rsidRDefault="0037013E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визначення переможця конкурсу з перевезення пасажирів на автобусному маршруті загального користування за об’єктом конкурсу № 12</w:t>
            </w:r>
          </w:p>
          <w:p w:rsidR="0037013E" w:rsidRDefault="0037013E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визначення переможця конкурсу з перевезення пасажирів на автобусному маршруті загального користування за об’єктом конкурсу № 16</w:t>
            </w:r>
          </w:p>
          <w:p w:rsidR="0037013E" w:rsidRDefault="0037013E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від договору про надання послуг з управління багатоквартирним будинком від 20.05.2019 № 214 у зв’язку з закінченням строку дії договору </w:t>
            </w:r>
          </w:p>
          <w:p w:rsidR="0037013E" w:rsidRDefault="0037013E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19.05.2020 № 397 «Про затвердження переліку об’єктів для спів фінансування капітального ремонту житлових будинків ОСББ на 2020 рік» </w:t>
            </w:r>
          </w:p>
          <w:p w:rsidR="004B60AA" w:rsidRDefault="00280D92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60AA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«Седова 1»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«Гагаріна 49»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«Сагайдачного 174»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«Гагаріна 39»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«Черемушки 9»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«Джерело 97»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«Дніпровська хвиля -96»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№ 87 по вул. М.Залізняка на 2020 рік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№ 160/1 по вул. В. Чорновола на 2020 рік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№ 38 по просп.. Хіміків на 2020 рік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№ 32/2 по вул. Чіковані на 2020 рік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 «Дніпро3, 5» на 2020 рік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«Козацька 5» на 2020 рік </w:t>
            </w:r>
          </w:p>
          <w:p w:rsidR="00FE2D84" w:rsidRDefault="00FE2D84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626F2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«Шевченка 411 « на 2020 рік </w:t>
            </w:r>
          </w:p>
          <w:p w:rsidR="000626F2" w:rsidRDefault="000626F2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«95» на 2020 рік </w:t>
            </w:r>
          </w:p>
          <w:p w:rsidR="000626F2" w:rsidRDefault="000626F2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ОСББ «Нижня Горова 96, 98» на 2020 рік </w:t>
            </w:r>
          </w:p>
          <w:p w:rsidR="00CF24BD" w:rsidRPr="00280D92" w:rsidRDefault="000626F2" w:rsidP="00280D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</w:t>
            </w:r>
            <w:r w:rsidR="00E42E57">
              <w:rPr>
                <w:sz w:val="28"/>
                <w:szCs w:val="28"/>
                <w:lang w:val="uk-UA" w:eastAsia="en-US"/>
              </w:rPr>
              <w:t xml:space="preserve">змін до рішення виконкому від 26.05.2020 № 469 «Про розподіл коштів на капітальний ремонт житлового будинку ОСББ «Родина 2009» на 2020 рік» </w:t>
            </w:r>
          </w:p>
          <w:p w:rsidR="004B60AA" w:rsidRPr="00E42E57" w:rsidRDefault="004B60AA" w:rsidP="00E42E57">
            <w:pPr>
              <w:rPr>
                <w:sz w:val="28"/>
                <w:szCs w:val="28"/>
                <w:lang w:val="uk-UA" w:eastAsia="en-US"/>
              </w:rPr>
            </w:pPr>
            <w:r w:rsidRPr="00E42E5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42E57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</w:t>
            </w:r>
          </w:p>
          <w:p w:rsidR="004B60AA" w:rsidRDefault="004B60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80D92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280D92" w:rsidRDefault="00280D9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A6C5E" w:rsidTr="00D374FA">
        <w:trPr>
          <w:trHeight w:val="986"/>
        </w:trPr>
        <w:tc>
          <w:tcPr>
            <w:tcW w:w="9322" w:type="dxa"/>
          </w:tcPr>
          <w:p w:rsidR="004A6C5E" w:rsidRDefault="004A6C5E" w:rsidP="00C268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договорів «Про надання послуг з управління багатоквартирним будинком» шляхом укладання додаткових угод </w:t>
            </w:r>
          </w:p>
          <w:p w:rsidR="004A6C5E" w:rsidRPr="004B60AA" w:rsidRDefault="004A6C5E" w:rsidP="004A6C5E">
            <w:pPr>
              <w:rPr>
                <w:sz w:val="28"/>
                <w:szCs w:val="28"/>
                <w:lang w:val="uk-UA" w:eastAsia="en-US"/>
              </w:rPr>
            </w:pPr>
            <w:r w:rsidRPr="004B60A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Гончар  Юрій  Григорович </w:t>
            </w:r>
            <w:r w:rsidRPr="004B60AA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4A6C5E" w:rsidRDefault="004A6C5E" w:rsidP="004A6C5E">
            <w:pPr>
              <w:rPr>
                <w:sz w:val="28"/>
                <w:szCs w:val="28"/>
                <w:lang w:val="uk-UA" w:eastAsia="en-US"/>
              </w:rPr>
            </w:pPr>
            <w:r w:rsidRPr="004A6C5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A6C5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</w:t>
            </w:r>
          </w:p>
          <w:p w:rsidR="00280D92" w:rsidRPr="004A6C5E" w:rsidRDefault="00280D92" w:rsidP="004A6C5E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50EAE" w:rsidRPr="004B60AA" w:rsidRDefault="00C50EAE"/>
    <w:sectPr w:rsidR="00C50EAE" w:rsidRPr="004B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37"/>
    <w:rsid w:val="000626F2"/>
    <w:rsid w:val="000F0716"/>
    <w:rsid w:val="00280D92"/>
    <w:rsid w:val="002946C6"/>
    <w:rsid w:val="0037013E"/>
    <w:rsid w:val="004A6C5E"/>
    <w:rsid w:val="004B60AA"/>
    <w:rsid w:val="00AC4137"/>
    <w:rsid w:val="00C50EAE"/>
    <w:rsid w:val="00CF24BD"/>
    <w:rsid w:val="00D374FA"/>
    <w:rsid w:val="00E42E57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AA"/>
    <w:pPr>
      <w:ind w:left="720"/>
      <w:contextualSpacing/>
    </w:pPr>
  </w:style>
  <w:style w:type="table" w:styleId="a4">
    <w:name w:val="Table Grid"/>
    <w:basedOn w:val="a1"/>
    <w:rsid w:val="004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AA"/>
    <w:pPr>
      <w:ind w:left="720"/>
      <w:contextualSpacing/>
    </w:pPr>
  </w:style>
  <w:style w:type="table" w:styleId="a4">
    <w:name w:val="Table Grid"/>
    <w:basedOn w:val="a1"/>
    <w:rsid w:val="004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2020-08-03T05:17:00Z</cp:lastPrinted>
  <dcterms:created xsi:type="dcterms:W3CDTF">2020-08-03T06:49:00Z</dcterms:created>
  <dcterms:modified xsi:type="dcterms:W3CDTF">2020-08-03T06:49:00Z</dcterms:modified>
</cp:coreProperties>
</file>