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7624C" w:rsidTr="0002130E">
        <w:tc>
          <w:tcPr>
            <w:tcW w:w="9747" w:type="dxa"/>
          </w:tcPr>
          <w:p w:rsidR="00C7624C" w:rsidRDefault="00C7624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C7624C" w:rsidRDefault="00C7624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C7624C" w:rsidRDefault="00C7624C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C7624C" w:rsidRDefault="0002130E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3</w:t>
            </w:r>
            <w:r w:rsidR="00C7624C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листопада 2021 року </w:t>
            </w:r>
            <w:r w:rsidR="00C7624C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       </w:t>
            </w:r>
            <w:r w:rsidR="00C7624C">
              <w:rPr>
                <w:b/>
                <w:i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8C3EE1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14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</w:t>
            </w:r>
            <w:r w:rsidR="008C3EE1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 w:rsidR="00C7624C"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C7624C" w:rsidRDefault="00C7624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7624C" w:rsidTr="0002130E">
        <w:tc>
          <w:tcPr>
            <w:tcW w:w="9747" w:type="dxa"/>
            <w:hideMark/>
          </w:tcPr>
          <w:p w:rsidR="00C7624C" w:rsidRDefault="00C7624C" w:rsidP="00C762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696BE9">
              <w:rPr>
                <w:sz w:val="28"/>
                <w:szCs w:val="28"/>
                <w:lang w:val="uk-UA" w:eastAsia="en-US"/>
              </w:rPr>
              <w:t xml:space="preserve">вибуття малолітньої з сім’ї патронатного вихователя </w:t>
            </w:r>
          </w:p>
          <w:p w:rsidR="00696BE9" w:rsidRDefault="00696BE9" w:rsidP="00C762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малолітньої у заклад який здійснює інституційний догляд і  виховання дітей на повне державне утримання </w:t>
            </w:r>
          </w:p>
          <w:p w:rsidR="00696BE9" w:rsidRDefault="00696BE9" w:rsidP="00C762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малолітньої на виховання та спільне проживання до дитячого будинку сімейного типу </w:t>
            </w:r>
          </w:p>
          <w:p w:rsidR="00696BE9" w:rsidRDefault="00696BE9" w:rsidP="00C762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696BE9" w:rsidRDefault="00696BE9" w:rsidP="00C762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C7624C" w:rsidRPr="00C7624C" w:rsidRDefault="00C7624C" w:rsidP="00C7624C">
            <w:pPr>
              <w:rPr>
                <w:sz w:val="28"/>
                <w:szCs w:val="28"/>
                <w:lang w:val="uk-UA" w:eastAsia="en-US"/>
              </w:rPr>
            </w:pPr>
            <w:r w:rsidRPr="00C7624C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C7624C"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C7624C" w:rsidRPr="00C17FEC" w:rsidRDefault="00C7624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02130E" w:rsidRPr="00C17FEC" w:rsidRDefault="0002130E">
            <w:pPr>
              <w:rPr>
                <w:sz w:val="28"/>
                <w:szCs w:val="28"/>
                <w:lang w:eastAsia="en-US"/>
              </w:rPr>
            </w:pPr>
          </w:p>
        </w:tc>
      </w:tr>
      <w:tr w:rsidR="00696BE9" w:rsidRPr="00BD1D14" w:rsidTr="0002130E">
        <w:tc>
          <w:tcPr>
            <w:tcW w:w="9747" w:type="dxa"/>
          </w:tcPr>
          <w:p w:rsidR="00696BE9" w:rsidRDefault="00BD1D14" w:rsidP="00C762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24.12.2020 № 2-48 «Про бюджет Черкаської міської територіальної громади на 2021 рік» </w:t>
            </w:r>
          </w:p>
          <w:p w:rsidR="00BD1D14" w:rsidRPr="00C7624C" w:rsidRDefault="00BD1D14" w:rsidP="00BD1D14">
            <w:pPr>
              <w:rPr>
                <w:sz w:val="28"/>
                <w:szCs w:val="28"/>
                <w:lang w:val="uk-UA" w:eastAsia="en-US"/>
              </w:rPr>
            </w:pPr>
            <w:r w:rsidRPr="00C7624C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Харенко Тетяна Іванівна </w:t>
            </w:r>
            <w:r w:rsidRPr="00C7624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D1D14" w:rsidRPr="00C17FEC" w:rsidRDefault="00BD1D14" w:rsidP="00BD1D14">
            <w:pPr>
              <w:rPr>
                <w:sz w:val="28"/>
                <w:szCs w:val="28"/>
                <w:lang w:eastAsia="en-US"/>
              </w:rPr>
            </w:pPr>
            <w:r w:rsidRPr="00BD1D14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політики.</w:t>
            </w:r>
          </w:p>
          <w:p w:rsidR="0002130E" w:rsidRPr="00C17FEC" w:rsidRDefault="0002130E" w:rsidP="00BD1D14">
            <w:pPr>
              <w:rPr>
                <w:sz w:val="28"/>
                <w:szCs w:val="28"/>
                <w:lang w:eastAsia="en-US"/>
              </w:rPr>
            </w:pPr>
          </w:p>
        </w:tc>
      </w:tr>
      <w:tr w:rsidR="00BD1D14" w:rsidRPr="00BD1D14" w:rsidTr="0002130E">
        <w:tc>
          <w:tcPr>
            <w:tcW w:w="9747" w:type="dxa"/>
          </w:tcPr>
          <w:p w:rsidR="00BD1D14" w:rsidRDefault="00BD1D14" w:rsidP="00BD1D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</w:t>
            </w:r>
            <w:r w:rsidRPr="00BD1D14">
              <w:rPr>
                <w:sz w:val="28"/>
                <w:szCs w:val="28"/>
                <w:lang w:val="uk-UA" w:eastAsia="en-US"/>
              </w:rPr>
              <w:t xml:space="preserve">н до рішення міської ради від 27.01.2020 № </w:t>
            </w:r>
            <w:r>
              <w:rPr>
                <w:sz w:val="28"/>
                <w:szCs w:val="28"/>
                <w:lang w:val="uk-UA" w:eastAsia="en-US"/>
              </w:rPr>
              <w:t>2-5678 «Про затвердження Програми соціально-економічного і культурного розвитку міста на 2020-2022 роки»</w:t>
            </w:r>
          </w:p>
          <w:p w:rsidR="00BD1D14" w:rsidRDefault="00BD1D14" w:rsidP="00BD1D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«Черкасиводоканал» </w:t>
            </w:r>
          </w:p>
          <w:p w:rsidR="00BD1D14" w:rsidRDefault="00BD1D14" w:rsidP="00BD1D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 фінансового плану КП Черкасиелектротранс» </w:t>
            </w:r>
          </w:p>
          <w:p w:rsidR="00BD1D14" w:rsidRDefault="00BD1D14" w:rsidP="00BD1D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«Комбінат комунальних підприємств» </w:t>
            </w:r>
          </w:p>
          <w:p w:rsidR="00B005E5" w:rsidRDefault="00B005E5" w:rsidP="00BD1D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«Кінотеатр «Україна» </w:t>
            </w:r>
          </w:p>
          <w:p w:rsidR="00B005E5" w:rsidRDefault="00B005E5" w:rsidP="00BD1D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«Муніципальний спортивний  клуб «Дніпро» </w:t>
            </w:r>
          </w:p>
          <w:p w:rsidR="00BD1D14" w:rsidRDefault="00BD1D14" w:rsidP="00BD1D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сезонної торгівлі новорічними ялинками у 2021 році </w:t>
            </w:r>
          </w:p>
          <w:p w:rsidR="00BD1D14" w:rsidRPr="00C7624C" w:rsidRDefault="00BD1D14" w:rsidP="00BD1D14">
            <w:pPr>
              <w:rPr>
                <w:sz w:val="28"/>
                <w:szCs w:val="28"/>
                <w:lang w:val="uk-UA" w:eastAsia="en-US"/>
              </w:rPr>
            </w:pPr>
            <w:r w:rsidRPr="00C7624C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 w:rsidRPr="00C7624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D1D14" w:rsidRDefault="00BD1D14" w:rsidP="00BD1D14">
            <w:pPr>
              <w:rPr>
                <w:sz w:val="28"/>
                <w:szCs w:val="28"/>
                <w:lang w:val="uk-UA" w:eastAsia="en-US"/>
              </w:rPr>
            </w:pPr>
            <w:r w:rsidRPr="00BD1D14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</w:t>
            </w:r>
            <w:r w:rsidR="0002130E">
              <w:rPr>
                <w:sz w:val="28"/>
                <w:szCs w:val="28"/>
                <w:lang w:val="uk-UA" w:eastAsia="en-US"/>
              </w:rPr>
              <w:t>артамент економіки та розвитку.</w:t>
            </w:r>
          </w:p>
          <w:p w:rsidR="0002130E" w:rsidRPr="0002130E" w:rsidRDefault="0002130E" w:rsidP="00BD1D14">
            <w:pPr>
              <w:rPr>
                <w:sz w:val="28"/>
                <w:szCs w:val="28"/>
                <w:lang w:eastAsia="en-US"/>
              </w:rPr>
            </w:pPr>
          </w:p>
        </w:tc>
      </w:tr>
      <w:tr w:rsidR="00C7624C" w:rsidTr="0002130E">
        <w:tc>
          <w:tcPr>
            <w:tcW w:w="9747" w:type="dxa"/>
            <w:hideMark/>
          </w:tcPr>
          <w:p w:rsidR="00BD1D14" w:rsidRDefault="0002130E" w:rsidP="00BD1D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7624C">
              <w:rPr>
                <w:sz w:val="28"/>
                <w:szCs w:val="28"/>
                <w:lang w:val="uk-UA" w:eastAsia="en-US"/>
              </w:rPr>
              <w:t>Про нагородження працівників</w:t>
            </w:r>
            <w:r w:rsidR="00BD1D14">
              <w:rPr>
                <w:sz w:val="28"/>
                <w:szCs w:val="28"/>
                <w:lang w:val="uk-UA" w:eastAsia="en-US"/>
              </w:rPr>
              <w:t xml:space="preserve"> закладів культури </w:t>
            </w:r>
          </w:p>
          <w:p w:rsidR="00BD1D14" w:rsidRPr="00C17FEC" w:rsidRDefault="00BD1D14" w:rsidP="00BD1D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Колесник А.Ю.</w:t>
            </w:r>
          </w:p>
          <w:p w:rsidR="00C17FEC" w:rsidRDefault="00C17FEC" w:rsidP="00BD1D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«Про присвоєння звання «Почесний громадянин мяста Черкаси Губарю С.І. (посмертно)….»</w:t>
            </w:r>
          </w:p>
          <w:p w:rsidR="00C17FEC" w:rsidRDefault="00C17FEC" w:rsidP="00BD1D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«Про нагородження пам’ятним знаком «За заслуги перед містом Черкаси ІІІ ступеня Борушевської В.Г. (посмертно)….»</w:t>
            </w:r>
          </w:p>
          <w:p w:rsidR="00C17FEC" w:rsidRDefault="00C17FEC" w:rsidP="00BD1D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«Про нагородження пам’ятним знаком «За заслуги перед містом Черкаси І ступеня Скубаєва В.І.  (посмертно)….»</w:t>
            </w:r>
          </w:p>
          <w:p w:rsidR="00C7624C" w:rsidRPr="00BD1D14" w:rsidRDefault="00C7624C" w:rsidP="00BD1D14">
            <w:pPr>
              <w:rPr>
                <w:sz w:val="28"/>
                <w:szCs w:val="28"/>
                <w:lang w:val="uk-UA" w:eastAsia="en-US"/>
              </w:rPr>
            </w:pPr>
            <w:r w:rsidRPr="00BD1D14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BD1D14">
              <w:rPr>
                <w:sz w:val="28"/>
                <w:szCs w:val="28"/>
                <w:lang w:val="uk-UA" w:eastAsia="en-US"/>
              </w:rPr>
              <w:t xml:space="preserve">Борисюк Наталія Петрівна </w:t>
            </w:r>
          </w:p>
          <w:p w:rsidR="00C7624C" w:rsidRDefault="00C7624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02130E">
              <w:rPr>
                <w:sz w:val="28"/>
                <w:szCs w:val="28"/>
                <w:lang w:val="uk-UA" w:eastAsia="en-US"/>
              </w:rPr>
              <w:t>патронатна служба .</w:t>
            </w:r>
          </w:p>
          <w:p w:rsidR="0002130E" w:rsidRDefault="0002130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7624C" w:rsidTr="0002130E">
        <w:tc>
          <w:tcPr>
            <w:tcW w:w="9747" w:type="dxa"/>
          </w:tcPr>
          <w:p w:rsidR="00BD1D14" w:rsidRDefault="0002130E" w:rsidP="00BD1D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C7624C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BD1D14">
              <w:rPr>
                <w:sz w:val="28"/>
                <w:szCs w:val="28"/>
                <w:lang w:val="uk-UA" w:eastAsia="en-US"/>
              </w:rPr>
              <w:t xml:space="preserve">надання матеріальної допомоги </w:t>
            </w:r>
          </w:p>
          <w:p w:rsidR="00C7624C" w:rsidRPr="00BD1D14" w:rsidRDefault="00C7624C" w:rsidP="00BD1D14">
            <w:pPr>
              <w:rPr>
                <w:sz w:val="28"/>
                <w:szCs w:val="28"/>
                <w:lang w:val="uk-UA" w:eastAsia="en-US"/>
              </w:rPr>
            </w:pPr>
            <w:r w:rsidRPr="00BD1D14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BD1D14">
              <w:rPr>
                <w:sz w:val="28"/>
                <w:szCs w:val="28"/>
                <w:lang w:val="uk-UA" w:eastAsia="en-US"/>
              </w:rPr>
              <w:t xml:space="preserve">Данченко Євгеній Михайлович  </w:t>
            </w:r>
          </w:p>
          <w:p w:rsidR="00C7624C" w:rsidRDefault="00C7624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  <w:p w:rsidR="0002130E" w:rsidRDefault="0002130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7624C" w:rsidTr="0002130E">
        <w:tc>
          <w:tcPr>
            <w:tcW w:w="9747" w:type="dxa"/>
          </w:tcPr>
          <w:p w:rsidR="00BD1D14" w:rsidRDefault="0002130E" w:rsidP="00BD1D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</w:t>
            </w:r>
            <w:r w:rsidR="00BD1D14">
              <w:rPr>
                <w:sz w:val="28"/>
                <w:szCs w:val="28"/>
                <w:lang w:val="uk-UA" w:eastAsia="en-US"/>
              </w:rPr>
              <w:t xml:space="preserve"> погодження проекту рішення міської ради «Про надання одноразової  допомоги за заслуги пе</w:t>
            </w:r>
            <w:r w:rsidR="008255FB">
              <w:rPr>
                <w:sz w:val="28"/>
                <w:szCs w:val="28"/>
                <w:lang w:val="uk-UA" w:eastAsia="en-US"/>
              </w:rPr>
              <w:t xml:space="preserve">ред містом переможцю та призерам Паралімпійських ігор» </w:t>
            </w:r>
          </w:p>
          <w:p w:rsidR="00C7624C" w:rsidRDefault="00C7624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Бєлов Богдан Олександрович  </w:t>
            </w:r>
          </w:p>
          <w:p w:rsidR="00C7624C" w:rsidRDefault="00C7624C" w:rsidP="00B005E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</w:t>
            </w:r>
            <w:r w:rsidR="00B005E5">
              <w:rPr>
                <w:sz w:val="28"/>
                <w:szCs w:val="28"/>
                <w:lang w:val="uk-UA" w:eastAsia="en-US"/>
              </w:rPr>
              <w:t>артамент освіти.</w:t>
            </w:r>
          </w:p>
          <w:p w:rsidR="0002130E" w:rsidRDefault="0002130E" w:rsidP="00B005E5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7624C" w:rsidTr="0002130E">
        <w:tc>
          <w:tcPr>
            <w:tcW w:w="9747" w:type="dxa"/>
            <w:hideMark/>
          </w:tcPr>
          <w:p w:rsidR="00C7624C" w:rsidRDefault="0002130E" w:rsidP="0037358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7624C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8255FB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07.11.2011 № 1680 «Про затвердження регламенту виконавчого комітету Черкаської міської ради» </w:t>
            </w:r>
            <w:r w:rsidR="00C7624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7624C" w:rsidRDefault="00C7624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8255FB">
              <w:rPr>
                <w:sz w:val="28"/>
                <w:szCs w:val="28"/>
                <w:lang w:val="uk-UA" w:eastAsia="en-US"/>
              </w:rPr>
              <w:t xml:space="preserve">Гончар Юрій Григорович </w:t>
            </w:r>
          </w:p>
          <w:p w:rsidR="00C7624C" w:rsidRDefault="00C7624C" w:rsidP="0002130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02130E">
              <w:rPr>
                <w:sz w:val="28"/>
                <w:szCs w:val="28"/>
                <w:lang w:val="uk-UA" w:eastAsia="en-US"/>
              </w:rPr>
              <w:t xml:space="preserve"> управління справами</w:t>
            </w:r>
            <w:r w:rsidR="008255FB">
              <w:rPr>
                <w:sz w:val="28"/>
                <w:szCs w:val="28"/>
                <w:lang w:val="uk-UA" w:eastAsia="en-US"/>
              </w:rPr>
              <w:t>.</w:t>
            </w:r>
          </w:p>
          <w:p w:rsidR="0002130E" w:rsidRDefault="0002130E" w:rsidP="0002130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255FB" w:rsidTr="0002130E">
        <w:tc>
          <w:tcPr>
            <w:tcW w:w="9747" w:type="dxa"/>
          </w:tcPr>
          <w:p w:rsidR="008255FB" w:rsidRDefault="008255FB" w:rsidP="0037358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16.10.2013 № 1153 «Про робочу групу з впорядкування території м. Черкаси, підготовки та проведення демонтажу ТС та рекламних споруд» </w:t>
            </w:r>
          </w:p>
          <w:p w:rsidR="008255FB" w:rsidRPr="00C7624C" w:rsidRDefault="008255FB" w:rsidP="008255FB">
            <w:pPr>
              <w:rPr>
                <w:sz w:val="28"/>
                <w:szCs w:val="28"/>
                <w:lang w:val="uk-UA" w:eastAsia="en-US"/>
              </w:rPr>
            </w:pPr>
            <w:r w:rsidRPr="00C7624C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Коломієць Станіслав Анатолійович </w:t>
            </w:r>
            <w:r w:rsidRPr="00C7624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255FB" w:rsidRDefault="008255FB" w:rsidP="008255FB">
            <w:pPr>
              <w:rPr>
                <w:sz w:val="28"/>
                <w:szCs w:val="28"/>
                <w:lang w:val="uk-UA" w:eastAsia="en-US"/>
              </w:rPr>
            </w:pPr>
            <w:r w:rsidRPr="008255FB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управління інспектування. </w:t>
            </w:r>
          </w:p>
          <w:p w:rsidR="0002130E" w:rsidRPr="008255FB" w:rsidRDefault="0002130E" w:rsidP="008255FB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7624C" w:rsidTr="0002130E">
        <w:tc>
          <w:tcPr>
            <w:tcW w:w="9747" w:type="dxa"/>
            <w:hideMark/>
          </w:tcPr>
          <w:p w:rsidR="00C7624C" w:rsidRDefault="00C7624C" w:rsidP="008255F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8255FB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22.09.2020 № 914 «Про відшкодування відсотків за користування кредитними коштами ОСББ «Гагаріна-45» </w:t>
            </w:r>
          </w:p>
          <w:p w:rsidR="008255FB" w:rsidRDefault="008255FB" w:rsidP="008255F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24.11.2020 № 1108 «Про відшкодування відсотків за користування кредитними коштами ОСББ «Гагаріна 37» </w:t>
            </w:r>
          </w:p>
          <w:p w:rsidR="008255FB" w:rsidRDefault="008255FB" w:rsidP="008255F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24.11.2020 № 1132 «Про відшкодування відсотків за користування кредитними коштами ОСББ «Хімік 239» </w:t>
            </w:r>
          </w:p>
          <w:p w:rsidR="008255FB" w:rsidRDefault="008255FB" w:rsidP="008255F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24.11.2020 № 1109 «Про відшкодування відсотків за користування кредитними коштами ОСББ «</w:t>
            </w:r>
            <w:r w:rsidR="00091353">
              <w:rPr>
                <w:sz w:val="28"/>
                <w:szCs w:val="28"/>
                <w:lang w:val="uk-UA" w:eastAsia="en-US"/>
              </w:rPr>
              <w:t>Г</w:t>
            </w:r>
            <w:r>
              <w:rPr>
                <w:sz w:val="28"/>
                <w:szCs w:val="28"/>
                <w:lang w:val="uk-UA" w:eastAsia="en-US"/>
              </w:rPr>
              <w:t xml:space="preserve">агаріна 37» </w:t>
            </w:r>
          </w:p>
          <w:p w:rsidR="00091353" w:rsidRDefault="00091353" w:rsidP="008255F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24.11.2020 № 1110 «Про відшкодування відсотків за користування кредитними коштами ОСББ «Хімік 239» </w:t>
            </w:r>
          </w:p>
          <w:p w:rsidR="00091353" w:rsidRDefault="00091353" w:rsidP="008255F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вулицею Богдана Хмельницького </w:t>
            </w:r>
          </w:p>
          <w:p w:rsidR="00091353" w:rsidRDefault="00091353" w:rsidP="008255F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13.04.2021 № 366 «Про затвердження переліку об’єктів для капітального ремонту (мережі теплопостачання та гарячого водопостачання) на 2021 рік» </w:t>
            </w:r>
          </w:p>
          <w:p w:rsidR="00091353" w:rsidRDefault="00091353" w:rsidP="008255F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Надпільна, 465 </w:t>
            </w:r>
          </w:p>
          <w:p w:rsidR="00091353" w:rsidRDefault="00091353" w:rsidP="008255F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В. Чорновола, 247 </w:t>
            </w:r>
          </w:p>
          <w:p w:rsidR="00091353" w:rsidRDefault="00091353" w:rsidP="008255F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Ю.Іллєнка, 11 </w:t>
            </w:r>
          </w:p>
          <w:p w:rsidR="00091353" w:rsidRDefault="00091353" w:rsidP="008255F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Євгена Кухарця, 6 </w:t>
            </w:r>
          </w:p>
          <w:p w:rsidR="00091353" w:rsidRDefault="00091353" w:rsidP="008255F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Оборонна навпроти провулку Яська Остряниці </w:t>
            </w:r>
          </w:p>
          <w:p w:rsidR="00091353" w:rsidRDefault="00091353" w:rsidP="008255F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місця розташування контейнерного майданчика для збору твердих побутових відходів за адресою: м. Черкаси, вул. С</w:t>
            </w:r>
            <w:r w:rsidR="0002130E">
              <w:rPr>
                <w:sz w:val="28"/>
                <w:szCs w:val="28"/>
                <w:lang w:val="uk-UA" w:eastAsia="en-US"/>
              </w:rPr>
              <w:t xml:space="preserve">амійла </w:t>
            </w:r>
            <w:r>
              <w:rPr>
                <w:sz w:val="28"/>
                <w:szCs w:val="28"/>
                <w:lang w:val="uk-UA" w:eastAsia="en-US"/>
              </w:rPr>
              <w:t xml:space="preserve">Кішки 189/1 </w:t>
            </w:r>
          </w:p>
          <w:p w:rsidR="00091353" w:rsidRDefault="00091353" w:rsidP="008255F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продовження права на оренду кімнат у гуртожитках </w:t>
            </w:r>
          </w:p>
          <w:p w:rsidR="00091353" w:rsidRDefault="00091353" w:rsidP="008255F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61C68">
              <w:rPr>
                <w:sz w:val="28"/>
                <w:szCs w:val="28"/>
                <w:lang w:val="uk-UA" w:eastAsia="en-US"/>
              </w:rPr>
              <w:t xml:space="preserve">Про включення до фонду орендованого житла та продовження права на оренду ліжко-місць у кімнатах у гуртожитку </w:t>
            </w:r>
          </w:p>
          <w:p w:rsidR="00961C68" w:rsidRDefault="00961C68" w:rsidP="008255F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з соціального  квартирного обліку </w:t>
            </w:r>
          </w:p>
          <w:p w:rsidR="00C7624C" w:rsidRDefault="00C7624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</w:t>
            </w:r>
          </w:p>
          <w:p w:rsidR="00C7624C" w:rsidRDefault="00C7624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 </w:t>
            </w:r>
          </w:p>
          <w:p w:rsidR="0002130E" w:rsidRDefault="0002130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7624C" w:rsidTr="0002130E">
        <w:tc>
          <w:tcPr>
            <w:tcW w:w="9747" w:type="dxa"/>
            <w:hideMark/>
          </w:tcPr>
          <w:p w:rsidR="00961C68" w:rsidRDefault="00C7624C" w:rsidP="00961C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</w:t>
            </w:r>
            <w:r w:rsidR="00961C68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внесення змін до рішення міської ради від 01.04.2010 № 5-528 «Про затвердження положення про порядок найменування об’єктів міського підпорядкування, вшанування пам’яті видатних діячів та подій, встановлення пам’ятних знаків на території   міста Черкаси» </w:t>
            </w:r>
          </w:p>
          <w:p w:rsidR="00961C68" w:rsidRDefault="00961C68" w:rsidP="00961C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департаменту архітектури на баланс КП «Благоустрій» витрат на капітальний ремонт території  на розі вулиць В. Чорновола та Гоголя </w:t>
            </w:r>
          </w:p>
          <w:p w:rsidR="00961C68" w:rsidRDefault="00961C68" w:rsidP="00961C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департаменту архітектури на баланс КП «Благоустрій» витрат на реконструкцію дитячих та спортивних майданчиків по вул. Козацька, 5 </w:t>
            </w:r>
          </w:p>
          <w:p w:rsidR="00961C68" w:rsidRDefault="00961C68" w:rsidP="00961C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департаменту архітектури на баланс КП «ЧЕЛУАШ» витрат на реконструкцію Площі Слави із зміною покриття, розміщенням МАФ та встановлення стели Героїв Радянського Союзу у ВВ війни 1941-1945 (1 черга згідно з технічним завданням) </w:t>
            </w:r>
          </w:p>
          <w:p w:rsidR="00961C68" w:rsidRDefault="00961C68" w:rsidP="00961C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департаменту архітектури на баланс КП «ЧЕЛУАШ» витрат на реконструкцію Площі Слави із зміною покриття, розміщенням МАФ та встановлення стели Героїв Радянського Союзу у ВВ війни 1941-1945 (2 черга згідно з технічним завданням)</w:t>
            </w:r>
          </w:p>
          <w:p w:rsidR="00961C68" w:rsidRDefault="00961C68" w:rsidP="00961C6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005E5"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ПП «ЮГ-2000» </w:t>
            </w:r>
          </w:p>
          <w:p w:rsidR="00C7624C" w:rsidRPr="00961C68" w:rsidRDefault="00C7624C" w:rsidP="00961C68">
            <w:pPr>
              <w:rPr>
                <w:sz w:val="28"/>
                <w:szCs w:val="28"/>
                <w:lang w:val="uk-UA" w:eastAsia="en-US"/>
              </w:rPr>
            </w:pPr>
            <w:r w:rsidRPr="00961C68">
              <w:rPr>
                <w:b/>
                <w:sz w:val="28"/>
                <w:szCs w:val="28"/>
                <w:lang w:val="uk-UA" w:eastAsia="en-US"/>
              </w:rPr>
              <w:lastRenderedPageBreak/>
              <w:t xml:space="preserve">Доповідає: </w:t>
            </w:r>
            <w:r w:rsidRPr="00961C68">
              <w:rPr>
                <w:sz w:val="28"/>
                <w:szCs w:val="28"/>
                <w:lang w:val="uk-UA" w:eastAsia="en-US"/>
              </w:rPr>
              <w:t xml:space="preserve"> Савін Артур Олександрович  </w:t>
            </w:r>
          </w:p>
          <w:p w:rsidR="00C7624C" w:rsidRDefault="00C7624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 та містобудування.</w:t>
            </w:r>
          </w:p>
        </w:tc>
      </w:tr>
    </w:tbl>
    <w:p w:rsidR="00C7624C" w:rsidRDefault="00C7624C" w:rsidP="00C7624C">
      <w:pPr>
        <w:rPr>
          <w:lang w:val="uk-UA"/>
        </w:rPr>
      </w:pPr>
    </w:p>
    <w:p w:rsidR="005E731F" w:rsidRPr="00C7624C" w:rsidRDefault="005E731F">
      <w:pPr>
        <w:rPr>
          <w:lang w:val="uk-UA"/>
        </w:rPr>
      </w:pPr>
    </w:p>
    <w:sectPr w:rsidR="005E731F" w:rsidRPr="00C7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28"/>
    <w:rsid w:val="0002130E"/>
    <w:rsid w:val="00091353"/>
    <w:rsid w:val="000E7E7F"/>
    <w:rsid w:val="005C1328"/>
    <w:rsid w:val="005E731F"/>
    <w:rsid w:val="00696BE9"/>
    <w:rsid w:val="008255FB"/>
    <w:rsid w:val="008C3EE1"/>
    <w:rsid w:val="00961C68"/>
    <w:rsid w:val="00B005E5"/>
    <w:rsid w:val="00B47C9C"/>
    <w:rsid w:val="00BD1D14"/>
    <w:rsid w:val="00C17FEC"/>
    <w:rsid w:val="00C7624C"/>
    <w:rsid w:val="00CF2B1C"/>
    <w:rsid w:val="00F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969E6-40D4-4C20-A322-35C64374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24C"/>
    <w:pPr>
      <w:ind w:left="720"/>
      <w:contextualSpacing/>
    </w:pPr>
  </w:style>
  <w:style w:type="table" w:styleId="a4">
    <w:name w:val="Table Grid"/>
    <w:basedOn w:val="a1"/>
    <w:uiPriority w:val="59"/>
    <w:rsid w:val="00C7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7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4201</Words>
  <Characters>2396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Плаксієнко Сергій</cp:lastModifiedBy>
  <cp:revision>2</cp:revision>
  <cp:lastPrinted>2021-11-01T08:37:00Z</cp:lastPrinted>
  <dcterms:created xsi:type="dcterms:W3CDTF">2021-11-02T09:24:00Z</dcterms:created>
  <dcterms:modified xsi:type="dcterms:W3CDTF">2021-11-02T09:24:00Z</dcterms:modified>
</cp:coreProperties>
</file>