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297098" w:rsidTr="00D2796D">
        <w:trPr>
          <w:trHeight w:val="1140"/>
        </w:trPr>
        <w:tc>
          <w:tcPr>
            <w:tcW w:w="9391" w:type="dxa"/>
            <w:gridSpan w:val="2"/>
            <w:hideMark/>
          </w:tcPr>
          <w:p w:rsidR="00297098" w:rsidRDefault="00297098" w:rsidP="00D2796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297098" w:rsidRDefault="00297098" w:rsidP="00D2796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297098" w:rsidRDefault="00297098" w:rsidP="00D2796D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16 січня 2015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9.30                </w:t>
            </w:r>
          </w:p>
          <w:p w:rsidR="00297098" w:rsidRDefault="00297098" w:rsidP="00D2796D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  <w:tr w:rsidR="00297098" w:rsidTr="00D2796D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297098" w:rsidRDefault="00297098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Черкасиівестбуд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Черкаської міської ради </w:t>
            </w:r>
          </w:p>
          <w:p w:rsidR="00297098" w:rsidRDefault="00297098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фінансового плану КП «Центральний стадіон» Черкаської міської ради </w:t>
            </w:r>
          </w:p>
          <w:p w:rsidR="00297098" w:rsidRDefault="00297098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КП «Спортивний комплекс «Будівельник» Черкаської міської ради</w:t>
            </w:r>
          </w:p>
          <w:p w:rsidR="00297098" w:rsidRDefault="00297098" w:rsidP="00D2796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Сіренко О.В., Ковальов В.М., Бондар С.А., Удод І.І.                 </w:t>
            </w:r>
          </w:p>
          <w:p w:rsidR="00297098" w:rsidRDefault="00297098" w:rsidP="00D2796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 Департамент  економіки та розвитку</w:t>
            </w:r>
          </w:p>
          <w:p w:rsidR="00297098" w:rsidRDefault="00297098" w:rsidP="00D27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97098" w:rsidRPr="00B44278" w:rsidTr="00D2796D">
        <w:trPr>
          <w:gridAfter w:val="1"/>
          <w:wAfter w:w="69" w:type="dxa"/>
          <w:trHeight w:val="1287"/>
        </w:trPr>
        <w:tc>
          <w:tcPr>
            <w:tcW w:w="9322" w:type="dxa"/>
          </w:tcPr>
          <w:p w:rsidR="00297098" w:rsidRDefault="00297098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дозвіл на видачу ордерів фізичним та юридичним особам на видалення аварійних, фаутних та сухостійних дерев</w:t>
            </w:r>
          </w:p>
          <w:p w:rsidR="00297098" w:rsidRDefault="00297098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виконкому від 27.04.2010 № 659 «про утворення міської </w:t>
            </w:r>
            <w:proofErr w:type="spellStart"/>
            <w:r>
              <w:rPr>
                <w:sz w:val="28"/>
                <w:szCs w:val="28"/>
                <w:lang w:val="uk-UA"/>
              </w:rPr>
              <w:t>постійнодіючої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комісії  з питань поводження з безхазяйними відходами» </w:t>
            </w:r>
          </w:p>
          <w:p w:rsidR="00EC353F" w:rsidRDefault="00EC353F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складу громадської комісії з житлових питань при виконавчому комітеті  Черкаської міської ради </w:t>
            </w:r>
          </w:p>
          <w:p w:rsidR="00EC353F" w:rsidRDefault="00EC353F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питань з соціального квартирного обліку (Журавель Д.В…) </w:t>
            </w:r>
          </w:p>
          <w:p w:rsidR="00EC353F" w:rsidRDefault="00EC353F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питань про здійснення квартирного обліку громадян (Катаєва К.О.) </w:t>
            </w:r>
          </w:p>
          <w:p w:rsidR="00EC353F" w:rsidRDefault="00EC353F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розгляд питань про здійснення квартирного обліку громадян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Чоловський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В.М..) </w:t>
            </w:r>
          </w:p>
          <w:p w:rsidR="00EC353F" w:rsidRDefault="00EC353F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Про розгляд питань про здійснення квартирного обліку громадян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Савоста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С.В..) </w:t>
            </w:r>
          </w:p>
          <w:p w:rsidR="00EC353F" w:rsidRDefault="00EC353F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питань про здійснення квартирного обліку громадян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Мошков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В.В…) </w:t>
            </w:r>
          </w:p>
          <w:p w:rsidR="00EC353F" w:rsidRDefault="00A859EA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зняття з квартирного обліку (Яремчук А.Г..) </w:t>
            </w:r>
          </w:p>
          <w:p w:rsidR="004C537C" w:rsidRDefault="004C537C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зняття з квартирного обліку  (Бондаренко М.І..)</w:t>
            </w:r>
          </w:p>
          <w:p w:rsidR="00A859EA" w:rsidRDefault="004C537C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зняття з квартирного обліку  </w:t>
            </w: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Якимчук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П.П..) </w:t>
            </w:r>
          </w:p>
          <w:p w:rsidR="004C537C" w:rsidRDefault="004C537C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зняття з квартирного обліку  </w:t>
            </w:r>
            <w:r>
              <w:rPr>
                <w:sz w:val="28"/>
                <w:szCs w:val="28"/>
                <w:lang w:val="uk-UA"/>
              </w:rPr>
              <w:t xml:space="preserve">(Будник Л.Г..) </w:t>
            </w:r>
          </w:p>
          <w:p w:rsidR="004C537C" w:rsidRDefault="004C537C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зняття з квартирного обліку  </w:t>
            </w:r>
            <w:proofErr w:type="spellStart"/>
            <w:r>
              <w:rPr>
                <w:sz w:val="28"/>
                <w:szCs w:val="28"/>
                <w:lang w:val="uk-UA"/>
              </w:rPr>
              <w:t>Гракова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З.Є..) </w:t>
            </w:r>
          </w:p>
          <w:p w:rsidR="004C537C" w:rsidRDefault="004C537C" w:rsidP="00D27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зняття з квартирного обліку  </w:t>
            </w:r>
            <w:r>
              <w:rPr>
                <w:sz w:val="28"/>
                <w:szCs w:val="28"/>
                <w:lang w:val="uk-UA"/>
              </w:rPr>
              <w:t xml:space="preserve">(Тищенко С.А..) </w:t>
            </w:r>
          </w:p>
          <w:p w:rsidR="004C537C" w:rsidRPr="004C537C" w:rsidRDefault="004C537C" w:rsidP="004C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зняття з квартирного обліку  </w:t>
            </w: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Кушпіль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А.М..) </w:t>
            </w:r>
            <w:bookmarkStart w:id="0" w:name="_GoBack"/>
            <w:bookmarkEnd w:id="0"/>
          </w:p>
          <w:p w:rsidR="00297098" w:rsidRDefault="00297098" w:rsidP="00D2796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Наумчук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Миколайович                     </w:t>
            </w:r>
          </w:p>
          <w:p w:rsidR="00297098" w:rsidRDefault="00297098" w:rsidP="00D2796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ЖКК.</w:t>
            </w:r>
          </w:p>
          <w:p w:rsidR="00297098" w:rsidRPr="00B44278" w:rsidRDefault="00297098" w:rsidP="00D2796D">
            <w:pPr>
              <w:rPr>
                <w:lang w:val="uk-UA"/>
              </w:rPr>
            </w:pPr>
          </w:p>
        </w:tc>
      </w:tr>
    </w:tbl>
    <w:p w:rsidR="006415B1" w:rsidRPr="00297098" w:rsidRDefault="006415B1">
      <w:pPr>
        <w:rPr>
          <w:lang w:val="uk-UA"/>
        </w:rPr>
      </w:pPr>
    </w:p>
    <w:sectPr w:rsidR="006415B1" w:rsidRPr="0029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24"/>
    <w:rsid w:val="00297098"/>
    <w:rsid w:val="004C537C"/>
    <w:rsid w:val="006415B1"/>
    <w:rsid w:val="00A859EA"/>
    <w:rsid w:val="00D52124"/>
    <w:rsid w:val="00E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98"/>
    <w:pPr>
      <w:ind w:left="720"/>
      <w:contextualSpacing/>
    </w:pPr>
  </w:style>
  <w:style w:type="table" w:styleId="a4">
    <w:name w:val="Table Grid"/>
    <w:basedOn w:val="a1"/>
    <w:rsid w:val="0029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98"/>
    <w:pPr>
      <w:ind w:left="720"/>
      <w:contextualSpacing/>
    </w:pPr>
  </w:style>
  <w:style w:type="table" w:styleId="a4">
    <w:name w:val="Table Grid"/>
    <w:basedOn w:val="a1"/>
    <w:rsid w:val="0029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Сайко Світлана</cp:lastModifiedBy>
  <cp:revision>3</cp:revision>
  <dcterms:created xsi:type="dcterms:W3CDTF">2015-01-14T14:03:00Z</dcterms:created>
  <dcterms:modified xsi:type="dcterms:W3CDTF">2015-01-14T14:03:00Z</dcterms:modified>
</cp:coreProperties>
</file>