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D" w:rsidRDefault="005A6C8D" w:rsidP="005A6C8D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</w:p>
    <w:p w:rsidR="005A6C8D" w:rsidRPr="00552B2A" w:rsidRDefault="005A6C8D" w:rsidP="005A6C8D">
      <w:pPr>
        <w:ind w:left="-567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9364C3A" wp14:editId="43172809">
            <wp:extent cx="601345" cy="765810"/>
            <wp:effectExtent l="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8D" w:rsidRPr="008368D9" w:rsidRDefault="005A6C8D" w:rsidP="005A6C8D">
      <w:pPr>
        <w:ind w:left="-567"/>
        <w:jc w:val="center"/>
        <w:rPr>
          <w:rFonts w:ascii="Times New Roman" w:hAnsi="Times New Roman"/>
          <w:lang w:val="uk-UA"/>
        </w:rPr>
      </w:pPr>
      <w:r w:rsidRPr="008368D9">
        <w:rPr>
          <w:rFonts w:ascii="Times New Roman" w:hAnsi="Times New Roman"/>
          <w:lang w:val="uk-UA"/>
        </w:rPr>
        <w:t>УКРАЇНА</w:t>
      </w:r>
    </w:p>
    <w:p w:rsidR="005A6C8D" w:rsidRPr="008368D9" w:rsidRDefault="005A6C8D" w:rsidP="005A6C8D">
      <w:pPr>
        <w:ind w:left="-567"/>
        <w:jc w:val="center"/>
        <w:rPr>
          <w:rFonts w:ascii="Times New Roman" w:hAnsi="Times New Roman"/>
          <w:lang w:val="uk-UA"/>
        </w:rPr>
      </w:pPr>
      <w:r w:rsidRPr="008368D9">
        <w:rPr>
          <w:rFonts w:ascii="Times New Roman" w:hAnsi="Times New Roman"/>
          <w:lang w:val="uk-UA"/>
        </w:rPr>
        <w:t>ЧЕРКАСЬКА МІСЬКА РАДА</w:t>
      </w:r>
    </w:p>
    <w:p w:rsidR="005A6C8D" w:rsidRPr="008368D9" w:rsidRDefault="005A6C8D" w:rsidP="005A6C8D">
      <w:pPr>
        <w:spacing w:before="120" w:after="120"/>
        <w:ind w:left="-567"/>
        <w:jc w:val="center"/>
        <w:rPr>
          <w:rFonts w:ascii="Times New Roman" w:hAnsi="Times New Roman"/>
          <w:sz w:val="32"/>
          <w:szCs w:val="32"/>
          <w:lang w:val="uk-UA"/>
        </w:rPr>
      </w:pPr>
      <w:r w:rsidRPr="008368D9">
        <w:rPr>
          <w:rFonts w:ascii="Times New Roman" w:hAnsi="Times New Roman"/>
          <w:sz w:val="32"/>
          <w:szCs w:val="32"/>
          <w:lang w:val="uk-UA"/>
        </w:rPr>
        <w:t>ДЕПАРТАМЕНТ ЕКОНОМІКИ ТА РОЗВИТКУ</w:t>
      </w:r>
    </w:p>
    <w:p w:rsidR="005A6C8D" w:rsidRPr="008368D9" w:rsidRDefault="005A6C8D" w:rsidP="005A6C8D">
      <w:pPr>
        <w:spacing w:before="120" w:after="120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 w:rsidRPr="008368D9">
        <w:rPr>
          <w:rFonts w:ascii="Times New Roman" w:hAnsi="Times New Roman"/>
          <w:sz w:val="28"/>
          <w:szCs w:val="28"/>
          <w:lang w:val="uk-UA"/>
        </w:rPr>
        <w:t>DEPARTMENT OF ECONOM</w:t>
      </w:r>
      <w:r w:rsidRPr="008368D9">
        <w:rPr>
          <w:rFonts w:ascii="Times New Roman" w:hAnsi="Times New Roman"/>
          <w:sz w:val="28"/>
          <w:szCs w:val="28"/>
          <w:lang w:val="en-US"/>
        </w:rPr>
        <w:t>Y</w:t>
      </w:r>
      <w:r w:rsidRPr="008368D9">
        <w:rPr>
          <w:rFonts w:ascii="Times New Roman" w:hAnsi="Times New Roman"/>
          <w:sz w:val="28"/>
          <w:szCs w:val="28"/>
          <w:lang w:val="uk-UA"/>
        </w:rPr>
        <w:t xml:space="preserve"> AND DEVELOPMENT</w:t>
      </w:r>
    </w:p>
    <w:p w:rsidR="005A6C8D" w:rsidRPr="008368D9" w:rsidRDefault="005A6C8D" w:rsidP="005A6C8D">
      <w:pPr>
        <w:ind w:left="-567"/>
        <w:jc w:val="center"/>
        <w:rPr>
          <w:rFonts w:ascii="Times New Roman" w:hAnsi="Times New Roman"/>
          <w:sz w:val="20"/>
          <w:szCs w:val="20"/>
          <w:lang w:val="uk-UA"/>
        </w:rPr>
      </w:pPr>
      <w:r w:rsidRPr="008368D9">
        <w:rPr>
          <w:rFonts w:ascii="Times New Roman" w:hAnsi="Times New Roman"/>
          <w:sz w:val="20"/>
          <w:szCs w:val="20"/>
          <w:lang w:val="uk-UA"/>
        </w:rPr>
        <w:t xml:space="preserve">18000, м. Черкаси, вул. Б. Вишневецького, 36, </w:t>
      </w:r>
      <w:proofErr w:type="spellStart"/>
      <w:r w:rsidRPr="008368D9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8368D9">
        <w:rPr>
          <w:rFonts w:ascii="Times New Roman" w:hAnsi="Times New Roman"/>
          <w:sz w:val="20"/>
          <w:szCs w:val="20"/>
          <w:lang w:val="uk-UA"/>
        </w:rPr>
        <w:t xml:space="preserve">/факс.: (0472) 32-01-88, </w:t>
      </w:r>
      <w:r w:rsidRPr="008368D9">
        <w:rPr>
          <w:rFonts w:ascii="Times New Roman" w:hAnsi="Times New Roman"/>
          <w:color w:val="000000"/>
          <w:lang w:val="uk-UA"/>
        </w:rPr>
        <w:t>е-</w:t>
      </w:r>
      <w:r w:rsidRPr="008368D9">
        <w:rPr>
          <w:rFonts w:ascii="Times New Roman" w:hAnsi="Times New Roman"/>
          <w:color w:val="000000"/>
          <w:lang w:val="en-US"/>
        </w:rPr>
        <w:t>mail</w:t>
      </w:r>
      <w:r w:rsidRPr="008368D9">
        <w:rPr>
          <w:rFonts w:ascii="Times New Roman" w:hAnsi="Times New Roman"/>
          <w:color w:val="000000"/>
          <w:lang w:val="uk-UA"/>
        </w:rPr>
        <w:t xml:space="preserve">: </w:t>
      </w:r>
      <w:proofErr w:type="spellStart"/>
      <w:r w:rsidRPr="008368D9">
        <w:rPr>
          <w:rFonts w:ascii="Times New Roman" w:hAnsi="Times New Roman"/>
          <w:color w:val="0000FF"/>
          <w:u w:val="single"/>
        </w:rPr>
        <w:t>depec</w:t>
      </w:r>
      <w:proofErr w:type="spellEnd"/>
      <w:r w:rsidRPr="008368D9">
        <w:rPr>
          <w:rFonts w:ascii="Times New Roman" w:hAnsi="Times New Roman"/>
          <w:color w:val="0000FF"/>
          <w:u w:val="single"/>
        </w:rPr>
        <w:fldChar w:fldCharType="begin"/>
      </w:r>
      <w:r w:rsidRPr="008368D9">
        <w:rPr>
          <w:rFonts w:ascii="Times New Roman" w:hAnsi="Times New Roman"/>
          <w:color w:val="0000FF"/>
          <w:u w:val="single"/>
          <w:lang w:val="uk-UA"/>
        </w:rPr>
        <w:instrText xml:space="preserve"> </w:instrText>
      </w:r>
      <w:r w:rsidRPr="008368D9">
        <w:rPr>
          <w:rFonts w:ascii="Times New Roman" w:hAnsi="Times New Roman"/>
          <w:color w:val="0000FF"/>
          <w:u w:val="single"/>
        </w:rPr>
        <w:instrText>HYPERLINK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 xml:space="preserve"> "</w:instrText>
      </w:r>
      <w:r w:rsidRPr="008368D9">
        <w:rPr>
          <w:rFonts w:ascii="Times New Roman" w:hAnsi="Times New Roman"/>
          <w:color w:val="0000FF"/>
          <w:u w:val="single"/>
        </w:rPr>
        <w:instrText>mailto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>:</w:instrText>
      </w:r>
      <w:r w:rsidRPr="008368D9">
        <w:rPr>
          <w:rFonts w:ascii="Times New Roman" w:hAnsi="Times New Roman"/>
          <w:color w:val="0000FF"/>
          <w:u w:val="single"/>
        </w:rPr>
        <w:instrText>evroint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>_</w:instrText>
      </w:r>
      <w:r w:rsidRPr="008368D9">
        <w:rPr>
          <w:rFonts w:ascii="Times New Roman" w:hAnsi="Times New Roman"/>
          <w:color w:val="0000FF"/>
          <w:u w:val="single"/>
        </w:rPr>
        <w:instrText>ck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>@</w:instrText>
      </w:r>
      <w:r w:rsidRPr="008368D9">
        <w:rPr>
          <w:rFonts w:ascii="Times New Roman" w:hAnsi="Times New Roman"/>
          <w:color w:val="0000FF"/>
          <w:u w:val="single"/>
        </w:rPr>
        <w:instrText>ukr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>.</w:instrText>
      </w:r>
      <w:r w:rsidRPr="008368D9">
        <w:rPr>
          <w:rFonts w:ascii="Times New Roman" w:hAnsi="Times New Roman"/>
          <w:color w:val="0000FF"/>
          <w:u w:val="single"/>
        </w:rPr>
        <w:instrText>net</w:instrText>
      </w:r>
      <w:r w:rsidRPr="008368D9">
        <w:rPr>
          <w:rFonts w:ascii="Times New Roman" w:hAnsi="Times New Roman"/>
          <w:color w:val="0000FF"/>
          <w:u w:val="single"/>
          <w:lang w:val="uk-UA"/>
        </w:rPr>
        <w:instrText xml:space="preserve">" </w:instrText>
      </w:r>
      <w:r w:rsidRPr="008368D9">
        <w:rPr>
          <w:rFonts w:ascii="Times New Roman" w:hAnsi="Times New Roman"/>
          <w:color w:val="0000FF"/>
          <w:u w:val="single"/>
        </w:rPr>
        <w:fldChar w:fldCharType="separate"/>
      </w:r>
      <w:r w:rsidRPr="008368D9">
        <w:rPr>
          <w:rFonts w:ascii="Times New Roman" w:hAnsi="Times New Roman"/>
          <w:color w:val="0000FF"/>
          <w:u w:val="single"/>
          <w:lang w:val="uk-UA"/>
        </w:rPr>
        <w:t xml:space="preserve"> @</w:t>
      </w:r>
      <w:proofErr w:type="spellStart"/>
      <w:r w:rsidRPr="008368D9">
        <w:rPr>
          <w:rFonts w:ascii="Times New Roman" w:hAnsi="Times New Roman"/>
          <w:color w:val="0000FF"/>
          <w:u w:val="single"/>
        </w:rPr>
        <w:t>ukr</w:t>
      </w:r>
      <w:proofErr w:type="spellEnd"/>
      <w:r w:rsidRPr="008368D9">
        <w:rPr>
          <w:rFonts w:ascii="Times New Roman" w:hAnsi="Times New Roman"/>
          <w:color w:val="0000FF"/>
          <w:u w:val="single"/>
          <w:lang w:val="uk-UA"/>
        </w:rPr>
        <w:t>.</w:t>
      </w:r>
      <w:proofErr w:type="spellStart"/>
      <w:r w:rsidRPr="008368D9">
        <w:rPr>
          <w:rFonts w:ascii="Times New Roman" w:hAnsi="Times New Roman"/>
          <w:color w:val="0000FF"/>
          <w:u w:val="single"/>
        </w:rPr>
        <w:t>net</w:t>
      </w:r>
      <w:proofErr w:type="spellEnd"/>
      <w:r w:rsidRPr="008368D9">
        <w:rPr>
          <w:rFonts w:ascii="Times New Roman" w:hAnsi="Times New Roman"/>
          <w:color w:val="0000FF"/>
          <w:u w:val="single"/>
        </w:rPr>
        <w:fldChar w:fldCharType="end"/>
      </w:r>
    </w:p>
    <w:p w:rsidR="005A6C8D" w:rsidRPr="00552B2A" w:rsidRDefault="005A6C8D" w:rsidP="005A6C8D">
      <w:pPr>
        <w:shd w:val="clear" w:color="auto" w:fill="FFFFFF"/>
        <w:ind w:left="-567"/>
        <w:jc w:val="center"/>
        <w:rPr>
          <w:color w:val="00000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7A860" wp14:editId="25B3532D">
                <wp:simplePos x="0" y="0"/>
                <wp:positionH relativeFrom="column">
                  <wp:posOffset>-394335</wp:posOffset>
                </wp:positionH>
                <wp:positionV relativeFrom="paragraph">
                  <wp:posOffset>98425</wp:posOffset>
                </wp:positionV>
                <wp:extent cx="6448425" cy="0"/>
                <wp:effectExtent l="34290" t="31750" r="3238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7.75pt" to="47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" strokeweight="4pt">
                <v:stroke linestyle="thinThick"/>
              </v:line>
            </w:pict>
          </mc:Fallback>
        </mc:AlternateContent>
      </w:r>
    </w:p>
    <w:p w:rsidR="00DF6154" w:rsidRPr="005A6C8D" w:rsidRDefault="00DF6154" w:rsidP="005F133B">
      <w:pPr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5F133B" w:rsidRPr="00AA1493" w:rsidRDefault="005F133B" w:rsidP="00AA14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493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966B1B" w:rsidRPr="00966B1B" w:rsidRDefault="00BD75F8" w:rsidP="00BD75F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75F8">
        <w:rPr>
          <w:rFonts w:ascii="Times New Roman" w:hAnsi="Times New Roman"/>
          <w:b/>
          <w:sz w:val="28"/>
          <w:szCs w:val="28"/>
          <w:lang w:val="uk-UA"/>
        </w:rPr>
        <w:t>про періодичне відстеження результативності регуляторного акту –</w:t>
      </w:r>
    </w:p>
    <w:p w:rsidR="00BD75F8" w:rsidRPr="00BD75F8" w:rsidRDefault="00BD75F8" w:rsidP="00966B1B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D75F8">
        <w:rPr>
          <w:rFonts w:ascii="Times New Roman" w:hAnsi="Times New Roman"/>
          <w:b/>
          <w:sz w:val="28"/>
          <w:szCs w:val="28"/>
          <w:lang w:val="uk-UA"/>
        </w:rPr>
        <w:t>«Про встановлення граничного рівн</w:t>
      </w:r>
      <w:r w:rsidR="00966B1B">
        <w:rPr>
          <w:rFonts w:ascii="Times New Roman" w:hAnsi="Times New Roman"/>
          <w:b/>
          <w:sz w:val="28"/>
          <w:szCs w:val="28"/>
          <w:lang w:val="uk-UA"/>
        </w:rPr>
        <w:t>я цін на окремі види ритуальних</w:t>
      </w:r>
      <w:r w:rsidR="00966B1B" w:rsidRPr="00966B1B">
        <w:rPr>
          <w:rFonts w:ascii="Times New Roman" w:hAnsi="Times New Roman"/>
          <w:b/>
          <w:sz w:val="28"/>
          <w:szCs w:val="28"/>
        </w:rPr>
        <w:t xml:space="preserve"> </w:t>
      </w:r>
      <w:r w:rsidRPr="00BD75F8">
        <w:rPr>
          <w:rFonts w:ascii="Times New Roman" w:hAnsi="Times New Roman"/>
          <w:b/>
          <w:sz w:val="28"/>
          <w:szCs w:val="28"/>
          <w:lang w:val="uk-UA"/>
        </w:rPr>
        <w:t>послуг» КП «Комбінат комунальних підприємств».</w:t>
      </w:r>
    </w:p>
    <w:p w:rsidR="00BD75F8" w:rsidRPr="00A910FD" w:rsidRDefault="00BD75F8" w:rsidP="00BD75F8">
      <w:pPr>
        <w:rPr>
          <w:sz w:val="28"/>
          <w:szCs w:val="28"/>
          <w:lang w:val="uk-UA"/>
        </w:rPr>
      </w:pPr>
    </w:p>
    <w:p w:rsidR="00E43F5C" w:rsidRPr="00AA1493" w:rsidRDefault="00E43F5C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33B" w:rsidRPr="005F133B" w:rsidRDefault="005F133B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F133B">
        <w:rPr>
          <w:rFonts w:ascii="Times New Roman" w:hAnsi="Times New Roman"/>
          <w:b/>
          <w:sz w:val="28"/>
          <w:szCs w:val="28"/>
          <w:lang w:val="uk-UA"/>
        </w:rPr>
        <w:t>1.Вид та назва регуляторного акта, відстеження результативності якого здійснюється</w:t>
      </w:r>
    </w:p>
    <w:p w:rsidR="005F133B" w:rsidRPr="00E43F5C" w:rsidRDefault="00B82E92" w:rsidP="0066630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82E92">
        <w:rPr>
          <w:rFonts w:ascii="Times New Roman" w:hAnsi="Times New Roman"/>
          <w:sz w:val="28"/>
          <w:szCs w:val="28"/>
          <w:lang w:val="uk-UA"/>
        </w:rPr>
        <w:t xml:space="preserve">Рішення міської ради від 03.11.2009 № 1373 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5F133B">
        <w:rPr>
          <w:rFonts w:ascii="Times New Roman" w:hAnsi="Times New Roman"/>
          <w:sz w:val="28"/>
          <w:szCs w:val="28"/>
          <w:lang w:val="uk-UA"/>
        </w:rPr>
        <w:t>розгляд проекту регуляторного акту «встановлення граничного рівня цін на окремі види ритуальних послуг»</w:t>
      </w:r>
      <w:r w:rsidR="005F133B" w:rsidRPr="001F3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33B" w:rsidRPr="005F133B">
        <w:rPr>
          <w:rFonts w:ascii="Times New Roman" w:hAnsi="Times New Roman"/>
          <w:sz w:val="28"/>
          <w:szCs w:val="28"/>
          <w:lang w:val="uk-UA"/>
        </w:rPr>
        <w:t>КП «Комбінат комунальних підприємств»</w:t>
      </w:r>
      <w:r w:rsidR="005F133B">
        <w:rPr>
          <w:rFonts w:ascii="Times New Roman" w:hAnsi="Times New Roman"/>
          <w:sz w:val="28"/>
          <w:szCs w:val="28"/>
          <w:lang w:val="uk-UA"/>
        </w:rPr>
        <w:t>.</w:t>
      </w:r>
    </w:p>
    <w:p w:rsidR="003158B9" w:rsidRDefault="005F133B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F1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33B" w:rsidRPr="005F133B">
        <w:rPr>
          <w:rFonts w:ascii="Times New Roman" w:hAnsi="Times New Roman"/>
          <w:b/>
          <w:sz w:val="28"/>
          <w:szCs w:val="28"/>
          <w:lang w:val="uk-UA"/>
        </w:rPr>
        <w:t>2.Назва виконавця заходів з відстеження результативності регуляторного акта</w:t>
      </w:r>
    </w:p>
    <w:p w:rsidR="00B90761" w:rsidRPr="00B90761" w:rsidRDefault="00B90761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F5C" w:rsidRPr="00E43F5C" w:rsidRDefault="003158B9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 xml:space="preserve"> економіки та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 Черкаської 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3.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>Цілі прийняття акта: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F5C">
        <w:rPr>
          <w:rFonts w:ascii="Times New Roman" w:hAnsi="Times New Roman"/>
          <w:sz w:val="28"/>
          <w:szCs w:val="28"/>
          <w:lang w:val="uk-UA"/>
        </w:rPr>
        <w:t>1. Приведення тарифів у відповідність до законодавчої бази та до розміру економічно обґрунтованих витрат на їх виробництво.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F5C">
        <w:rPr>
          <w:rFonts w:ascii="Times New Roman" w:hAnsi="Times New Roman"/>
          <w:sz w:val="28"/>
          <w:szCs w:val="28"/>
          <w:lang w:val="uk-UA"/>
        </w:rPr>
        <w:t>2. Встановлення вартості надання ритуальних послуг з урахуванням інтересів населення в отриманні необхідних послуг.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F5C">
        <w:rPr>
          <w:rFonts w:ascii="Times New Roman" w:hAnsi="Times New Roman"/>
          <w:sz w:val="28"/>
          <w:szCs w:val="28"/>
          <w:lang w:val="uk-UA"/>
        </w:rPr>
        <w:t>3. Відкритість та прозорість структури тарифів для споживачів. Покращення фінансового стану підприємства.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4.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 xml:space="preserve">Строк виконання заходів </w:t>
      </w:r>
      <w:r w:rsidR="0070087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 xml:space="preserve">відстеження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результативності регуляторного акта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58B9" w:rsidRPr="00ED3B0E" w:rsidRDefault="00AE550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3B0E">
        <w:rPr>
          <w:rFonts w:ascii="Times New Roman" w:hAnsi="Times New Roman"/>
          <w:sz w:val="28"/>
          <w:szCs w:val="28"/>
          <w:lang w:val="uk-UA"/>
        </w:rPr>
        <w:t>0</w:t>
      </w:r>
      <w:r w:rsidR="004A0338" w:rsidRPr="00ED3B0E">
        <w:rPr>
          <w:rFonts w:ascii="Times New Roman" w:hAnsi="Times New Roman"/>
          <w:sz w:val="28"/>
          <w:szCs w:val="28"/>
          <w:lang w:val="uk-UA"/>
        </w:rPr>
        <w:t>8</w:t>
      </w:r>
      <w:r w:rsidRPr="00ED3B0E">
        <w:rPr>
          <w:rFonts w:ascii="Times New Roman" w:hAnsi="Times New Roman"/>
          <w:sz w:val="28"/>
          <w:szCs w:val="28"/>
          <w:lang w:val="uk-UA"/>
        </w:rPr>
        <w:t>.03.2017</w:t>
      </w:r>
      <w:r w:rsidR="003158B9" w:rsidRPr="00ED3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36F" w:rsidRPr="00ED3B0E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725A8">
        <w:rPr>
          <w:rFonts w:ascii="Times New Roman" w:hAnsi="Times New Roman"/>
          <w:sz w:val="28"/>
          <w:szCs w:val="28"/>
          <w:lang w:val="uk-UA"/>
        </w:rPr>
        <w:t>07</w:t>
      </w:r>
      <w:r w:rsidR="00EF036F" w:rsidRPr="00ED3B0E">
        <w:rPr>
          <w:rFonts w:ascii="Times New Roman" w:hAnsi="Times New Roman"/>
          <w:sz w:val="28"/>
          <w:szCs w:val="28"/>
          <w:lang w:val="uk-UA"/>
        </w:rPr>
        <w:t>.04.2017</w:t>
      </w:r>
    </w:p>
    <w:p w:rsidR="003158B9" w:rsidRDefault="003158B9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(базове, повторне або періодичне)</w:t>
      </w:r>
    </w:p>
    <w:p w:rsidR="00E43F5C" w:rsidRPr="00E43F5C" w:rsidRDefault="003158B9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D34D0E">
        <w:rPr>
          <w:rFonts w:ascii="Times New Roman" w:hAnsi="Times New Roman"/>
          <w:sz w:val="28"/>
          <w:szCs w:val="28"/>
          <w:lang w:val="uk-UA"/>
        </w:rPr>
        <w:t>П</w:t>
      </w:r>
      <w:r w:rsidR="00B82E92">
        <w:rPr>
          <w:rFonts w:ascii="Times New Roman" w:hAnsi="Times New Roman"/>
          <w:sz w:val="28"/>
          <w:szCs w:val="28"/>
          <w:lang w:val="uk-UA"/>
        </w:rPr>
        <w:t>еріодичне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>.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6.</w:t>
      </w:r>
      <w:r w:rsidR="00E43F5C" w:rsidRPr="003158B9">
        <w:rPr>
          <w:rFonts w:ascii="Times New Roman" w:hAnsi="Times New Roman"/>
          <w:b/>
          <w:sz w:val="28"/>
          <w:szCs w:val="28"/>
          <w:lang w:val="uk-UA"/>
        </w:rPr>
        <w:t xml:space="preserve">Заходи,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 xml:space="preserve">за допомогою яких буде здійснюватися відстеження результативності регуляторного акта </w:t>
      </w:r>
    </w:p>
    <w:p w:rsid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8B9" w:rsidRPr="00E43F5C" w:rsidRDefault="003158B9" w:rsidP="0066630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158B9">
        <w:rPr>
          <w:rFonts w:ascii="Times New Roman" w:hAnsi="Times New Roman"/>
          <w:sz w:val="28"/>
          <w:szCs w:val="28"/>
          <w:lang w:val="uk-UA"/>
        </w:rPr>
        <w:t>Звіти комунального підприємства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133B">
        <w:rPr>
          <w:rFonts w:ascii="Times New Roman" w:hAnsi="Times New Roman"/>
          <w:sz w:val="28"/>
          <w:szCs w:val="28"/>
          <w:lang w:val="uk-UA"/>
        </w:rPr>
        <w:t>КП «Комбінат комунальних підприємств»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58B9" w:rsidRPr="003158B9" w:rsidRDefault="003158B9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F5C" w:rsidRPr="00E43F5C" w:rsidRDefault="003158B9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7. Дані та припущення, на основі 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відстеж</w:t>
      </w:r>
      <w:r>
        <w:rPr>
          <w:rFonts w:ascii="Times New Roman" w:hAnsi="Times New Roman"/>
          <w:b/>
          <w:sz w:val="28"/>
          <w:szCs w:val="28"/>
          <w:lang w:val="uk-UA"/>
        </w:rPr>
        <w:t>увалась</w:t>
      </w:r>
      <w:r w:rsidR="002546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58B9">
        <w:rPr>
          <w:rFonts w:ascii="Times New Roman" w:hAnsi="Times New Roman"/>
          <w:b/>
          <w:sz w:val="28"/>
          <w:szCs w:val="28"/>
          <w:lang w:val="uk-UA"/>
        </w:rPr>
        <w:t>результативн</w:t>
      </w:r>
      <w:r>
        <w:rPr>
          <w:rFonts w:ascii="Times New Roman" w:hAnsi="Times New Roman"/>
          <w:b/>
          <w:sz w:val="28"/>
          <w:szCs w:val="28"/>
          <w:lang w:val="uk-UA"/>
        </w:rPr>
        <w:t>ість, а також способи одержання даних</w:t>
      </w:r>
    </w:p>
    <w:p w:rsidR="00254610" w:rsidRDefault="0025461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Default="00342EC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цього регуляторного акта розміщувався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порталі Черкаської міської ради, міського голови, виконавчого комітету та у газеті «</w:t>
      </w:r>
      <w:r w:rsidR="00C3109A">
        <w:rPr>
          <w:rFonts w:ascii="Times New Roman" w:hAnsi="Times New Roman"/>
          <w:sz w:val="28"/>
          <w:szCs w:val="28"/>
          <w:lang w:val="uk-UA"/>
        </w:rPr>
        <w:t xml:space="preserve">Черкаський край» від </w:t>
      </w:r>
      <w:r w:rsidR="0071651A" w:rsidRPr="0071651A">
        <w:rPr>
          <w:rFonts w:ascii="Times New Roman" w:hAnsi="Times New Roman"/>
          <w:sz w:val="28"/>
          <w:szCs w:val="28"/>
          <w:lang w:val="uk-UA"/>
        </w:rPr>
        <w:t>08.03.2017 №10</w:t>
      </w:r>
      <w:r w:rsidR="00E43F5C" w:rsidRPr="0071651A">
        <w:rPr>
          <w:rFonts w:ascii="Times New Roman" w:hAnsi="Times New Roman"/>
          <w:sz w:val="28"/>
          <w:szCs w:val="28"/>
          <w:lang w:val="uk-UA"/>
        </w:rPr>
        <w:t>.</w:t>
      </w:r>
      <w:r w:rsidR="00C3109A" w:rsidRPr="00C3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період відстеження проекту рішення на адресу Департаменту економіки та розвитку від фізичних та юридичних осіб звернень чи зауважень не надходило.</w:t>
      </w:r>
    </w:p>
    <w:p w:rsidR="00342EC0" w:rsidRPr="00342EC0" w:rsidRDefault="00342EC0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EC0" w:rsidRPr="00342EC0" w:rsidRDefault="00342EC0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EC0">
        <w:rPr>
          <w:rFonts w:ascii="Times New Roman" w:hAnsi="Times New Roman"/>
          <w:b/>
          <w:sz w:val="28"/>
          <w:szCs w:val="28"/>
          <w:lang w:val="uk-UA"/>
        </w:rPr>
        <w:t xml:space="preserve">       8.Показники результативності регуляторного акта</w:t>
      </w:r>
    </w:p>
    <w:p w:rsidR="00E43F5C" w:rsidRPr="00E43F5C" w:rsidRDefault="00E43F5C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F5C" w:rsidRPr="00E43F5C" w:rsidRDefault="00342EC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43F5C" w:rsidRPr="00E43F5C">
        <w:rPr>
          <w:rFonts w:ascii="Times New Roman" w:hAnsi="Times New Roman"/>
          <w:sz w:val="28"/>
          <w:szCs w:val="28"/>
          <w:lang w:val="uk-UA"/>
        </w:rPr>
        <w:t xml:space="preserve">ідстеження результативності </w:t>
      </w:r>
      <w:r>
        <w:rPr>
          <w:rFonts w:ascii="Times New Roman" w:hAnsi="Times New Roman"/>
          <w:sz w:val="28"/>
          <w:szCs w:val="28"/>
          <w:lang w:val="uk-UA"/>
        </w:rPr>
        <w:t>дії зазначеного регуляторного акта передбачається за наступними критеріям</w:t>
      </w:r>
      <w:r w:rsidR="00666304">
        <w:rPr>
          <w:rFonts w:ascii="Times New Roman" w:hAnsi="Times New Roman"/>
          <w:sz w:val="28"/>
          <w:szCs w:val="28"/>
          <w:lang w:val="uk-UA"/>
        </w:rPr>
        <w:t>и:</w:t>
      </w:r>
    </w:p>
    <w:p w:rsidR="00666304" w:rsidRPr="00666304" w:rsidRDefault="00666304" w:rsidP="006663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івень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рентабельності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43F5C" w:rsidRPr="00E43F5C" w:rsidRDefault="00666304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івень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ритуальних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виготовленням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реалізацією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ритуальної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належності</w:t>
      </w:r>
      <w:proofErr w:type="spellEnd"/>
      <w:r w:rsidRPr="006663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66304" w:rsidRDefault="00342EC0" w:rsidP="006663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EC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0473ED" w:rsidRPr="00342EC0" w:rsidRDefault="00342EC0" w:rsidP="00666304">
      <w:pPr>
        <w:jc w:val="both"/>
        <w:rPr>
          <w:rStyle w:val="a4"/>
          <w:rFonts w:ascii="Verdana" w:hAnsi="Verdana"/>
          <w:b w:val="0"/>
          <w:sz w:val="16"/>
          <w:szCs w:val="16"/>
        </w:rPr>
      </w:pPr>
      <w:r w:rsidRPr="00342EC0">
        <w:rPr>
          <w:rFonts w:ascii="Times New Roman" w:hAnsi="Times New Roman"/>
          <w:b/>
          <w:sz w:val="28"/>
          <w:szCs w:val="28"/>
          <w:lang w:val="uk-UA"/>
        </w:rPr>
        <w:t xml:space="preserve"> 9.Оцінка можливих результатів реалізації регуляторного акта та ступеня досягнення визначених цілей</w:t>
      </w:r>
    </w:p>
    <w:p w:rsidR="000473ED" w:rsidRPr="00666304" w:rsidRDefault="000473ED" w:rsidP="00666304">
      <w:pPr>
        <w:jc w:val="both"/>
        <w:rPr>
          <w:rStyle w:val="a4"/>
          <w:rFonts w:ascii="Verdana" w:hAnsi="Verdana"/>
          <w:sz w:val="16"/>
          <w:szCs w:val="16"/>
          <w:lang w:val="uk-UA"/>
        </w:rPr>
      </w:pPr>
    </w:p>
    <w:p w:rsidR="000473ED" w:rsidRPr="00FD6A35" w:rsidRDefault="000473ED" w:rsidP="00666304">
      <w:pPr>
        <w:jc w:val="both"/>
        <w:rPr>
          <w:rStyle w:val="a4"/>
          <w:rFonts w:ascii="Verdana" w:hAnsi="Verdana"/>
          <w:sz w:val="16"/>
          <w:szCs w:val="16"/>
        </w:rPr>
      </w:pPr>
    </w:p>
    <w:p w:rsidR="00666304" w:rsidRDefault="00F83A60" w:rsidP="0066630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83A6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93118">
        <w:rPr>
          <w:rFonts w:ascii="Times New Roman" w:hAnsi="Times New Roman"/>
          <w:sz w:val="28"/>
          <w:szCs w:val="28"/>
        </w:rPr>
        <w:t xml:space="preserve"> </w:t>
      </w:r>
      <w:r w:rsidR="00666304">
        <w:rPr>
          <w:rFonts w:ascii="Times New Roman" w:hAnsi="Times New Roman"/>
          <w:sz w:val="28"/>
          <w:szCs w:val="28"/>
          <w:lang w:val="uk-UA"/>
        </w:rPr>
        <w:t xml:space="preserve">Цілі можуть бути досягнуті, оскільки, проектом рішення чітко встановлено тариф граничного рівня цін на окремі види </w:t>
      </w:r>
    </w:p>
    <w:p w:rsidR="002373BD" w:rsidRDefault="00666304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ритуальних послуг.</w:t>
      </w: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                                                              І.І.Удод</w:t>
      </w: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Default="00B43270" w:rsidP="006663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270" w:rsidRPr="00B43270" w:rsidRDefault="00B43270" w:rsidP="00666304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B43270">
        <w:rPr>
          <w:rFonts w:ascii="Times New Roman" w:hAnsi="Times New Roman"/>
          <w:sz w:val="16"/>
          <w:szCs w:val="16"/>
          <w:lang w:val="uk-UA"/>
        </w:rPr>
        <w:t>Голубченко</w:t>
      </w:r>
      <w:r w:rsidR="00652EAB">
        <w:rPr>
          <w:rFonts w:ascii="Times New Roman" w:hAnsi="Times New Roman"/>
          <w:sz w:val="16"/>
          <w:szCs w:val="16"/>
          <w:lang w:val="uk-UA"/>
        </w:rPr>
        <w:t xml:space="preserve"> А.Л.</w:t>
      </w:r>
    </w:p>
    <w:p w:rsidR="00B43270" w:rsidRPr="00B43270" w:rsidRDefault="00B43270" w:rsidP="00666304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B43270">
        <w:rPr>
          <w:rFonts w:ascii="Times New Roman" w:hAnsi="Times New Roman"/>
          <w:sz w:val="16"/>
          <w:szCs w:val="16"/>
          <w:lang w:val="uk-UA"/>
        </w:rPr>
        <w:t>322851</w:t>
      </w:r>
    </w:p>
    <w:sectPr w:rsidR="00B43270" w:rsidRPr="00B43270" w:rsidSect="002C5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11356"/>
    <w:rsid w:val="00044777"/>
    <w:rsid w:val="000473ED"/>
    <w:rsid w:val="00057392"/>
    <w:rsid w:val="0006338B"/>
    <w:rsid w:val="00093118"/>
    <w:rsid w:val="000B1F5B"/>
    <w:rsid w:val="000B304F"/>
    <w:rsid w:val="000B52E5"/>
    <w:rsid w:val="000C1662"/>
    <w:rsid w:val="001574F8"/>
    <w:rsid w:val="001B7343"/>
    <w:rsid w:val="001E179A"/>
    <w:rsid w:val="00213782"/>
    <w:rsid w:val="0022590F"/>
    <w:rsid w:val="00236627"/>
    <w:rsid w:val="002373BD"/>
    <w:rsid w:val="00254610"/>
    <w:rsid w:val="002609C4"/>
    <w:rsid w:val="002801BF"/>
    <w:rsid w:val="002B1B67"/>
    <w:rsid w:val="002C58F3"/>
    <w:rsid w:val="002D75DE"/>
    <w:rsid w:val="002F0521"/>
    <w:rsid w:val="003158B9"/>
    <w:rsid w:val="00342EC0"/>
    <w:rsid w:val="003777B8"/>
    <w:rsid w:val="003E166F"/>
    <w:rsid w:val="004918C7"/>
    <w:rsid w:val="004A0338"/>
    <w:rsid w:val="004D4B86"/>
    <w:rsid w:val="004D503F"/>
    <w:rsid w:val="005212CE"/>
    <w:rsid w:val="00547340"/>
    <w:rsid w:val="005672F7"/>
    <w:rsid w:val="005A6C8D"/>
    <w:rsid w:val="005E7811"/>
    <w:rsid w:val="005F133B"/>
    <w:rsid w:val="005F27BD"/>
    <w:rsid w:val="005F3F9E"/>
    <w:rsid w:val="00652EAB"/>
    <w:rsid w:val="00666304"/>
    <w:rsid w:val="00692C58"/>
    <w:rsid w:val="006B5211"/>
    <w:rsid w:val="006D0EF7"/>
    <w:rsid w:val="006F1B2C"/>
    <w:rsid w:val="00700877"/>
    <w:rsid w:val="0071651A"/>
    <w:rsid w:val="00751876"/>
    <w:rsid w:val="0076325D"/>
    <w:rsid w:val="00773F67"/>
    <w:rsid w:val="00790E9E"/>
    <w:rsid w:val="007D6D7B"/>
    <w:rsid w:val="008368D9"/>
    <w:rsid w:val="008679C8"/>
    <w:rsid w:val="00882F88"/>
    <w:rsid w:val="008B3C91"/>
    <w:rsid w:val="008E5E40"/>
    <w:rsid w:val="00966B1B"/>
    <w:rsid w:val="0098215C"/>
    <w:rsid w:val="009A1784"/>
    <w:rsid w:val="009B2F17"/>
    <w:rsid w:val="00A21EFC"/>
    <w:rsid w:val="00AA1493"/>
    <w:rsid w:val="00AE550C"/>
    <w:rsid w:val="00AF6830"/>
    <w:rsid w:val="00B13EE8"/>
    <w:rsid w:val="00B43270"/>
    <w:rsid w:val="00B772F4"/>
    <w:rsid w:val="00B82E92"/>
    <w:rsid w:val="00B90761"/>
    <w:rsid w:val="00BD5775"/>
    <w:rsid w:val="00BD75F8"/>
    <w:rsid w:val="00BF4802"/>
    <w:rsid w:val="00C1405D"/>
    <w:rsid w:val="00C22D89"/>
    <w:rsid w:val="00C25ACD"/>
    <w:rsid w:val="00C25CCD"/>
    <w:rsid w:val="00C3109A"/>
    <w:rsid w:val="00C725A8"/>
    <w:rsid w:val="00CC658B"/>
    <w:rsid w:val="00D34D0E"/>
    <w:rsid w:val="00D37C03"/>
    <w:rsid w:val="00D416C9"/>
    <w:rsid w:val="00D4717C"/>
    <w:rsid w:val="00D47A0A"/>
    <w:rsid w:val="00DA72E9"/>
    <w:rsid w:val="00DB62E6"/>
    <w:rsid w:val="00DF6154"/>
    <w:rsid w:val="00E23A18"/>
    <w:rsid w:val="00E43F5C"/>
    <w:rsid w:val="00E93009"/>
    <w:rsid w:val="00ED3B0E"/>
    <w:rsid w:val="00EE208C"/>
    <w:rsid w:val="00EE7AD9"/>
    <w:rsid w:val="00EF036F"/>
    <w:rsid w:val="00F27B33"/>
    <w:rsid w:val="00F710F4"/>
    <w:rsid w:val="00F83A60"/>
    <w:rsid w:val="00F84FCF"/>
    <w:rsid w:val="00FD6A3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473ED"/>
    <w:rPr>
      <w:b/>
      <w:bCs/>
    </w:rPr>
  </w:style>
  <w:style w:type="paragraph" w:customStyle="1" w:styleId="1">
    <w:name w:val="Обычный1"/>
    <w:rsid w:val="000473ED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Default">
    <w:name w:val="Default"/>
    <w:rsid w:val="000473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B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 Знак Знак"/>
    <w:basedOn w:val="a"/>
    <w:rsid w:val="00BD75F8"/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473ED"/>
    <w:rPr>
      <w:b/>
      <w:bCs/>
    </w:rPr>
  </w:style>
  <w:style w:type="paragraph" w:customStyle="1" w:styleId="1">
    <w:name w:val="Обычный1"/>
    <w:rsid w:val="000473ED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Default">
    <w:name w:val="Default"/>
    <w:rsid w:val="000473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B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 Знак Знак"/>
    <w:basedOn w:val="a"/>
    <w:rsid w:val="00BD75F8"/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002E-E3FE-4BA2-BAA5-4C27B9E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Admin</cp:lastModifiedBy>
  <cp:revision>2</cp:revision>
  <cp:lastPrinted>2015-02-06T13:28:00Z</cp:lastPrinted>
  <dcterms:created xsi:type="dcterms:W3CDTF">2018-01-15T14:05:00Z</dcterms:created>
  <dcterms:modified xsi:type="dcterms:W3CDTF">2018-01-15T14:05:00Z</dcterms:modified>
</cp:coreProperties>
</file>