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BF" w:rsidRDefault="00B811BF" w:rsidP="00B811BF">
      <w:pPr>
        <w:tabs>
          <w:tab w:val="left" w:pos="6663"/>
        </w:tabs>
        <w:autoSpaceDE/>
        <w:adjustRightInd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b/>
          <w:lang w:val="uk-UA"/>
        </w:rPr>
        <w:t>З А Т В Е Р Д Ж Е Н О :</w:t>
      </w:r>
    </w:p>
    <w:p w:rsidR="00B811BF" w:rsidRDefault="00B811BF" w:rsidP="00B811BF">
      <w:pPr>
        <w:tabs>
          <w:tab w:val="left" w:pos="6663"/>
        </w:tabs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Міський голова</w:t>
      </w:r>
    </w:p>
    <w:p w:rsidR="00B73796" w:rsidRDefault="00B73796" w:rsidP="00B811BF">
      <w:pPr>
        <w:tabs>
          <w:tab w:val="left" w:pos="6663"/>
        </w:tabs>
        <w:autoSpaceDE/>
        <w:adjustRightInd/>
        <w:jc w:val="both"/>
        <w:rPr>
          <w:lang w:val="uk-UA"/>
        </w:rPr>
      </w:pPr>
    </w:p>
    <w:p w:rsidR="00B811BF" w:rsidRDefault="00B811BF" w:rsidP="00B811BF">
      <w:pPr>
        <w:tabs>
          <w:tab w:val="left" w:pos="6663"/>
        </w:tabs>
        <w:autoSpaceDE/>
        <w:adjustRightInd/>
        <w:ind w:left="-142"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_______</w:t>
      </w:r>
      <w:bookmarkStart w:id="0" w:name="_GoBack"/>
      <w:bookmarkEnd w:id="0"/>
      <w:r>
        <w:rPr>
          <w:lang w:val="uk-UA"/>
        </w:rPr>
        <w:t>____А.В. Бондаренко</w:t>
      </w:r>
    </w:p>
    <w:p w:rsidR="00B811BF" w:rsidRDefault="00B811BF" w:rsidP="00B811BF">
      <w:pPr>
        <w:tabs>
          <w:tab w:val="left" w:pos="6663"/>
        </w:tabs>
        <w:autoSpaceDE/>
        <w:adjustRightInd/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B73796">
        <w:rPr>
          <w:lang w:val="uk-UA"/>
        </w:rPr>
        <w:t xml:space="preserve">              «____»___________ 2021</w:t>
      </w:r>
      <w:r>
        <w:rPr>
          <w:lang w:val="uk-UA"/>
        </w:rPr>
        <w:t xml:space="preserve"> року</w:t>
      </w:r>
    </w:p>
    <w:p w:rsidR="00B811BF" w:rsidRDefault="00B811BF" w:rsidP="00B811BF">
      <w:pPr>
        <w:tabs>
          <w:tab w:val="left" w:pos="6663"/>
        </w:tabs>
        <w:autoSpaceDE/>
        <w:adjustRightInd/>
        <w:ind w:left="644" w:firstLine="426"/>
        <w:jc w:val="both"/>
        <w:rPr>
          <w:u w:val="single"/>
          <w:lang w:val="uk-UA"/>
        </w:rPr>
      </w:pPr>
    </w:p>
    <w:p w:rsidR="00B811BF" w:rsidRDefault="00B811BF" w:rsidP="00B811BF">
      <w:pPr>
        <w:tabs>
          <w:tab w:val="left" w:pos="6663"/>
        </w:tabs>
        <w:autoSpaceDE/>
        <w:adjustRightInd/>
        <w:ind w:left="644" w:firstLine="426"/>
        <w:jc w:val="both"/>
        <w:rPr>
          <w:lang w:val="uk-UA"/>
        </w:rPr>
      </w:pPr>
    </w:p>
    <w:p w:rsidR="00B811BF" w:rsidRDefault="00B811BF" w:rsidP="00B811BF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Перелік питань </w:t>
      </w:r>
      <w:r w:rsidR="00B73796">
        <w:rPr>
          <w:b/>
          <w:lang w:val="uk-UA"/>
        </w:rPr>
        <w:t>для конкурсу на</w:t>
      </w:r>
      <w:r w:rsidR="00725FF4">
        <w:rPr>
          <w:b/>
          <w:lang w:val="uk-UA"/>
        </w:rPr>
        <w:t xml:space="preserve"> зам</w:t>
      </w:r>
      <w:r w:rsidR="005D6BF6">
        <w:rPr>
          <w:b/>
          <w:lang w:val="uk-UA"/>
        </w:rPr>
        <w:t>іщення вакан</w:t>
      </w:r>
      <w:r w:rsidR="001D238C">
        <w:rPr>
          <w:b/>
          <w:lang w:val="uk-UA"/>
        </w:rPr>
        <w:t>тних</w:t>
      </w:r>
      <w:r w:rsidR="00B73796">
        <w:rPr>
          <w:b/>
          <w:lang w:val="uk-UA"/>
        </w:rPr>
        <w:t xml:space="preserve"> </w:t>
      </w:r>
      <w:r>
        <w:rPr>
          <w:b/>
          <w:lang w:val="uk-UA"/>
        </w:rPr>
        <w:t>посад</w:t>
      </w:r>
      <w:r w:rsidR="001D238C">
        <w:rPr>
          <w:b/>
          <w:lang w:val="uk-UA"/>
        </w:rPr>
        <w:t xml:space="preserve"> </w:t>
      </w:r>
      <w:r w:rsidR="00B73796">
        <w:rPr>
          <w:b/>
          <w:lang w:val="uk-UA"/>
        </w:rPr>
        <w:t xml:space="preserve">головного спеціаліста відділу інспектування управління інспектування Черкаської міської ради </w:t>
      </w:r>
      <w:r w:rsidR="001D238C">
        <w:rPr>
          <w:b/>
          <w:lang w:val="uk-UA"/>
        </w:rPr>
        <w:t>та головного спеціаліста – юрисконсульта відділу юридичного забезпечення управління інспектування Черкаської міської ради</w:t>
      </w:r>
    </w:p>
    <w:p w:rsidR="00B811BF" w:rsidRDefault="00B811BF" w:rsidP="00B811BF">
      <w:pPr>
        <w:rPr>
          <w:lang w:val="uk-UA"/>
        </w:rPr>
      </w:pP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Визначення термінів благоустрою населених пунктів, території, утримання в належному стані території, вулично-дорожньої мережі, заходи з благоустрою населених пунктів, зелені насадження (ст. 1</w:t>
      </w:r>
      <w:r w:rsid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Призначення благоустрою населених пунктів (ст. 2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Система благоустрою населених пунктів (ст. 3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Органи управління у сфері благоустрою населених пунктів (ст. 5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Повноваження міських рад та їх виконавчих органів у сфері благоустрою населених пунктів (ст. 10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proofErr w:type="spellStart"/>
      <w:r>
        <w:rPr>
          <w:lang w:val="uk-UA"/>
        </w:rPr>
        <w:t>Суб</w:t>
      </w:r>
      <w:proofErr w:type="spellEnd"/>
      <w: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у сфері благоустрою </w:t>
      </w:r>
      <w:proofErr w:type="spellStart"/>
      <w:r>
        <w:t>населени</w:t>
      </w:r>
      <w:proofErr w:type="spellEnd"/>
      <w:r>
        <w:rPr>
          <w:lang w:val="uk-UA"/>
        </w:rPr>
        <w:t>х пунктів (ст. 12</w:t>
      </w:r>
      <w:r w:rsidR="00B73796">
        <w:rPr>
          <w:lang w:val="uk-UA"/>
        </w:rPr>
        <w:t xml:space="preserve"> </w:t>
      </w:r>
      <w:r w:rsidR="00B73796" w:rsidRPr="00B73796">
        <w:rPr>
          <w:lang w:val="uk-UA"/>
        </w:rPr>
        <w:t>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Об</w:t>
      </w:r>
      <w: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у сфері благоустрою </w:t>
      </w:r>
      <w:proofErr w:type="spellStart"/>
      <w:r>
        <w:t>населени</w:t>
      </w:r>
      <w:proofErr w:type="spellEnd"/>
      <w:r>
        <w:rPr>
          <w:lang w:val="uk-UA"/>
        </w:rPr>
        <w:t>х пунктів (ст. 13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Утримання об’єктів благоустрою (ст. 15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Обмеження при використанні об’єктів благоустрою (ст. 16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Організація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20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Елементи благоустрою (ст. 21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Комплексний благоустрій (ст. 22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Забезпечення благоустрою території підприємств, установ та організацій (ст. 24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Дозвіл на порушення об’єктів благоустрою (ст. 26-1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B811BF">
        <w:rPr>
          <w:lang w:val="uk-UA"/>
        </w:rPr>
        <w:t>Охорона та утримання зелених насаджень (ст. 28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Правила благоустрою території населених пунктів (ст.</w:t>
      </w:r>
      <w:r w:rsidR="00B73796">
        <w:rPr>
          <w:lang w:val="uk-UA"/>
        </w:rPr>
        <w:t xml:space="preserve"> </w:t>
      </w:r>
      <w:r w:rsidR="00B811BF">
        <w:rPr>
          <w:lang w:val="uk-UA"/>
        </w:rPr>
        <w:t>34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Фінансування заходів з благоустрою </w:t>
      </w:r>
      <w:proofErr w:type="spellStart"/>
      <w:r w:rsidR="00B811BF">
        <w:t>населени</w:t>
      </w:r>
      <w:proofErr w:type="spellEnd"/>
      <w:r w:rsidR="00B73796">
        <w:rPr>
          <w:lang w:val="uk-UA"/>
        </w:rPr>
        <w:t>х пунктів (ст. 36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73796">
        <w:rPr>
          <w:lang w:val="uk-UA"/>
        </w:rPr>
        <w:t>)</w:t>
      </w:r>
      <w:r w:rsidR="00B811BF">
        <w:rPr>
          <w:lang w:val="uk-UA"/>
        </w:rPr>
        <w:t>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Завдання контролю у сфері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38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Державний контроль у сфері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39</w:t>
      </w:r>
      <w:r w:rsidR="00B73796">
        <w:rPr>
          <w:lang w:val="uk-UA"/>
        </w:rPr>
        <w:t xml:space="preserve"> </w:t>
      </w:r>
      <w:r w:rsidR="00B73796" w:rsidRPr="00B73796">
        <w:rPr>
          <w:lang w:val="uk-UA"/>
        </w:rPr>
        <w:t>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Відповідальність за порушення законодавства у сфері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42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B811BF" w:rsidP="00B811BF">
      <w:pPr>
        <w:autoSpaceDE/>
        <w:adjustRightInd/>
        <w:ind w:left="142" w:firstLine="360"/>
        <w:jc w:val="both"/>
        <w:rPr>
          <w:b/>
          <w:lang w:val="uk-UA"/>
        </w:rPr>
      </w:pPr>
    </w:p>
    <w:p w:rsidR="00B811BF" w:rsidRDefault="00B811BF" w:rsidP="00B811BF">
      <w:pPr>
        <w:autoSpaceDE/>
        <w:adjustRightInd/>
        <w:ind w:left="142" w:firstLine="360"/>
        <w:jc w:val="center"/>
        <w:rPr>
          <w:b/>
          <w:lang w:val="uk-UA"/>
        </w:rPr>
      </w:pPr>
    </w:p>
    <w:p w:rsidR="00B811BF" w:rsidRDefault="001D238C" w:rsidP="00B73796">
      <w:pPr>
        <w:autoSpaceDE/>
        <w:adjustRightInd/>
        <w:jc w:val="both"/>
        <w:rPr>
          <w:lang w:val="uk-UA"/>
        </w:rPr>
      </w:pPr>
      <w:r>
        <w:rPr>
          <w:lang w:val="uk-UA"/>
        </w:rPr>
        <w:t>Н</w:t>
      </w:r>
      <w:r w:rsidR="00B811BF">
        <w:rPr>
          <w:lang w:val="uk-UA"/>
        </w:rPr>
        <w:t>ачальник</w:t>
      </w:r>
      <w:r>
        <w:rPr>
          <w:lang w:val="uk-UA"/>
        </w:rPr>
        <w:t xml:space="preserve"> </w:t>
      </w:r>
      <w:r w:rsidR="00B811BF">
        <w:rPr>
          <w:lang w:val="uk-UA"/>
        </w:rPr>
        <w:t xml:space="preserve">управління            </w:t>
      </w:r>
      <w:r w:rsidR="005D6BF6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      С.А. Коломієць</w:t>
      </w:r>
      <w:r w:rsidR="00B811BF">
        <w:rPr>
          <w:lang w:val="uk-UA"/>
        </w:rPr>
        <w:t xml:space="preserve">               </w:t>
      </w: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sectPr w:rsidR="00B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1F58"/>
    <w:multiLevelType w:val="hybridMultilevel"/>
    <w:tmpl w:val="89C4B6B4"/>
    <w:lvl w:ilvl="0" w:tplc="38D225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85556"/>
    <w:multiLevelType w:val="hybridMultilevel"/>
    <w:tmpl w:val="89C4B6B4"/>
    <w:lvl w:ilvl="0" w:tplc="38D225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5"/>
    <w:rsid w:val="001D238C"/>
    <w:rsid w:val="003021C5"/>
    <w:rsid w:val="004207E9"/>
    <w:rsid w:val="00424A91"/>
    <w:rsid w:val="005D6BF6"/>
    <w:rsid w:val="006B5C9B"/>
    <w:rsid w:val="00725FF4"/>
    <w:rsid w:val="00B73796"/>
    <w:rsid w:val="00B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Братко</dc:creator>
  <cp:lastModifiedBy>Орленко Таміла</cp:lastModifiedBy>
  <cp:revision>2</cp:revision>
  <cp:lastPrinted>2021-01-11T07:28:00Z</cp:lastPrinted>
  <dcterms:created xsi:type="dcterms:W3CDTF">2021-01-20T14:01:00Z</dcterms:created>
  <dcterms:modified xsi:type="dcterms:W3CDTF">2021-01-20T14:01:00Z</dcterms:modified>
</cp:coreProperties>
</file>